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F7" w:rsidRPr="004077F7" w:rsidRDefault="004077F7" w:rsidP="004077F7">
      <w:pPr>
        <w:spacing w:after="0" w:line="240" w:lineRule="auto"/>
        <w:jc w:val="center"/>
        <w:rPr>
          <w:rFonts w:eastAsia="Times New Roman" w:cs="Times New Roman"/>
          <w:b/>
          <w:sz w:val="2"/>
          <w:szCs w:val="4"/>
        </w:rPr>
      </w:pPr>
    </w:p>
    <w:p w:rsidR="004077F7" w:rsidRPr="004077F7" w:rsidRDefault="004077F7" w:rsidP="004077F7">
      <w:pPr>
        <w:spacing w:after="0" w:line="240" w:lineRule="auto"/>
        <w:jc w:val="center"/>
        <w:rPr>
          <w:rFonts w:eastAsia="Times New Roman" w:cs="Times New Roman"/>
          <w:b/>
          <w:szCs w:val="24"/>
        </w:rPr>
      </w:pPr>
      <w:r w:rsidRPr="004077F7">
        <w:rPr>
          <w:rFonts w:eastAsia="Times New Roman" w:cs="Times New Roman"/>
          <w:b/>
          <w:szCs w:val="24"/>
        </w:rPr>
        <w:t>THỂ LỆ</w:t>
      </w:r>
    </w:p>
    <w:p w:rsidR="004077F7" w:rsidRDefault="004077F7" w:rsidP="004077F7">
      <w:pPr>
        <w:spacing w:after="0" w:line="240" w:lineRule="auto"/>
        <w:jc w:val="center"/>
        <w:rPr>
          <w:rFonts w:eastAsia="Times New Roman" w:cs="Times New Roman"/>
          <w:b/>
          <w:szCs w:val="28"/>
        </w:rPr>
      </w:pPr>
      <w:r w:rsidRPr="004077F7">
        <w:rPr>
          <w:rFonts w:eastAsia="Times New Roman" w:cs="Times New Roman"/>
          <w:b/>
          <w:spacing w:val="4"/>
          <w:szCs w:val="28"/>
        </w:rPr>
        <w:t xml:space="preserve"> “Đêm hội Trăng rằm” thành phố Lai Châu</w:t>
      </w:r>
      <w:r w:rsidRPr="004077F7">
        <w:rPr>
          <w:rFonts w:eastAsia="Times New Roman" w:cs="Times New Roman"/>
          <w:b/>
          <w:szCs w:val="28"/>
        </w:rPr>
        <w:t xml:space="preserve"> năm 2024</w:t>
      </w:r>
    </w:p>
    <w:p w:rsidR="003073A1" w:rsidRPr="004077F7" w:rsidRDefault="00297822" w:rsidP="004077F7">
      <w:pPr>
        <w:spacing w:after="0" w:line="240" w:lineRule="auto"/>
        <w:jc w:val="center"/>
        <w:rPr>
          <w:rFonts w:eastAsia="Times New Roman" w:cs="Times New Roman"/>
          <w:i/>
          <w:spacing w:val="4"/>
          <w:szCs w:val="28"/>
        </w:rPr>
      </w:pPr>
      <w:r>
        <w:rPr>
          <w:rFonts w:eastAsia="Times New Roman" w:cs="Times New Roman"/>
          <w:i/>
          <w:szCs w:val="28"/>
        </w:rPr>
        <w:t>(K</w:t>
      </w:r>
      <w:r w:rsidR="003073A1" w:rsidRPr="003073A1">
        <w:rPr>
          <w:rFonts w:eastAsia="Times New Roman" w:cs="Times New Roman"/>
          <w:i/>
          <w:szCs w:val="28"/>
        </w:rPr>
        <w:t xml:space="preserve">èm theo Quyết định số   </w:t>
      </w:r>
      <w:r w:rsidR="003073A1">
        <w:rPr>
          <w:rFonts w:eastAsia="Times New Roman" w:cs="Times New Roman"/>
          <w:i/>
          <w:szCs w:val="28"/>
        </w:rPr>
        <w:t xml:space="preserve"> </w:t>
      </w:r>
      <w:r w:rsidR="00450D04">
        <w:rPr>
          <w:rFonts w:eastAsia="Times New Roman" w:cs="Times New Roman"/>
          <w:i/>
          <w:szCs w:val="28"/>
        </w:rPr>
        <w:t xml:space="preserve">  /QĐ-BTC</w:t>
      </w:r>
      <w:r w:rsidR="003073A1" w:rsidRPr="003073A1">
        <w:rPr>
          <w:rFonts w:eastAsia="Times New Roman" w:cs="Times New Roman"/>
          <w:i/>
          <w:szCs w:val="28"/>
        </w:rPr>
        <w:t xml:space="preserve"> ngày  </w:t>
      </w:r>
      <w:r w:rsidR="003073A1">
        <w:rPr>
          <w:rFonts w:eastAsia="Times New Roman" w:cs="Times New Roman"/>
          <w:i/>
          <w:szCs w:val="28"/>
        </w:rPr>
        <w:t xml:space="preserve"> </w:t>
      </w:r>
      <w:r w:rsidR="003073A1" w:rsidRPr="003073A1">
        <w:rPr>
          <w:rFonts w:eastAsia="Times New Roman" w:cs="Times New Roman"/>
          <w:i/>
          <w:szCs w:val="28"/>
        </w:rPr>
        <w:t xml:space="preserve">  /8/2024 của UBND thành phố)</w:t>
      </w:r>
    </w:p>
    <w:p w:rsidR="004077F7" w:rsidRPr="004077F7" w:rsidRDefault="004077F7" w:rsidP="004077F7">
      <w:pPr>
        <w:spacing w:before="120" w:after="0" w:line="240" w:lineRule="auto"/>
        <w:ind w:firstLine="720"/>
        <w:jc w:val="both"/>
        <w:rPr>
          <w:rFonts w:eastAsia="Times New Roman" w:cs="Times New Roman"/>
          <w:sz w:val="2"/>
          <w:szCs w:val="28"/>
        </w:rPr>
      </w:pPr>
      <w:r>
        <w:rPr>
          <w:rFonts w:eastAsia="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2247900</wp:posOffset>
                </wp:positionH>
                <wp:positionV relativeFrom="paragraph">
                  <wp:posOffset>31114</wp:posOffset>
                </wp:positionV>
                <wp:extent cx="1371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pt,2.45pt" to="2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I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Af7k8p2wAAAAcBAAAPAAAAZHJzL2Rvd25yZXYueG1sTI/LTsMwEEX3&#10;SPyDNUhsKmrTB48Qp0JAdmwoILbTeEgi4nEau23g6xnYwPLoju49k69G36k9DbENbOF8akARV8G1&#10;XFt4eS7PrkDFhOywC0wWPinCqjg+yjFz4cBPtF+nWkkJxwwtNCn1mdaxashjnIaeWLL3MHhMgkOt&#10;3YAHKfednhlzoT22LAsN9nTXUPWx3nkLsXylbfk1qSbmbV4Hmm3vHx/Q2tOT8fYGVKIx/R3Dj76o&#10;QyFOm7BjF1VnYb5cyC/JwuIalOTLSyO8+WVd5Pq/f/ENAAD//wMAUEsBAi0AFAAGAAgAAAAhALaD&#10;OJL+AAAA4QEAABMAAAAAAAAAAAAAAAAAAAAAAFtDb250ZW50X1R5cGVzXS54bWxQSwECLQAUAAYA&#10;CAAAACEAOP0h/9YAAACUAQAACwAAAAAAAAAAAAAAAAAvAQAAX3JlbHMvLnJlbHNQSwECLQAUAAYA&#10;CAAAACEAPyp4SB0CAAA2BAAADgAAAAAAAAAAAAAAAAAuAgAAZHJzL2Uyb0RvYy54bWxQSwECLQAU&#10;AAYACAAAACEAH+5PKdsAAAAHAQAADwAAAAAAAAAAAAAAAAB3BAAAZHJzL2Rvd25yZXYueG1sUEsF&#10;BgAAAAAEAAQA8wAAAH8FAAAAAA==&#10;"/>
            </w:pict>
          </mc:Fallback>
        </mc:AlternateContent>
      </w:r>
    </w:p>
    <w:p w:rsidR="004077F7" w:rsidRPr="004077F7" w:rsidRDefault="004077F7" w:rsidP="004077F7">
      <w:pPr>
        <w:spacing w:before="60" w:after="60" w:line="240" w:lineRule="auto"/>
        <w:ind w:firstLine="720"/>
        <w:jc w:val="both"/>
        <w:rPr>
          <w:rFonts w:eastAsia="Times New Roman" w:cs="Times New Roman"/>
          <w:szCs w:val="28"/>
        </w:rPr>
      </w:pPr>
      <w:bookmarkStart w:id="0" w:name="_GoBack"/>
      <w:bookmarkEnd w:id="0"/>
    </w:p>
    <w:p w:rsidR="004077F7" w:rsidRPr="004077F7" w:rsidRDefault="004077F7" w:rsidP="004077F7">
      <w:pPr>
        <w:spacing w:before="60" w:after="60" w:line="240" w:lineRule="auto"/>
        <w:ind w:firstLine="720"/>
        <w:jc w:val="both"/>
        <w:rPr>
          <w:rFonts w:eastAsia="Times New Roman" w:cs="Times New Roman"/>
          <w:b/>
          <w:szCs w:val="28"/>
        </w:rPr>
      </w:pPr>
      <w:r w:rsidRPr="004077F7">
        <w:rPr>
          <w:rFonts w:eastAsia="Times New Roman" w:cs="Times New Roman"/>
          <w:b/>
          <w:szCs w:val="28"/>
        </w:rPr>
        <w:t>I. MỤC ĐÍCH, YÊU CẦU</w:t>
      </w:r>
    </w:p>
    <w:p w:rsidR="004077F7" w:rsidRPr="004077F7" w:rsidRDefault="004077F7" w:rsidP="004077F7">
      <w:pPr>
        <w:spacing w:before="60" w:after="60" w:line="240" w:lineRule="auto"/>
        <w:ind w:firstLine="720"/>
        <w:jc w:val="both"/>
        <w:rPr>
          <w:rFonts w:eastAsia="Times New Roman" w:cs="Times New Roman"/>
          <w:b/>
          <w:szCs w:val="28"/>
        </w:rPr>
      </w:pPr>
      <w:r w:rsidRPr="004077F7">
        <w:rPr>
          <w:rFonts w:eastAsia="Times New Roman" w:cs="Times New Roman"/>
          <w:b/>
          <w:szCs w:val="28"/>
        </w:rPr>
        <w:t>1. Mục đích</w:t>
      </w:r>
    </w:p>
    <w:p w:rsidR="004077F7" w:rsidRPr="004077F7" w:rsidRDefault="004077F7" w:rsidP="004077F7">
      <w:pPr>
        <w:spacing w:before="60" w:after="60" w:line="240" w:lineRule="auto"/>
        <w:ind w:firstLine="720"/>
        <w:jc w:val="both"/>
        <w:rPr>
          <w:rFonts w:eastAsia="Times New Roman" w:cs="Times New Roman"/>
          <w:szCs w:val="28"/>
        </w:rPr>
      </w:pPr>
      <w:r w:rsidRPr="004077F7">
        <w:rPr>
          <w:rFonts w:eastAsia="Times New Roman" w:cs="Times New Roman"/>
          <w:szCs w:val="28"/>
        </w:rPr>
        <w:t>Cuộc thi mô hình đèn trung thu trong khuôn khổ Đêm hội trăng rằm thành phố Lai Châu năm 2024 là hoạt động chính, nhằm lựa chọn ra các mô hình đèn trung thu đặc sắc, tiêu biểu. Thông qua cuộc thi góp phần quảng bá về tiềm năng du lịch cũng như hình ảnh quê hương, con người thành phố Lai Châu, đồng thời mở rộng giao lưu hợp tác phát triển với các tỉnh, thành phố trong nước.</w:t>
      </w:r>
    </w:p>
    <w:p w:rsidR="004077F7" w:rsidRPr="004077F7" w:rsidRDefault="004077F7" w:rsidP="004077F7">
      <w:pPr>
        <w:spacing w:before="60" w:after="60" w:line="240" w:lineRule="auto"/>
        <w:ind w:firstLine="720"/>
        <w:jc w:val="both"/>
        <w:rPr>
          <w:rFonts w:eastAsia="Times New Roman" w:cs="Times New Roman"/>
          <w:szCs w:val="28"/>
        </w:rPr>
      </w:pPr>
      <w:r w:rsidRPr="004077F7">
        <w:rPr>
          <w:rFonts w:eastAsia="Times New Roman" w:cs="Times New Roman"/>
          <w:szCs w:val="28"/>
        </w:rPr>
        <w:t>Hướng tới kỷ niệm 20 năm thành lập thành phố Lai Châu và kỷ niệm các ngày lễ lớn của Đất nước và của Tỉnh, thành phố.</w:t>
      </w:r>
    </w:p>
    <w:p w:rsidR="004077F7" w:rsidRPr="004077F7" w:rsidRDefault="004077F7" w:rsidP="004077F7">
      <w:pPr>
        <w:spacing w:before="60" w:after="60" w:line="240" w:lineRule="auto"/>
        <w:ind w:firstLine="720"/>
        <w:jc w:val="both"/>
        <w:rPr>
          <w:rFonts w:eastAsia="Times New Roman" w:cs="Times New Roman"/>
          <w:b/>
          <w:szCs w:val="28"/>
        </w:rPr>
      </w:pPr>
      <w:r w:rsidRPr="004077F7">
        <w:rPr>
          <w:rFonts w:eastAsia="Times New Roman" w:cs="Times New Roman"/>
          <w:b/>
          <w:szCs w:val="28"/>
        </w:rPr>
        <w:t>2. Yêu cầu</w:t>
      </w:r>
    </w:p>
    <w:p w:rsidR="004077F7" w:rsidRPr="004077F7" w:rsidRDefault="004077F7" w:rsidP="004077F7">
      <w:pPr>
        <w:spacing w:before="60" w:after="60" w:line="240" w:lineRule="auto"/>
        <w:ind w:firstLine="720"/>
        <w:jc w:val="both"/>
        <w:rPr>
          <w:rFonts w:eastAsia="Times New Roman" w:cs="Times New Roman"/>
          <w:szCs w:val="28"/>
        </w:rPr>
      </w:pPr>
      <w:r w:rsidRPr="004077F7">
        <w:rPr>
          <w:rFonts w:eastAsia="Times New Roman" w:cs="Times New Roman"/>
          <w:szCs w:val="28"/>
        </w:rPr>
        <w:t>Cuộc thi phải thu hút đông đảo sự tham gia của các tổ dân phố, bản; lựa chọn được các mô hình đèn trung thu đặc sắc, tiêu biểu của Đêm hội.</w:t>
      </w:r>
    </w:p>
    <w:p w:rsidR="004077F7" w:rsidRPr="004077F7" w:rsidRDefault="004077F7" w:rsidP="004077F7">
      <w:pPr>
        <w:spacing w:before="60" w:after="60" w:line="240" w:lineRule="auto"/>
        <w:ind w:firstLine="720"/>
        <w:jc w:val="both"/>
        <w:rPr>
          <w:rFonts w:eastAsia="Times New Roman" w:cs="Times New Roman"/>
          <w:szCs w:val="28"/>
        </w:rPr>
      </w:pPr>
      <w:r w:rsidRPr="004077F7">
        <w:rPr>
          <w:rFonts w:eastAsia="Times New Roman" w:cs="Times New Roman"/>
          <w:szCs w:val="28"/>
        </w:rPr>
        <w:t>Công tác tổ chức đảm bảo tuyệt đối an toàn, tiết kiệm, chất lượng, hiệu quả, đảm bảo sự khách quan, minh bạch, khoa học.</w:t>
      </w:r>
    </w:p>
    <w:p w:rsidR="004077F7" w:rsidRPr="004077F7" w:rsidRDefault="004077F7" w:rsidP="004077F7">
      <w:pPr>
        <w:spacing w:before="60" w:after="60" w:line="240" w:lineRule="auto"/>
        <w:ind w:firstLine="720"/>
        <w:jc w:val="both"/>
        <w:rPr>
          <w:rFonts w:eastAsia="Times New Roman" w:cs="Times New Roman"/>
          <w:b/>
          <w:szCs w:val="28"/>
        </w:rPr>
      </w:pPr>
      <w:r w:rsidRPr="004077F7">
        <w:rPr>
          <w:rFonts w:eastAsia="Times New Roman" w:cs="Times New Roman"/>
          <w:b/>
          <w:szCs w:val="28"/>
        </w:rPr>
        <w:t>II. NỘI DUNG</w:t>
      </w:r>
    </w:p>
    <w:p w:rsidR="004077F7" w:rsidRPr="004077F7" w:rsidRDefault="004077F7" w:rsidP="004077F7">
      <w:pPr>
        <w:spacing w:before="60" w:after="60" w:line="240" w:lineRule="auto"/>
        <w:ind w:firstLine="720"/>
        <w:jc w:val="both"/>
        <w:rPr>
          <w:rFonts w:eastAsia="Times New Roman" w:cs="Times New Roman"/>
          <w:b/>
          <w:i/>
          <w:szCs w:val="28"/>
        </w:rPr>
      </w:pPr>
      <w:r w:rsidRPr="004077F7">
        <w:rPr>
          <w:rFonts w:eastAsia="Times New Roman" w:cs="Times New Roman"/>
          <w:b/>
          <w:szCs w:val="28"/>
        </w:rPr>
        <w:t xml:space="preserve">1. Chủ đề: </w:t>
      </w:r>
      <w:r w:rsidRPr="004077F7">
        <w:rPr>
          <w:rFonts w:eastAsia="Times New Roman" w:cs="Times New Roman"/>
          <w:b/>
          <w:i/>
          <w:szCs w:val="28"/>
        </w:rPr>
        <w:t>“Lung linh đêm hội trăng rằm thành phố Lai Châu”</w:t>
      </w:r>
    </w:p>
    <w:p w:rsidR="004077F7" w:rsidRPr="004077F7" w:rsidRDefault="004077F7" w:rsidP="004077F7">
      <w:pPr>
        <w:spacing w:before="60" w:after="60" w:line="240" w:lineRule="auto"/>
        <w:ind w:firstLine="720"/>
        <w:jc w:val="both"/>
        <w:rPr>
          <w:rFonts w:eastAsia="Times New Roman" w:cs="Times New Roman"/>
          <w:szCs w:val="28"/>
        </w:rPr>
      </w:pPr>
      <w:r w:rsidRPr="004077F7">
        <w:rPr>
          <w:rFonts w:eastAsia="Times New Roman" w:cs="Times New Roman"/>
          <w:b/>
          <w:szCs w:val="28"/>
        </w:rPr>
        <w:t>2.</w:t>
      </w:r>
      <w:r w:rsidRPr="004077F7">
        <w:rPr>
          <w:rFonts w:eastAsia="Times New Roman" w:cs="Times New Roman"/>
          <w:szCs w:val="28"/>
        </w:rPr>
        <w:t xml:space="preserve"> </w:t>
      </w:r>
      <w:r w:rsidRPr="004077F7">
        <w:rPr>
          <w:rFonts w:eastAsia="Times New Roman" w:cs="Times New Roman"/>
          <w:b/>
          <w:szCs w:val="28"/>
        </w:rPr>
        <w:t xml:space="preserve">Hình thức: </w:t>
      </w:r>
      <w:r w:rsidRPr="004077F7">
        <w:rPr>
          <w:rFonts w:eastAsia="Times New Roman" w:cs="Times New Roman"/>
          <w:szCs w:val="28"/>
        </w:rPr>
        <w:t>Thi mô hình đèn Trung thu trong Đêm hội trăng rằm, cụ thể:</w:t>
      </w:r>
    </w:p>
    <w:p w:rsidR="004077F7" w:rsidRPr="004077F7" w:rsidRDefault="004077F7" w:rsidP="004077F7">
      <w:pPr>
        <w:spacing w:before="60" w:after="60" w:line="240" w:lineRule="auto"/>
        <w:ind w:firstLine="720"/>
        <w:jc w:val="both"/>
        <w:rPr>
          <w:rFonts w:eastAsia="Times New Roman" w:cs="Times New Roman"/>
          <w:szCs w:val="28"/>
        </w:rPr>
      </w:pPr>
      <w:r w:rsidRPr="004077F7">
        <w:rPr>
          <w:rFonts w:eastAsia="Times New Roman" w:cs="Times New Roman"/>
          <w:szCs w:val="28"/>
        </w:rPr>
        <w:t>- Chấm điểm cho lời dẫn.</w:t>
      </w:r>
    </w:p>
    <w:p w:rsidR="004077F7" w:rsidRPr="004077F7" w:rsidRDefault="004077F7" w:rsidP="004077F7">
      <w:pPr>
        <w:spacing w:before="60" w:after="60" w:line="240" w:lineRule="auto"/>
        <w:ind w:firstLine="720"/>
        <w:jc w:val="both"/>
        <w:rPr>
          <w:rFonts w:eastAsia="Times New Roman" w:cs="Times New Roman"/>
          <w:szCs w:val="28"/>
        </w:rPr>
      </w:pPr>
      <w:r w:rsidRPr="004077F7">
        <w:rPr>
          <w:rFonts w:eastAsia="Times New Roman" w:cs="Times New Roman"/>
          <w:szCs w:val="28"/>
        </w:rPr>
        <w:t>- Chấm điểm thực tế các mô hình.</w:t>
      </w:r>
    </w:p>
    <w:p w:rsidR="004077F7" w:rsidRPr="004077F7" w:rsidRDefault="004077F7" w:rsidP="004077F7">
      <w:pPr>
        <w:spacing w:before="60" w:after="60" w:line="240" w:lineRule="auto"/>
        <w:ind w:firstLine="720"/>
        <w:jc w:val="both"/>
        <w:rPr>
          <w:rFonts w:eastAsia="Times New Roman" w:cs="Times New Roman"/>
          <w:szCs w:val="28"/>
        </w:rPr>
      </w:pPr>
      <w:r w:rsidRPr="004077F7">
        <w:rPr>
          <w:rFonts w:eastAsia="Times New Roman" w:cs="Times New Roman"/>
          <w:szCs w:val="28"/>
        </w:rPr>
        <w:t>- Chấm điểm cho các hoạt động biểu diễn.</w:t>
      </w:r>
    </w:p>
    <w:p w:rsidR="004077F7" w:rsidRPr="004077F7" w:rsidRDefault="004077F7" w:rsidP="004077F7">
      <w:pPr>
        <w:spacing w:before="60" w:after="60" w:line="240" w:lineRule="auto"/>
        <w:ind w:firstLine="720"/>
        <w:jc w:val="both"/>
        <w:rPr>
          <w:rFonts w:eastAsia="Times New Roman" w:cs="Times New Roman"/>
          <w:b/>
          <w:szCs w:val="28"/>
        </w:rPr>
      </w:pPr>
      <w:r w:rsidRPr="004077F7">
        <w:rPr>
          <w:rFonts w:eastAsia="Times New Roman" w:cs="Times New Roman"/>
          <w:b/>
          <w:szCs w:val="28"/>
        </w:rPr>
        <w:t>3. Thời gian, địa điểm</w:t>
      </w:r>
    </w:p>
    <w:p w:rsidR="004077F7" w:rsidRPr="004077F7" w:rsidRDefault="004077F7" w:rsidP="004077F7">
      <w:pPr>
        <w:spacing w:before="60" w:after="60" w:line="240" w:lineRule="auto"/>
        <w:ind w:left="720"/>
        <w:jc w:val="both"/>
        <w:rPr>
          <w:rFonts w:eastAsia="Times New Roman" w:cs="Times New Roman"/>
          <w:szCs w:val="28"/>
        </w:rPr>
      </w:pPr>
      <w:r w:rsidRPr="004077F7">
        <w:rPr>
          <w:rFonts w:eastAsia="Times New Roman" w:cs="Times New Roman"/>
          <w:szCs w:val="28"/>
        </w:rPr>
        <w:t xml:space="preserve">- Thời gian: </w:t>
      </w:r>
      <w:r w:rsidR="003073A1" w:rsidRPr="003073A1">
        <w:rPr>
          <w:rFonts w:eastAsia="Times New Roman" w:cs="Times New Roman"/>
          <w:szCs w:val="28"/>
        </w:rPr>
        <w:t>19 giờ</w:t>
      </w:r>
      <w:r w:rsidRPr="004077F7">
        <w:rPr>
          <w:rFonts w:eastAsia="Times New Roman" w:cs="Times New Roman"/>
          <w:szCs w:val="28"/>
        </w:rPr>
        <w:t xml:space="preserve"> 30 phút, ngày </w:t>
      </w:r>
      <w:r w:rsidRPr="004077F7">
        <w:rPr>
          <w:rFonts w:eastAsia="Times New Roman" w:cs="Times New Roman"/>
          <w:b/>
          <w:szCs w:val="28"/>
        </w:rPr>
        <w:t>07/9/2024</w:t>
      </w:r>
      <w:r w:rsidR="003073A1" w:rsidRPr="003073A1">
        <w:rPr>
          <w:rFonts w:eastAsia="Times New Roman" w:cs="Times New Roman"/>
          <w:szCs w:val="28"/>
        </w:rPr>
        <w:t xml:space="preserve"> (</w:t>
      </w:r>
      <w:r w:rsidRPr="004077F7">
        <w:rPr>
          <w:rFonts w:eastAsia="Times New Roman" w:cs="Times New Roman"/>
          <w:i/>
          <w:szCs w:val="28"/>
        </w:rPr>
        <w:t>Thứ 7, ngày 5/8 Âm lịch</w:t>
      </w:r>
      <w:r w:rsidRPr="004077F7">
        <w:rPr>
          <w:rFonts w:eastAsia="Times New Roman" w:cs="Times New Roman"/>
          <w:szCs w:val="28"/>
        </w:rPr>
        <w:t>).</w:t>
      </w:r>
    </w:p>
    <w:p w:rsidR="004077F7" w:rsidRPr="004077F7" w:rsidRDefault="004077F7" w:rsidP="004077F7">
      <w:pPr>
        <w:spacing w:before="60" w:after="60" w:line="240" w:lineRule="auto"/>
        <w:ind w:left="720"/>
        <w:jc w:val="both"/>
        <w:rPr>
          <w:rFonts w:eastAsia="Times New Roman" w:cs="Times New Roman"/>
          <w:szCs w:val="28"/>
        </w:rPr>
      </w:pPr>
      <w:r w:rsidRPr="004077F7">
        <w:rPr>
          <w:rFonts w:eastAsia="Times New Roman" w:cs="Times New Roman"/>
          <w:szCs w:val="28"/>
        </w:rPr>
        <w:t xml:space="preserve">- Địa điểm: </w:t>
      </w:r>
    </w:p>
    <w:p w:rsidR="004077F7" w:rsidRPr="004077F7" w:rsidRDefault="004077F7" w:rsidP="004077F7">
      <w:pPr>
        <w:spacing w:before="60" w:after="60" w:line="240" w:lineRule="auto"/>
        <w:ind w:left="720"/>
        <w:jc w:val="both"/>
        <w:rPr>
          <w:rFonts w:eastAsia="Times New Roman" w:cs="Times New Roman"/>
          <w:szCs w:val="28"/>
        </w:rPr>
      </w:pPr>
      <w:r w:rsidRPr="004077F7">
        <w:rPr>
          <w:rFonts w:eastAsia="Times New Roman" w:cs="Times New Roman"/>
          <w:szCs w:val="28"/>
        </w:rPr>
        <w:t>+ Khai mạc: Phố đi bộ Hoàng Diệu - thành phố Lai Châu.</w:t>
      </w:r>
    </w:p>
    <w:p w:rsidR="004077F7" w:rsidRPr="004077F7" w:rsidRDefault="004077F7" w:rsidP="004077F7">
      <w:pPr>
        <w:spacing w:before="60" w:after="60" w:line="240" w:lineRule="auto"/>
        <w:ind w:left="720"/>
        <w:jc w:val="both"/>
        <w:rPr>
          <w:rFonts w:eastAsia="Times New Roman" w:cs="Times New Roman"/>
          <w:szCs w:val="28"/>
        </w:rPr>
      </w:pPr>
      <w:r w:rsidRPr="004077F7">
        <w:rPr>
          <w:rFonts w:eastAsia="Times New Roman" w:cs="Times New Roman"/>
          <w:szCs w:val="28"/>
        </w:rPr>
        <w:t>+ Chấm mô hình đèn Trung thu: Quảng trường Nhân dân tỉnh.</w:t>
      </w:r>
    </w:p>
    <w:p w:rsidR="004077F7" w:rsidRPr="004077F7" w:rsidRDefault="004077F7" w:rsidP="004077F7">
      <w:pPr>
        <w:spacing w:before="60" w:after="60" w:line="240" w:lineRule="auto"/>
        <w:ind w:firstLine="720"/>
        <w:jc w:val="both"/>
        <w:rPr>
          <w:rFonts w:eastAsia="Times New Roman" w:cs="Times New Roman"/>
          <w:szCs w:val="28"/>
        </w:rPr>
      </w:pPr>
      <w:r w:rsidRPr="004077F7">
        <w:rPr>
          <w:rFonts w:eastAsia="Times New Roman" w:cs="Times New Roman"/>
          <w:szCs w:val="28"/>
        </w:rPr>
        <w:t>Các đơn vị đăng ký tham gia cuộc thi và viết lời dẫn giới thiệu về mô hình gửi về: Phòng Văn hóa và Thông tin thành phố Lai Châu; Trung tâm Văn hóa, Thể thao và Truyền thông thành phố Lai Châu.</w:t>
      </w:r>
    </w:p>
    <w:p w:rsidR="004077F7" w:rsidRPr="004077F7" w:rsidRDefault="004077F7" w:rsidP="004077F7">
      <w:pPr>
        <w:spacing w:before="120" w:after="0" w:line="240" w:lineRule="auto"/>
        <w:ind w:firstLine="720"/>
        <w:jc w:val="both"/>
        <w:outlineLvl w:val="0"/>
        <w:rPr>
          <w:rFonts w:eastAsia="Times New Roman" w:cs="Times New Roman"/>
          <w:b/>
          <w:szCs w:val="28"/>
          <w:lang w:val="nl-NL"/>
        </w:rPr>
      </w:pPr>
      <w:r w:rsidRPr="004077F7">
        <w:rPr>
          <w:rFonts w:eastAsia="Times New Roman" w:cs="Times New Roman"/>
          <w:b/>
          <w:szCs w:val="28"/>
          <w:lang w:val="nl-NL"/>
        </w:rPr>
        <w:t xml:space="preserve">III. CÁC QUY ĐỊNH CỤ THỂ </w:t>
      </w:r>
    </w:p>
    <w:p w:rsidR="004077F7" w:rsidRPr="004077F7" w:rsidRDefault="004077F7" w:rsidP="004077F7">
      <w:pPr>
        <w:spacing w:before="120" w:after="0" w:line="240" w:lineRule="auto"/>
        <w:ind w:firstLine="720"/>
        <w:jc w:val="both"/>
        <w:outlineLvl w:val="0"/>
        <w:rPr>
          <w:rFonts w:eastAsia="Times New Roman" w:cs="Times New Roman"/>
          <w:b/>
          <w:szCs w:val="28"/>
          <w:lang w:val="nl-NL"/>
        </w:rPr>
      </w:pPr>
      <w:r w:rsidRPr="004077F7">
        <w:rPr>
          <w:rFonts w:eastAsia="Times New Roman" w:cs="Times New Roman"/>
          <w:b/>
          <w:szCs w:val="28"/>
          <w:lang w:val="nl-NL"/>
        </w:rPr>
        <w:t>1. Đối tượng dự thi</w:t>
      </w:r>
    </w:p>
    <w:p w:rsidR="004077F7" w:rsidRPr="004077F7" w:rsidRDefault="004077F7" w:rsidP="004077F7">
      <w:pPr>
        <w:spacing w:before="120" w:after="0" w:line="240" w:lineRule="auto"/>
        <w:ind w:firstLine="720"/>
        <w:jc w:val="both"/>
        <w:outlineLvl w:val="0"/>
        <w:rPr>
          <w:rFonts w:eastAsia="Times New Roman" w:cs="Times New Roman"/>
          <w:szCs w:val="28"/>
          <w:lang w:val="nl-NL"/>
        </w:rPr>
      </w:pPr>
      <w:r w:rsidRPr="004077F7">
        <w:rPr>
          <w:rFonts w:eastAsia="Times New Roman" w:cs="Times New Roman"/>
          <w:bCs/>
          <w:szCs w:val="28"/>
          <w:lang w:val="nl-NL"/>
        </w:rPr>
        <w:t>Các tổ dân phố, bản của các xã, phường có mô hình</w:t>
      </w:r>
      <w:r w:rsidRPr="004077F7">
        <w:rPr>
          <w:rFonts w:eastAsia="Times New Roman" w:cs="Times New Roman"/>
          <w:b/>
          <w:szCs w:val="28"/>
          <w:lang w:val="nl-NL"/>
        </w:rPr>
        <w:t xml:space="preserve"> </w:t>
      </w:r>
      <w:r w:rsidRPr="004077F7">
        <w:rPr>
          <w:rFonts w:eastAsia="Times New Roman" w:cs="Times New Roman"/>
          <w:szCs w:val="28"/>
          <w:lang w:val="nl-NL"/>
        </w:rPr>
        <w:t>đèn trung thu và đáp ứng các tiêu chí do Ban Tổ chức đặt ra đều được phép tham gia cuộc thi mô hình đèn trung thu cấp thành phố. Chỉ tiêu phân bổ các xã, phường như sau:</w:t>
      </w:r>
    </w:p>
    <w:p w:rsidR="004077F7" w:rsidRPr="004077F7" w:rsidRDefault="004077F7" w:rsidP="004077F7">
      <w:pPr>
        <w:spacing w:before="120" w:after="0" w:line="240" w:lineRule="auto"/>
        <w:ind w:firstLine="720"/>
        <w:jc w:val="both"/>
        <w:outlineLvl w:val="0"/>
        <w:rPr>
          <w:rFonts w:eastAsia="Times New Roman" w:cs="Times New Roman"/>
          <w:szCs w:val="28"/>
          <w:lang w:val="nl-NL"/>
        </w:rPr>
      </w:pPr>
      <w:r w:rsidRPr="004077F7">
        <w:rPr>
          <w:rFonts w:eastAsia="Times New Roman" w:cs="Times New Roman"/>
          <w:szCs w:val="28"/>
          <w:lang w:val="nl-NL"/>
        </w:rPr>
        <w:t>+ Phường Tân Phong: Tối thiểu 9 mô hình.</w:t>
      </w:r>
    </w:p>
    <w:p w:rsidR="004077F7" w:rsidRPr="004077F7" w:rsidRDefault="004077F7" w:rsidP="004077F7">
      <w:pPr>
        <w:spacing w:before="120" w:after="0" w:line="240" w:lineRule="auto"/>
        <w:ind w:firstLine="720"/>
        <w:jc w:val="both"/>
        <w:outlineLvl w:val="0"/>
        <w:rPr>
          <w:rFonts w:eastAsia="Times New Roman" w:cs="Times New Roman"/>
          <w:szCs w:val="28"/>
          <w:lang w:val="nl-NL"/>
        </w:rPr>
      </w:pPr>
      <w:r w:rsidRPr="004077F7">
        <w:rPr>
          <w:rFonts w:eastAsia="Times New Roman" w:cs="Times New Roman"/>
          <w:szCs w:val="28"/>
          <w:lang w:val="nl-NL"/>
        </w:rPr>
        <w:lastRenderedPageBreak/>
        <w:t xml:space="preserve">+ Phường Đoàn Kết: Tối thiểu 8 mô hình. </w:t>
      </w:r>
    </w:p>
    <w:p w:rsidR="004077F7" w:rsidRPr="004077F7" w:rsidRDefault="004077F7" w:rsidP="004077F7">
      <w:pPr>
        <w:spacing w:before="120" w:after="0" w:line="240" w:lineRule="auto"/>
        <w:ind w:firstLine="720"/>
        <w:jc w:val="both"/>
        <w:outlineLvl w:val="0"/>
        <w:rPr>
          <w:rFonts w:eastAsia="Times New Roman" w:cs="Times New Roman"/>
          <w:szCs w:val="28"/>
          <w:lang w:val="nl-NL"/>
        </w:rPr>
      </w:pPr>
      <w:r w:rsidRPr="004077F7">
        <w:rPr>
          <w:rFonts w:eastAsia="Times New Roman" w:cs="Times New Roman"/>
          <w:szCs w:val="28"/>
          <w:lang w:val="nl-NL"/>
        </w:rPr>
        <w:t>+ Phường Đông Phong: Tối thiểu 5 mô hình.</w:t>
      </w:r>
    </w:p>
    <w:p w:rsidR="004077F7" w:rsidRPr="004077F7" w:rsidRDefault="004077F7" w:rsidP="004077F7">
      <w:pPr>
        <w:spacing w:before="120" w:after="0" w:line="240" w:lineRule="auto"/>
        <w:ind w:firstLine="720"/>
        <w:jc w:val="both"/>
        <w:outlineLvl w:val="0"/>
        <w:rPr>
          <w:rFonts w:eastAsia="Times New Roman" w:cs="Times New Roman"/>
          <w:szCs w:val="28"/>
          <w:lang w:val="nl-NL"/>
        </w:rPr>
      </w:pPr>
      <w:r w:rsidRPr="004077F7">
        <w:rPr>
          <w:rFonts w:eastAsia="Times New Roman" w:cs="Times New Roman"/>
          <w:szCs w:val="28"/>
          <w:lang w:val="nl-NL"/>
        </w:rPr>
        <w:t>+ Phường Quyết Tiến: Tối thiểu 5 mô hình.</w:t>
      </w:r>
    </w:p>
    <w:p w:rsidR="004077F7" w:rsidRPr="004077F7" w:rsidRDefault="004077F7" w:rsidP="004077F7">
      <w:pPr>
        <w:spacing w:before="120" w:after="0" w:line="240" w:lineRule="auto"/>
        <w:ind w:firstLine="720"/>
        <w:jc w:val="both"/>
        <w:outlineLvl w:val="0"/>
        <w:rPr>
          <w:rFonts w:eastAsia="Times New Roman" w:cs="Times New Roman"/>
          <w:szCs w:val="28"/>
          <w:lang w:val="nl-NL"/>
        </w:rPr>
      </w:pPr>
      <w:r w:rsidRPr="004077F7">
        <w:rPr>
          <w:rFonts w:eastAsia="Times New Roman" w:cs="Times New Roman"/>
          <w:szCs w:val="28"/>
          <w:lang w:val="nl-NL"/>
        </w:rPr>
        <w:t>+ Phường Quyết Thắng: Tối thiểu 3 mô hình.</w:t>
      </w:r>
    </w:p>
    <w:p w:rsidR="004077F7" w:rsidRPr="004077F7" w:rsidRDefault="004077F7" w:rsidP="004077F7">
      <w:pPr>
        <w:spacing w:before="120" w:after="0" w:line="240" w:lineRule="auto"/>
        <w:ind w:firstLine="720"/>
        <w:jc w:val="both"/>
        <w:outlineLvl w:val="0"/>
        <w:rPr>
          <w:rFonts w:eastAsia="Times New Roman" w:cs="Times New Roman"/>
          <w:szCs w:val="28"/>
          <w:lang w:val="nl-NL"/>
        </w:rPr>
      </w:pPr>
      <w:r w:rsidRPr="004077F7">
        <w:rPr>
          <w:rFonts w:eastAsia="Times New Roman" w:cs="Times New Roman"/>
          <w:szCs w:val="28"/>
          <w:lang w:val="nl-NL"/>
        </w:rPr>
        <w:t>+ Xã San Thàng: Tối thiểu 3 mô hình.</w:t>
      </w:r>
    </w:p>
    <w:p w:rsidR="004077F7" w:rsidRPr="004077F7" w:rsidRDefault="004077F7" w:rsidP="004077F7">
      <w:pPr>
        <w:spacing w:before="120" w:after="0" w:line="240" w:lineRule="auto"/>
        <w:ind w:firstLine="720"/>
        <w:jc w:val="both"/>
        <w:outlineLvl w:val="0"/>
        <w:rPr>
          <w:rFonts w:eastAsia="Times New Roman" w:cs="Times New Roman"/>
          <w:szCs w:val="28"/>
          <w:lang w:val="nl-NL"/>
        </w:rPr>
      </w:pPr>
      <w:r w:rsidRPr="004077F7">
        <w:rPr>
          <w:rFonts w:eastAsia="Times New Roman" w:cs="Times New Roman"/>
          <w:szCs w:val="28"/>
          <w:lang w:val="nl-NL"/>
        </w:rPr>
        <w:t xml:space="preserve">+ Xã Sùng Phài: Tối thiểu 3 mô hình. </w:t>
      </w:r>
    </w:p>
    <w:p w:rsidR="004077F7" w:rsidRPr="004077F7" w:rsidRDefault="004077F7" w:rsidP="004077F7">
      <w:pPr>
        <w:spacing w:before="120" w:after="0" w:line="240" w:lineRule="auto"/>
        <w:ind w:firstLine="720"/>
        <w:jc w:val="both"/>
        <w:outlineLvl w:val="0"/>
        <w:rPr>
          <w:rFonts w:eastAsia="Times New Roman" w:cs="Times New Roman"/>
          <w:szCs w:val="28"/>
          <w:lang w:val="nl-NL"/>
        </w:rPr>
      </w:pPr>
      <w:r w:rsidRPr="004077F7">
        <w:rPr>
          <w:rFonts w:eastAsia="Times New Roman" w:cs="Times New Roman"/>
          <w:szCs w:val="28"/>
          <w:lang w:val="nl-NL"/>
        </w:rPr>
        <w:t xml:space="preserve"> Tổng </w:t>
      </w:r>
      <w:r w:rsidR="003073A1">
        <w:rPr>
          <w:rFonts w:eastAsia="Times New Roman" w:cs="Times New Roman"/>
          <w:szCs w:val="28"/>
          <w:lang w:val="nl-NL"/>
        </w:rPr>
        <w:t>dự kiến:</w:t>
      </w:r>
      <w:r w:rsidRPr="004077F7">
        <w:rPr>
          <w:rFonts w:eastAsia="Times New Roman" w:cs="Times New Roman"/>
          <w:szCs w:val="28"/>
          <w:lang w:val="nl-NL"/>
        </w:rPr>
        <w:t xml:space="preserve"> 36 mô hình.</w:t>
      </w:r>
    </w:p>
    <w:p w:rsidR="004077F7" w:rsidRPr="004077F7" w:rsidRDefault="004077F7" w:rsidP="004077F7">
      <w:pPr>
        <w:spacing w:before="120" w:after="0" w:line="240" w:lineRule="auto"/>
        <w:ind w:firstLine="720"/>
        <w:jc w:val="both"/>
        <w:outlineLvl w:val="0"/>
        <w:rPr>
          <w:rFonts w:eastAsia="Times New Roman" w:cs="Times New Roman"/>
          <w:szCs w:val="28"/>
          <w:lang w:val="nl-NL"/>
        </w:rPr>
      </w:pPr>
      <w:r w:rsidRPr="004077F7">
        <w:rPr>
          <w:rFonts w:eastAsia="Times New Roman" w:cs="Times New Roman"/>
          <w:szCs w:val="28"/>
          <w:lang w:val="nl-NL"/>
        </w:rPr>
        <w:t>Các mô hình đèn trung thu của mỗi đơn vị tham gia dự thi không được trùng nhau về chủ đề, ý tưởng; thành lập 01 đoàn tham gia cuộc thi, thành phần gồm: Trưởng đoàn và các thành viên tham gia rước các mô hình đèn Trung thu và trình diễn, diễn xướng dân gian.</w:t>
      </w:r>
    </w:p>
    <w:p w:rsidR="004077F7" w:rsidRPr="004077F7" w:rsidRDefault="004077F7" w:rsidP="004077F7">
      <w:pPr>
        <w:spacing w:before="120" w:after="0" w:line="240" w:lineRule="auto"/>
        <w:ind w:firstLine="720"/>
        <w:jc w:val="both"/>
        <w:outlineLvl w:val="0"/>
        <w:rPr>
          <w:rFonts w:eastAsia="Times New Roman" w:cs="Times New Roman"/>
          <w:b/>
          <w:color w:val="000000"/>
          <w:szCs w:val="28"/>
          <w:lang w:val="nl-NL"/>
        </w:rPr>
      </w:pPr>
      <w:r w:rsidRPr="004077F7">
        <w:rPr>
          <w:rFonts w:eastAsia="Times New Roman" w:cs="Times New Roman"/>
          <w:b/>
          <w:color w:val="000000"/>
          <w:szCs w:val="28"/>
          <w:lang w:val="nl-NL"/>
        </w:rPr>
        <w:t>2. Yêu cầu về mô hình dự thi</w:t>
      </w:r>
    </w:p>
    <w:p w:rsidR="004077F7" w:rsidRPr="004077F7" w:rsidRDefault="004077F7" w:rsidP="004077F7">
      <w:pPr>
        <w:spacing w:before="120" w:after="0" w:line="240" w:lineRule="auto"/>
        <w:ind w:firstLine="720"/>
        <w:jc w:val="both"/>
        <w:outlineLvl w:val="0"/>
        <w:rPr>
          <w:rFonts w:eastAsia="Times New Roman" w:cs="Times New Roman"/>
          <w:color w:val="000000"/>
          <w:szCs w:val="28"/>
          <w:lang w:val="nl-NL"/>
        </w:rPr>
      </w:pPr>
      <w:r w:rsidRPr="004077F7">
        <w:rPr>
          <w:rFonts w:eastAsia="Times New Roman" w:cs="Times New Roman"/>
          <w:color w:val="000000"/>
          <w:szCs w:val="28"/>
          <w:lang w:val="nl-NL"/>
        </w:rPr>
        <w:t>- Các mô hình đèn trung thu tham gia cuộc thi phải được làm mới, đẹp, sáng tạo.</w:t>
      </w:r>
    </w:p>
    <w:p w:rsidR="004077F7" w:rsidRPr="004077F7" w:rsidRDefault="004077F7" w:rsidP="004077F7">
      <w:pPr>
        <w:spacing w:before="120" w:after="0" w:line="240" w:lineRule="auto"/>
        <w:ind w:firstLine="720"/>
        <w:jc w:val="both"/>
        <w:outlineLvl w:val="0"/>
        <w:rPr>
          <w:rFonts w:eastAsia="Times New Roman" w:cs="Times New Roman"/>
          <w:color w:val="000000"/>
          <w:szCs w:val="28"/>
          <w:lang w:val="nl-NL"/>
        </w:rPr>
      </w:pPr>
      <w:r w:rsidRPr="004077F7">
        <w:rPr>
          <w:rFonts w:eastAsia="Times New Roman" w:cs="Times New Roman"/>
          <w:color w:val="000000"/>
          <w:szCs w:val="28"/>
          <w:lang w:val="nl-NL"/>
        </w:rPr>
        <w:t>- Kích thước vừa phải, phù hợp với địa hình, giao thông của thành phố, chiều cao tính từ mặt đất không vượt quá 4m, chiều rộng không vượt quá 3m, chiều dài không vượt quá 15m.</w:t>
      </w:r>
    </w:p>
    <w:p w:rsidR="004077F7" w:rsidRPr="004077F7" w:rsidRDefault="004077F7" w:rsidP="004077F7">
      <w:pPr>
        <w:spacing w:before="120" w:after="0" w:line="240" w:lineRule="auto"/>
        <w:ind w:firstLine="720"/>
        <w:jc w:val="both"/>
        <w:outlineLvl w:val="0"/>
        <w:rPr>
          <w:rFonts w:eastAsia="Times New Roman" w:cs="Times New Roman"/>
          <w:color w:val="000000"/>
          <w:szCs w:val="28"/>
          <w:lang w:val="nl-NL"/>
        </w:rPr>
      </w:pPr>
      <w:r w:rsidRPr="004077F7">
        <w:rPr>
          <w:rFonts w:eastAsia="Times New Roman" w:cs="Times New Roman"/>
          <w:color w:val="000000"/>
          <w:szCs w:val="28"/>
          <w:lang w:val="nl-NL"/>
        </w:rPr>
        <w:t xml:space="preserve">- Khuyến khích ánh sáng phải được phát ra từ bên trong của mô hình. </w:t>
      </w:r>
    </w:p>
    <w:p w:rsidR="004077F7" w:rsidRPr="004077F7" w:rsidRDefault="004077F7" w:rsidP="004077F7">
      <w:pPr>
        <w:spacing w:before="120" w:after="0" w:line="240" w:lineRule="auto"/>
        <w:ind w:firstLine="720"/>
        <w:jc w:val="both"/>
        <w:outlineLvl w:val="0"/>
        <w:rPr>
          <w:rFonts w:eastAsia="Times New Roman" w:cs="Times New Roman"/>
          <w:color w:val="000000"/>
          <w:szCs w:val="28"/>
          <w:lang w:val="nl-NL"/>
        </w:rPr>
      </w:pPr>
      <w:r w:rsidRPr="004077F7">
        <w:rPr>
          <w:rFonts w:eastAsia="Times New Roman" w:cs="Times New Roman"/>
          <w:color w:val="000000"/>
          <w:szCs w:val="28"/>
          <w:lang w:val="nl-NL"/>
        </w:rPr>
        <w:t>- Bảo đảm yêu cầu an toàn về điện, an toàn phòng, chống cháy nổ, có trang bị bình cứu hỏa.</w:t>
      </w:r>
    </w:p>
    <w:p w:rsidR="004077F7" w:rsidRPr="004077F7" w:rsidRDefault="004077F7" w:rsidP="004077F7">
      <w:pPr>
        <w:spacing w:before="120" w:after="0" w:line="240" w:lineRule="auto"/>
        <w:ind w:firstLine="720"/>
        <w:jc w:val="both"/>
        <w:outlineLvl w:val="0"/>
        <w:rPr>
          <w:rFonts w:eastAsia="Times New Roman" w:cs="Times New Roman"/>
          <w:b/>
          <w:color w:val="000000"/>
          <w:szCs w:val="28"/>
          <w:lang w:val="nl-NL"/>
        </w:rPr>
      </w:pPr>
      <w:r w:rsidRPr="004077F7">
        <w:rPr>
          <w:rFonts w:eastAsia="Times New Roman" w:cs="Times New Roman"/>
          <w:b/>
          <w:color w:val="000000"/>
          <w:szCs w:val="28"/>
          <w:lang w:val="nl-NL"/>
        </w:rPr>
        <w:t>3. Tiêu chí và cách tính điểm</w:t>
      </w:r>
    </w:p>
    <w:p w:rsidR="004077F7" w:rsidRPr="004077F7" w:rsidRDefault="004077F7" w:rsidP="004077F7">
      <w:pPr>
        <w:spacing w:before="120" w:after="0" w:line="240" w:lineRule="auto"/>
        <w:ind w:firstLine="720"/>
        <w:jc w:val="both"/>
        <w:outlineLvl w:val="0"/>
        <w:rPr>
          <w:rFonts w:eastAsia="Times New Roman" w:cs="Times New Roman"/>
          <w:szCs w:val="28"/>
          <w:lang w:val="nl-NL"/>
        </w:rPr>
      </w:pPr>
      <w:r w:rsidRPr="004077F7">
        <w:rPr>
          <w:rFonts w:eastAsia="Times New Roman" w:cs="Times New Roman"/>
          <w:b/>
          <w:szCs w:val="28"/>
          <w:lang w:val="nl-NL"/>
        </w:rPr>
        <w:t xml:space="preserve">3.1. </w:t>
      </w:r>
      <w:r w:rsidRPr="004077F7">
        <w:rPr>
          <w:rFonts w:eastAsia="Times New Roman" w:cs="Times New Roman"/>
          <w:szCs w:val="28"/>
          <w:lang w:val="nl-NL"/>
        </w:rPr>
        <w:t>Tiêu chí và thang điểm:</w:t>
      </w:r>
      <w:r w:rsidRPr="004077F7">
        <w:rPr>
          <w:rFonts w:eastAsia="Times New Roman" w:cs="Times New Roman"/>
          <w:b/>
          <w:szCs w:val="28"/>
          <w:lang w:val="nl-NL"/>
        </w:rPr>
        <w:t xml:space="preserve"> </w:t>
      </w:r>
      <w:r w:rsidRPr="004077F7">
        <w:rPr>
          <w:rFonts w:eastAsia="Times New Roman" w:cs="Times New Roman"/>
          <w:szCs w:val="28"/>
          <w:lang w:val="nl-NL"/>
        </w:rPr>
        <w:t xml:space="preserve">Tổng điểm chấm cho 01 mô hình đèn Trung thu là </w:t>
      </w:r>
      <w:r w:rsidRPr="004077F7">
        <w:rPr>
          <w:rFonts w:eastAsia="Times New Roman" w:cs="Times New Roman"/>
          <w:b/>
          <w:szCs w:val="28"/>
          <w:lang w:val="nl-NL"/>
        </w:rPr>
        <w:t>150 điểm</w:t>
      </w:r>
      <w:r w:rsidRPr="004077F7">
        <w:rPr>
          <w:rFonts w:eastAsia="Times New Roman" w:cs="Times New Roman"/>
          <w:szCs w:val="28"/>
          <w:lang w:val="nl-NL"/>
        </w:rPr>
        <w:t>, cụ thể áp dụng cho từng tiêu chí như sau:</w:t>
      </w:r>
    </w:p>
    <w:p w:rsidR="004077F7" w:rsidRPr="004077F7" w:rsidRDefault="004077F7" w:rsidP="004077F7">
      <w:pPr>
        <w:spacing w:before="120" w:after="0" w:line="240" w:lineRule="auto"/>
        <w:ind w:firstLine="720"/>
        <w:jc w:val="both"/>
        <w:rPr>
          <w:rFonts w:eastAsia="Times New Roman" w:cs="Times New Roman"/>
          <w:b/>
          <w:i/>
          <w:szCs w:val="28"/>
          <w:lang w:val="nl-NL"/>
        </w:rPr>
      </w:pPr>
      <w:r w:rsidRPr="004077F7">
        <w:rPr>
          <w:rFonts w:eastAsia="Times New Roman" w:cs="Times New Roman"/>
          <w:b/>
          <w:i/>
          <w:szCs w:val="28"/>
          <w:lang w:val="nl-NL"/>
        </w:rPr>
        <w:t>- Tiêu chí chấm điểm cho lời dẫn: 10 điểm</w:t>
      </w:r>
    </w:p>
    <w:p w:rsidR="004077F7" w:rsidRPr="004077F7" w:rsidRDefault="004077F7" w:rsidP="004077F7">
      <w:pPr>
        <w:spacing w:before="120" w:after="0" w:line="240" w:lineRule="auto"/>
        <w:ind w:firstLine="720"/>
        <w:jc w:val="both"/>
        <w:rPr>
          <w:rFonts w:eastAsia="Times New Roman" w:cs="Times New Roman"/>
          <w:b/>
          <w:iCs/>
          <w:szCs w:val="28"/>
          <w:lang w:val="nl-NL"/>
        </w:rPr>
      </w:pPr>
      <w:r w:rsidRPr="004077F7">
        <w:rPr>
          <w:rFonts w:eastAsia="Times New Roman" w:cs="Times New Roman"/>
          <w:b/>
          <w:i/>
          <w:szCs w:val="28"/>
          <w:lang w:val="nl-NL"/>
        </w:rPr>
        <w:t xml:space="preserve"> </w:t>
      </w:r>
      <w:r w:rsidRPr="004077F7">
        <w:rPr>
          <w:rFonts w:eastAsia="Times New Roman" w:cs="Times New Roman"/>
          <w:szCs w:val="28"/>
          <w:lang w:val="nl-NL"/>
        </w:rPr>
        <w:t xml:space="preserve">Mỗi đơn vị, tổ dân phố, bản có mô hình tham gia cuộc thi phải có lời dẫn cho các mô hình. Bài viết ngắn gọn, dễ hiểu, bám sát chủ đề </w:t>
      </w:r>
      <w:r w:rsidRPr="004077F7">
        <w:rPr>
          <w:rFonts w:eastAsia="Times New Roman" w:cs="Times New Roman"/>
          <w:i/>
          <w:szCs w:val="28"/>
          <w:lang w:val="nl-NL"/>
        </w:rPr>
        <w:t>(dài không quá 01 trang khổ A4)</w:t>
      </w:r>
      <w:r w:rsidRPr="004077F7">
        <w:rPr>
          <w:rFonts w:eastAsia="Times New Roman" w:cs="Times New Roman"/>
          <w:szCs w:val="28"/>
          <w:lang w:val="nl-NL"/>
        </w:rPr>
        <w:t xml:space="preserve"> và nêu bật được ý nghĩa của mô hình đèn Trung thu của đơn vị mình; bài viết gửi về Ban Tổ chức</w:t>
      </w:r>
      <w:r w:rsidRPr="004077F7">
        <w:rPr>
          <w:rFonts w:eastAsia="Times New Roman" w:cs="Times New Roman"/>
          <w:i/>
          <w:szCs w:val="28"/>
          <w:lang w:val="nl-NL"/>
        </w:rPr>
        <w:t xml:space="preserve"> </w:t>
      </w:r>
      <w:r w:rsidRPr="004077F7">
        <w:rPr>
          <w:rFonts w:eastAsia="Times New Roman" w:cs="Times New Roman"/>
          <w:b/>
          <w:iCs/>
          <w:szCs w:val="28"/>
          <w:lang w:val="nl-NL"/>
        </w:rPr>
        <w:t>trước ngày 30/8/2024</w:t>
      </w:r>
      <w:r w:rsidRPr="004077F7">
        <w:rPr>
          <w:rFonts w:eastAsia="Times New Roman" w:cs="Times New Roman"/>
          <w:i/>
          <w:szCs w:val="28"/>
          <w:lang w:val="nl-NL"/>
        </w:rPr>
        <w:t xml:space="preserve"> (qua Phòng Văn hoá và Thông tin thành phố và Trung tâm Văn hóa, Thể thao và Truyền thông thành phố tổng hợp). </w:t>
      </w:r>
    </w:p>
    <w:p w:rsidR="004077F7" w:rsidRPr="004077F7" w:rsidRDefault="004077F7" w:rsidP="004077F7">
      <w:pPr>
        <w:spacing w:before="120" w:after="0" w:line="240" w:lineRule="auto"/>
        <w:jc w:val="both"/>
        <w:rPr>
          <w:rFonts w:eastAsia="Times New Roman" w:cs="Times New Roman"/>
          <w:b/>
          <w:i/>
          <w:szCs w:val="28"/>
          <w:lang w:val="nl-NL"/>
        </w:rPr>
      </w:pPr>
      <w:r w:rsidRPr="004077F7">
        <w:rPr>
          <w:rFonts w:eastAsia="Times New Roman" w:cs="Times New Roman"/>
          <w:b/>
          <w:i/>
          <w:szCs w:val="28"/>
          <w:lang w:val="nl-NL"/>
        </w:rPr>
        <w:t xml:space="preserve">  </w:t>
      </w:r>
      <w:r w:rsidRPr="004077F7">
        <w:rPr>
          <w:rFonts w:eastAsia="Times New Roman" w:cs="Times New Roman"/>
          <w:b/>
          <w:i/>
          <w:szCs w:val="28"/>
          <w:lang w:val="nl-NL"/>
        </w:rPr>
        <w:tab/>
        <w:t xml:space="preserve"> - Tiêu chí về chủ đề, ý tưởng: 20 điểm</w:t>
      </w:r>
    </w:p>
    <w:p w:rsidR="004077F7" w:rsidRPr="004077F7" w:rsidRDefault="004077F7" w:rsidP="004077F7">
      <w:pPr>
        <w:spacing w:before="120" w:after="0" w:line="240" w:lineRule="auto"/>
        <w:jc w:val="both"/>
        <w:rPr>
          <w:rFonts w:eastAsia="Times New Roman" w:cs="Times New Roman"/>
          <w:szCs w:val="28"/>
          <w:lang w:val="nl-NL"/>
        </w:rPr>
      </w:pPr>
      <w:r w:rsidRPr="004077F7">
        <w:rPr>
          <w:rFonts w:eastAsia="Times New Roman" w:cs="Times New Roman"/>
          <w:szCs w:val="28"/>
          <w:lang w:val="nl-NL"/>
        </w:rPr>
        <w:tab/>
        <w:t xml:space="preserve">Mô hình đèn trung thu có ý tưởng sáng tạo, phản ánh được những giá trị mang tính chất giáo dục như: </w:t>
      </w:r>
      <w:r w:rsidRPr="004077F7">
        <w:rPr>
          <w:rFonts w:eastAsia="Times New Roman" w:cs="Times New Roman"/>
          <w:bCs/>
          <w:szCs w:val="28"/>
          <w:lang w:val="nl-NL"/>
        </w:rPr>
        <w:t xml:space="preserve">Về truyền thống lịch sử; </w:t>
      </w:r>
      <w:r w:rsidRPr="004077F7">
        <w:rPr>
          <w:rFonts w:eastAsia="Times New Roman" w:cs="Times New Roman"/>
          <w:szCs w:val="28"/>
          <w:lang w:val="nl-NL"/>
        </w:rPr>
        <w:t xml:space="preserve">về các câu chuyện dân gian, </w:t>
      </w:r>
      <w:r w:rsidRPr="004077F7">
        <w:rPr>
          <w:rFonts w:eastAsia="Times New Roman" w:cs="Times New Roman"/>
          <w:iCs/>
          <w:szCs w:val="28"/>
          <w:lang w:val="nl-NL"/>
        </w:rPr>
        <w:t xml:space="preserve">truyền thuyết, cổ tích, ngụ ngôn, nhân vật lịch sử, anh hùng dân tộc; </w:t>
      </w:r>
      <w:r w:rsidRPr="004077F7">
        <w:rPr>
          <w:rFonts w:eastAsia="Times New Roman" w:cs="Times New Roman"/>
          <w:szCs w:val="28"/>
          <w:lang w:val="nl-NL"/>
        </w:rPr>
        <w:t>về các di tích lịch sử cách mạng; về đời sống văn hoá, lao động, sản xuất; về bảo vệ môi trường, bảo vệ các loài động vật quý hiếm ...</w:t>
      </w:r>
    </w:p>
    <w:p w:rsidR="004077F7" w:rsidRPr="004077F7" w:rsidRDefault="004077F7" w:rsidP="004077F7">
      <w:pPr>
        <w:spacing w:before="120" w:after="0" w:line="240" w:lineRule="auto"/>
        <w:ind w:firstLine="720"/>
        <w:jc w:val="both"/>
        <w:outlineLvl w:val="0"/>
        <w:rPr>
          <w:rFonts w:eastAsia="Times New Roman" w:cs="Times New Roman"/>
          <w:b/>
          <w:i/>
          <w:szCs w:val="28"/>
          <w:lang w:val="nl-NL"/>
        </w:rPr>
      </w:pPr>
      <w:r w:rsidRPr="004077F7">
        <w:rPr>
          <w:rFonts w:eastAsia="Times New Roman" w:cs="Times New Roman"/>
          <w:b/>
          <w:i/>
          <w:szCs w:val="28"/>
          <w:lang w:val="nl-NL"/>
        </w:rPr>
        <w:t xml:space="preserve">- Tiêu chí về mô hình đèn Trung thu: 80 điểm   </w:t>
      </w:r>
    </w:p>
    <w:p w:rsidR="004077F7" w:rsidRPr="004077F7" w:rsidRDefault="004077F7" w:rsidP="004077F7">
      <w:pPr>
        <w:spacing w:before="120" w:after="0" w:line="240" w:lineRule="auto"/>
        <w:ind w:firstLine="567"/>
        <w:jc w:val="both"/>
        <w:outlineLvl w:val="0"/>
        <w:rPr>
          <w:rFonts w:eastAsia="Times New Roman" w:cs="Times New Roman"/>
          <w:szCs w:val="28"/>
          <w:lang w:val="vi-VN"/>
        </w:rPr>
      </w:pPr>
      <w:r w:rsidRPr="004077F7">
        <w:rPr>
          <w:rFonts w:eastAsia="Times New Roman" w:cs="Times New Roman"/>
          <w:szCs w:val="28"/>
          <w:lang w:val="nl-NL"/>
        </w:rPr>
        <w:lastRenderedPageBreak/>
        <w:t xml:space="preserve">+ Mô hình tham gia Đêm hội đảm bảo tính thẩm mỹ </w:t>
      </w:r>
      <w:r w:rsidRPr="004077F7">
        <w:rPr>
          <w:rFonts w:eastAsia="Times New Roman" w:cs="Times New Roman"/>
          <w:i/>
          <w:szCs w:val="28"/>
          <w:lang w:val="nl-NL"/>
        </w:rPr>
        <w:t xml:space="preserve">(mới, đẹp, kích thước phù hợp, ánh sáng, độ cao an toàn) </w:t>
      </w:r>
      <w:r w:rsidRPr="004077F7">
        <w:rPr>
          <w:rFonts w:eastAsia="Times New Roman" w:cs="Times New Roman"/>
          <w:i/>
          <w:szCs w:val="28"/>
          <w:lang w:val="vi-VN"/>
        </w:rPr>
        <w:t>(</w:t>
      </w:r>
      <w:r w:rsidRPr="004077F7">
        <w:rPr>
          <w:rFonts w:eastAsia="Times New Roman" w:cs="Times New Roman"/>
          <w:i/>
          <w:szCs w:val="28"/>
        </w:rPr>
        <w:t>30</w:t>
      </w:r>
      <w:r w:rsidRPr="004077F7">
        <w:rPr>
          <w:rFonts w:eastAsia="Times New Roman" w:cs="Times New Roman"/>
          <w:i/>
          <w:szCs w:val="28"/>
          <w:lang w:val="vi-VN"/>
        </w:rPr>
        <w:t xml:space="preserve"> điểm).</w:t>
      </w:r>
      <w:r w:rsidRPr="004077F7">
        <w:rPr>
          <w:rFonts w:eastAsia="Times New Roman" w:cs="Times New Roman"/>
          <w:szCs w:val="28"/>
          <w:lang w:val="vi-VN"/>
        </w:rPr>
        <w:t xml:space="preserve"> </w:t>
      </w:r>
    </w:p>
    <w:p w:rsidR="004077F7" w:rsidRPr="004077F7" w:rsidRDefault="004077F7" w:rsidP="004077F7">
      <w:pPr>
        <w:spacing w:before="120" w:after="0" w:line="240" w:lineRule="auto"/>
        <w:ind w:firstLine="567"/>
        <w:jc w:val="both"/>
        <w:rPr>
          <w:rFonts w:eastAsia="Times New Roman" w:cs="Times New Roman"/>
          <w:iCs/>
          <w:szCs w:val="28"/>
          <w:lang w:val="nl-NL"/>
        </w:rPr>
      </w:pPr>
      <w:r w:rsidRPr="004077F7">
        <w:rPr>
          <w:rFonts w:eastAsia="Times New Roman" w:cs="Times New Roman"/>
          <w:szCs w:val="28"/>
          <w:lang w:val="nl-NL"/>
        </w:rPr>
        <w:t xml:space="preserve">- Khuyến khích mô hình làm bằng chất liệu truyền thống </w:t>
      </w:r>
      <w:r w:rsidRPr="004077F7">
        <w:rPr>
          <w:rFonts w:eastAsia="Times New Roman" w:cs="Times New Roman"/>
          <w:i/>
          <w:szCs w:val="28"/>
          <w:lang w:val="nl-NL"/>
        </w:rPr>
        <w:t xml:space="preserve">(gỗ, mây, giang, tre, nứa,...) </w:t>
      </w:r>
      <w:r w:rsidRPr="004077F7">
        <w:rPr>
          <w:rFonts w:eastAsia="Times New Roman" w:cs="Times New Roman"/>
          <w:iCs/>
          <w:szCs w:val="28"/>
          <w:lang w:val="nl-NL"/>
        </w:rPr>
        <w:t xml:space="preserve">được phủ lớp giấy, nilon, bạt, mêka có khả năng xuyên sáng ở các mức độ,  độ bền chắc cao, được lắp điện chiếu sáng, điện trang trí </w:t>
      </w:r>
      <w:r w:rsidRPr="004077F7">
        <w:rPr>
          <w:rFonts w:eastAsia="Times New Roman" w:cs="Times New Roman"/>
          <w:i/>
          <w:szCs w:val="28"/>
          <w:lang w:val="nl-NL"/>
        </w:rPr>
        <w:t>(10 điểm).</w:t>
      </w:r>
    </w:p>
    <w:p w:rsidR="004077F7" w:rsidRPr="004077F7" w:rsidRDefault="004077F7" w:rsidP="004077F7">
      <w:pPr>
        <w:spacing w:before="120" w:after="0" w:line="240" w:lineRule="auto"/>
        <w:ind w:firstLine="720"/>
        <w:jc w:val="both"/>
        <w:rPr>
          <w:rFonts w:eastAsia="Times New Roman" w:cs="Times New Roman"/>
          <w:spacing w:val="-4"/>
          <w:szCs w:val="28"/>
          <w:lang w:val="nl-NL"/>
        </w:rPr>
      </w:pPr>
      <w:r w:rsidRPr="004077F7">
        <w:rPr>
          <w:rFonts w:eastAsia="Times New Roman" w:cs="Times New Roman"/>
          <w:spacing w:val="-4"/>
          <w:szCs w:val="28"/>
          <w:lang w:val="nl-NL"/>
        </w:rPr>
        <w:t xml:space="preserve">+ Mô hình có sự sáng tạo và được ứng dụng khoa học công nghệ </w:t>
      </w:r>
      <w:r w:rsidRPr="004077F7">
        <w:rPr>
          <w:rFonts w:eastAsia="Times New Roman" w:cs="Times New Roman"/>
          <w:i/>
          <w:spacing w:val="-4"/>
          <w:szCs w:val="28"/>
          <w:lang w:val="nl-NL"/>
        </w:rPr>
        <w:t>(15 điểm).</w:t>
      </w:r>
      <w:r w:rsidRPr="004077F7">
        <w:rPr>
          <w:rFonts w:eastAsia="Times New Roman" w:cs="Times New Roman"/>
          <w:spacing w:val="-4"/>
          <w:szCs w:val="28"/>
          <w:lang w:val="nl-NL"/>
        </w:rPr>
        <w:t xml:space="preserve"> </w:t>
      </w:r>
    </w:p>
    <w:p w:rsidR="004077F7" w:rsidRPr="004077F7" w:rsidRDefault="004077F7" w:rsidP="004077F7">
      <w:pPr>
        <w:spacing w:before="120" w:after="0" w:line="240" w:lineRule="auto"/>
        <w:ind w:firstLine="720"/>
        <w:jc w:val="both"/>
        <w:rPr>
          <w:rFonts w:eastAsia="Times New Roman" w:cs="Times New Roman"/>
          <w:szCs w:val="28"/>
          <w:lang w:val="nl-NL"/>
        </w:rPr>
      </w:pPr>
      <w:r w:rsidRPr="004077F7">
        <w:rPr>
          <w:rFonts w:eastAsia="Times New Roman" w:cs="Times New Roman"/>
          <w:szCs w:val="28"/>
          <w:lang w:val="nl-NL"/>
        </w:rPr>
        <w:t>+ Mô hình mang ý nghĩa giáo dục;</w:t>
      </w:r>
      <w:r w:rsidRPr="004077F7">
        <w:rPr>
          <w:rFonts w:eastAsia="Times New Roman" w:cs="Times New Roman"/>
          <w:i/>
          <w:szCs w:val="28"/>
          <w:lang w:val="nl-NL"/>
        </w:rPr>
        <w:t xml:space="preserve"> </w:t>
      </w:r>
      <w:r w:rsidRPr="004077F7">
        <w:rPr>
          <w:rFonts w:eastAsia="Times New Roman" w:cs="Times New Roman"/>
          <w:szCs w:val="28"/>
          <w:lang w:val="nl-NL"/>
        </w:rPr>
        <w:t xml:space="preserve">bám sát với chủ đề lựa chọn </w:t>
      </w:r>
      <w:r w:rsidRPr="004077F7">
        <w:rPr>
          <w:rFonts w:eastAsia="Times New Roman" w:cs="Times New Roman"/>
          <w:i/>
          <w:szCs w:val="28"/>
          <w:lang w:val="nl-NL"/>
        </w:rPr>
        <w:t>(15 điểm).</w:t>
      </w:r>
      <w:r w:rsidRPr="004077F7">
        <w:rPr>
          <w:rFonts w:eastAsia="Times New Roman" w:cs="Times New Roman"/>
          <w:szCs w:val="28"/>
          <w:lang w:val="nl-NL"/>
        </w:rPr>
        <w:t xml:space="preserve">  </w:t>
      </w:r>
    </w:p>
    <w:p w:rsidR="004077F7" w:rsidRPr="004077F7" w:rsidRDefault="004077F7" w:rsidP="004077F7">
      <w:pPr>
        <w:spacing w:before="120" w:after="0" w:line="240" w:lineRule="auto"/>
        <w:ind w:firstLine="720"/>
        <w:jc w:val="both"/>
        <w:rPr>
          <w:rFonts w:eastAsia="Times New Roman" w:cs="Times New Roman"/>
          <w:szCs w:val="28"/>
          <w:lang w:val="nl-NL"/>
        </w:rPr>
      </w:pPr>
      <w:r w:rsidRPr="004077F7">
        <w:rPr>
          <w:rFonts w:eastAsia="Times New Roman" w:cs="Times New Roman"/>
          <w:szCs w:val="28"/>
          <w:lang w:val="nl-NL"/>
        </w:rPr>
        <w:t xml:space="preserve">+ Khuyến khích những mô hình đèn trung thu sử dụng động cơ điện, bảo vệ môi trường </w:t>
      </w:r>
      <w:r w:rsidRPr="004077F7">
        <w:rPr>
          <w:rFonts w:eastAsia="Times New Roman" w:cs="Times New Roman"/>
          <w:i/>
          <w:szCs w:val="28"/>
          <w:lang w:val="nl-NL"/>
        </w:rPr>
        <w:t>(10 điểm).</w:t>
      </w:r>
      <w:r w:rsidRPr="004077F7">
        <w:rPr>
          <w:rFonts w:eastAsia="Times New Roman" w:cs="Times New Roman"/>
          <w:szCs w:val="28"/>
          <w:lang w:val="nl-NL"/>
        </w:rPr>
        <w:t xml:space="preserve"> </w:t>
      </w:r>
    </w:p>
    <w:p w:rsidR="004077F7" w:rsidRPr="004077F7" w:rsidRDefault="004077F7" w:rsidP="004077F7">
      <w:pPr>
        <w:spacing w:before="120" w:after="0" w:line="240" w:lineRule="auto"/>
        <w:ind w:firstLine="720"/>
        <w:jc w:val="both"/>
        <w:rPr>
          <w:rFonts w:eastAsia="Times New Roman" w:cs="Times New Roman"/>
          <w:b/>
          <w:i/>
          <w:szCs w:val="28"/>
          <w:lang w:val="nl-NL"/>
        </w:rPr>
      </w:pPr>
      <w:r w:rsidRPr="004077F7">
        <w:rPr>
          <w:rFonts w:eastAsia="Times New Roman" w:cs="Times New Roman"/>
          <w:b/>
          <w:i/>
          <w:szCs w:val="28"/>
          <w:lang w:val="nl-NL"/>
        </w:rPr>
        <w:t>- Tiêu chí về trang phục và đạo cụ: 20 điểm</w:t>
      </w:r>
    </w:p>
    <w:p w:rsidR="004077F7" w:rsidRPr="004077F7" w:rsidRDefault="004077F7" w:rsidP="004077F7">
      <w:pPr>
        <w:spacing w:before="120" w:after="0" w:line="240" w:lineRule="auto"/>
        <w:ind w:firstLine="720"/>
        <w:jc w:val="both"/>
        <w:rPr>
          <w:rFonts w:eastAsia="Times New Roman" w:cs="Times New Roman"/>
          <w:szCs w:val="28"/>
          <w:lang w:val="nl-NL"/>
        </w:rPr>
      </w:pPr>
      <w:r w:rsidRPr="004077F7">
        <w:rPr>
          <w:rFonts w:eastAsia="Times New Roman" w:cs="Times New Roman"/>
          <w:szCs w:val="28"/>
          <w:lang w:val="nl-NL"/>
        </w:rPr>
        <w:t xml:space="preserve">+ Trang phục đẹp, sử dụng trang phục truyền thống của các dân tộc Việt Nam phù hợp với mô hình </w:t>
      </w:r>
      <w:r w:rsidRPr="004077F7">
        <w:rPr>
          <w:rFonts w:eastAsia="Times New Roman" w:cs="Times New Roman"/>
          <w:i/>
          <w:iCs/>
          <w:szCs w:val="28"/>
          <w:lang w:val="nl-NL"/>
        </w:rPr>
        <w:t>(05 điểm).</w:t>
      </w:r>
      <w:r w:rsidRPr="004077F7">
        <w:rPr>
          <w:rFonts w:eastAsia="Times New Roman" w:cs="Times New Roman"/>
          <w:szCs w:val="28"/>
          <w:lang w:val="nl-NL"/>
        </w:rPr>
        <w:t xml:space="preserve"> </w:t>
      </w:r>
    </w:p>
    <w:p w:rsidR="004077F7" w:rsidRPr="004077F7" w:rsidRDefault="004077F7" w:rsidP="004077F7">
      <w:pPr>
        <w:spacing w:before="120" w:after="0" w:line="240" w:lineRule="auto"/>
        <w:ind w:firstLine="720"/>
        <w:jc w:val="both"/>
        <w:rPr>
          <w:rFonts w:eastAsia="Times New Roman" w:cs="Times New Roman"/>
          <w:szCs w:val="28"/>
          <w:lang w:val="nl-NL"/>
        </w:rPr>
      </w:pPr>
      <w:r w:rsidRPr="004077F7">
        <w:rPr>
          <w:rFonts w:eastAsia="Times New Roman" w:cs="Times New Roman"/>
          <w:szCs w:val="28"/>
          <w:lang w:val="nl-NL"/>
        </w:rPr>
        <w:t xml:space="preserve">+ Các trang phục, đạo cụ hoá trang được cách điệu song phải thể hiện được nét văn hoá đặc sắc của từng dân tộc </w:t>
      </w:r>
      <w:r w:rsidRPr="004077F7">
        <w:rPr>
          <w:rFonts w:eastAsia="Times New Roman" w:cs="Times New Roman"/>
          <w:i/>
          <w:szCs w:val="28"/>
          <w:lang w:val="nl-NL"/>
        </w:rPr>
        <w:t>(05 điểm).</w:t>
      </w:r>
      <w:r w:rsidRPr="004077F7">
        <w:rPr>
          <w:rFonts w:eastAsia="Times New Roman" w:cs="Times New Roman"/>
          <w:szCs w:val="28"/>
          <w:lang w:val="nl-NL"/>
        </w:rPr>
        <w:t xml:space="preserve"> </w:t>
      </w:r>
    </w:p>
    <w:p w:rsidR="004077F7" w:rsidRPr="004077F7" w:rsidRDefault="004077F7" w:rsidP="004077F7">
      <w:pPr>
        <w:spacing w:before="120" w:after="0" w:line="240" w:lineRule="auto"/>
        <w:ind w:firstLine="720"/>
        <w:jc w:val="both"/>
        <w:rPr>
          <w:rFonts w:eastAsia="Times New Roman" w:cs="Times New Roman"/>
          <w:szCs w:val="28"/>
          <w:lang w:val="nl-NL"/>
        </w:rPr>
      </w:pPr>
      <w:r w:rsidRPr="004077F7">
        <w:rPr>
          <w:rFonts w:eastAsia="Times New Roman" w:cs="Times New Roman"/>
          <w:szCs w:val="28"/>
          <w:lang w:val="nl-NL"/>
        </w:rPr>
        <w:t xml:space="preserve">+ Hoá trang phải đảm bảo cốt truyện và nêu bật tính cách của hình tượng nhân vật, phù hợp với chủ đề </w:t>
      </w:r>
      <w:r w:rsidRPr="004077F7">
        <w:rPr>
          <w:rFonts w:eastAsia="Times New Roman" w:cs="Times New Roman"/>
          <w:i/>
          <w:szCs w:val="28"/>
          <w:lang w:val="nl-NL"/>
        </w:rPr>
        <w:t>(05 điểm).</w:t>
      </w:r>
      <w:r w:rsidRPr="004077F7">
        <w:rPr>
          <w:rFonts w:eastAsia="Times New Roman" w:cs="Times New Roman"/>
          <w:szCs w:val="28"/>
          <w:lang w:val="nl-NL"/>
        </w:rPr>
        <w:t xml:space="preserve"> </w:t>
      </w:r>
    </w:p>
    <w:p w:rsidR="004077F7" w:rsidRPr="004077F7" w:rsidRDefault="004077F7" w:rsidP="004077F7">
      <w:pPr>
        <w:spacing w:before="120" w:after="0" w:line="240" w:lineRule="auto"/>
        <w:ind w:firstLine="720"/>
        <w:jc w:val="both"/>
        <w:rPr>
          <w:rFonts w:eastAsia="Times New Roman" w:cs="Times New Roman"/>
          <w:szCs w:val="28"/>
          <w:lang w:val="nl-NL"/>
        </w:rPr>
      </w:pPr>
      <w:r w:rsidRPr="004077F7">
        <w:rPr>
          <w:rFonts w:eastAsia="Times New Roman" w:cs="Times New Roman"/>
          <w:szCs w:val="28"/>
          <w:lang w:val="nl-NL"/>
        </w:rPr>
        <w:t xml:space="preserve">+ Mâm ngũ quả phải được trang trí, trưng bày đẹp mắt, phù hợp với Tết Trung thu </w:t>
      </w:r>
      <w:r w:rsidRPr="004077F7">
        <w:rPr>
          <w:rFonts w:eastAsia="Times New Roman" w:cs="Times New Roman"/>
          <w:i/>
          <w:szCs w:val="28"/>
          <w:lang w:val="nl-NL"/>
        </w:rPr>
        <w:t>(5 điểm).</w:t>
      </w:r>
      <w:r w:rsidRPr="004077F7">
        <w:rPr>
          <w:rFonts w:eastAsia="Times New Roman" w:cs="Times New Roman"/>
          <w:szCs w:val="28"/>
          <w:lang w:val="nl-NL"/>
        </w:rPr>
        <w:t xml:space="preserve"> </w:t>
      </w:r>
    </w:p>
    <w:p w:rsidR="004077F7" w:rsidRPr="004077F7" w:rsidRDefault="004077F7" w:rsidP="004077F7">
      <w:pPr>
        <w:spacing w:before="120" w:after="0" w:line="240" w:lineRule="auto"/>
        <w:ind w:firstLine="720"/>
        <w:jc w:val="both"/>
        <w:rPr>
          <w:rFonts w:eastAsia="Times New Roman" w:cs="Times New Roman"/>
          <w:b/>
          <w:i/>
          <w:szCs w:val="28"/>
          <w:lang w:val="nl-NL"/>
        </w:rPr>
      </w:pPr>
      <w:r w:rsidRPr="004077F7">
        <w:rPr>
          <w:rFonts w:eastAsia="Times New Roman" w:cs="Times New Roman"/>
          <w:b/>
          <w:i/>
          <w:szCs w:val="28"/>
          <w:lang w:val="nl-NL"/>
        </w:rPr>
        <w:t xml:space="preserve">- Tiêu chí về trình diễn, diễn xướng dân gian: 20 điểm </w:t>
      </w:r>
    </w:p>
    <w:p w:rsidR="004077F7" w:rsidRPr="004077F7" w:rsidRDefault="004077F7" w:rsidP="004077F7">
      <w:pPr>
        <w:spacing w:before="120" w:after="0" w:line="240" w:lineRule="auto"/>
        <w:ind w:firstLine="720"/>
        <w:jc w:val="both"/>
        <w:rPr>
          <w:rFonts w:eastAsia="Times New Roman" w:cs="Times New Roman"/>
          <w:spacing w:val="-6"/>
          <w:szCs w:val="28"/>
          <w:lang w:val="nl-NL"/>
        </w:rPr>
      </w:pPr>
      <w:r w:rsidRPr="004077F7">
        <w:rPr>
          <w:rFonts w:eastAsia="Times New Roman" w:cs="Times New Roman"/>
          <w:spacing w:val="-6"/>
          <w:szCs w:val="28"/>
          <w:lang w:val="nl-NL"/>
        </w:rPr>
        <w:t xml:space="preserve">+ Nội dung diễn xướng thể hiện nét đẹp trong đời sống sinh hoạt của các vùng miền trong cả nước và mang đậm bản sắc của các dân tộc Việt Nam </w:t>
      </w:r>
      <w:r w:rsidRPr="004077F7">
        <w:rPr>
          <w:rFonts w:eastAsia="Times New Roman" w:cs="Times New Roman"/>
          <w:i/>
          <w:spacing w:val="-6"/>
          <w:szCs w:val="28"/>
          <w:lang w:val="nl-NL"/>
        </w:rPr>
        <w:t>(10 điểm).</w:t>
      </w:r>
      <w:r w:rsidRPr="004077F7">
        <w:rPr>
          <w:rFonts w:eastAsia="Times New Roman" w:cs="Times New Roman"/>
          <w:spacing w:val="-6"/>
          <w:szCs w:val="28"/>
          <w:lang w:val="nl-NL"/>
        </w:rPr>
        <w:t xml:space="preserve"> </w:t>
      </w:r>
    </w:p>
    <w:p w:rsidR="004077F7" w:rsidRPr="004077F7" w:rsidRDefault="004077F7" w:rsidP="004077F7">
      <w:pPr>
        <w:spacing w:before="120" w:after="0" w:line="240" w:lineRule="auto"/>
        <w:ind w:firstLine="720"/>
        <w:jc w:val="both"/>
        <w:rPr>
          <w:rFonts w:eastAsia="Times New Roman" w:cs="Times New Roman"/>
          <w:szCs w:val="28"/>
          <w:lang w:val="nl-NL"/>
        </w:rPr>
      </w:pPr>
      <w:r w:rsidRPr="004077F7">
        <w:rPr>
          <w:rFonts w:eastAsia="Times New Roman" w:cs="Times New Roman"/>
          <w:szCs w:val="28"/>
          <w:lang w:val="nl-NL"/>
        </w:rPr>
        <w:t>+ Nội dung diễn xướng phải phù hợp với chủ đ</w:t>
      </w:r>
      <w:r w:rsidR="00A011A3">
        <w:rPr>
          <w:rFonts w:eastAsia="Times New Roman" w:cs="Times New Roman"/>
          <w:szCs w:val="28"/>
          <w:lang w:val="nl-NL"/>
        </w:rPr>
        <w:t>ề cuộc thi</w:t>
      </w:r>
      <w:r w:rsidRPr="004077F7">
        <w:rPr>
          <w:rFonts w:eastAsia="Times New Roman" w:cs="Times New Roman"/>
          <w:szCs w:val="28"/>
          <w:lang w:val="nl-NL"/>
        </w:rPr>
        <w:t xml:space="preserve"> với ý tưởng mô hình của đơn vị mình tham gia cuộc thi </w:t>
      </w:r>
      <w:r w:rsidRPr="004077F7">
        <w:rPr>
          <w:rFonts w:eastAsia="Times New Roman" w:cs="Times New Roman"/>
          <w:i/>
          <w:szCs w:val="28"/>
          <w:lang w:val="nl-NL"/>
        </w:rPr>
        <w:t>(10 điểm).</w:t>
      </w:r>
      <w:r w:rsidRPr="004077F7">
        <w:rPr>
          <w:rFonts w:eastAsia="Times New Roman" w:cs="Times New Roman"/>
          <w:szCs w:val="28"/>
          <w:lang w:val="nl-NL"/>
        </w:rPr>
        <w:t xml:space="preserve"> </w:t>
      </w:r>
    </w:p>
    <w:p w:rsidR="004077F7" w:rsidRPr="004077F7" w:rsidRDefault="004077F7" w:rsidP="004077F7">
      <w:pPr>
        <w:spacing w:before="120" w:after="0" w:line="240" w:lineRule="auto"/>
        <w:ind w:firstLine="720"/>
        <w:jc w:val="both"/>
        <w:rPr>
          <w:rFonts w:eastAsia="Times New Roman" w:cs="Times New Roman"/>
          <w:b/>
          <w:szCs w:val="28"/>
          <w:lang w:val="nl-NL"/>
        </w:rPr>
      </w:pPr>
      <w:r w:rsidRPr="004077F7">
        <w:rPr>
          <w:rFonts w:eastAsia="Times New Roman" w:cs="Times New Roman"/>
          <w:b/>
          <w:szCs w:val="28"/>
          <w:lang w:val="nl-NL"/>
        </w:rPr>
        <w:t xml:space="preserve">3.2. </w:t>
      </w:r>
      <w:r w:rsidRPr="004077F7">
        <w:rPr>
          <w:rFonts w:eastAsia="Times New Roman" w:cs="Times New Roman"/>
          <w:szCs w:val="28"/>
          <w:lang w:val="nl-NL"/>
        </w:rPr>
        <w:t>Cách tính điểm</w:t>
      </w:r>
    </w:p>
    <w:p w:rsidR="004077F7" w:rsidRPr="004077F7" w:rsidRDefault="004077F7" w:rsidP="004077F7">
      <w:pPr>
        <w:spacing w:before="120" w:after="0" w:line="240" w:lineRule="auto"/>
        <w:ind w:firstLine="720"/>
        <w:jc w:val="both"/>
        <w:rPr>
          <w:rFonts w:eastAsia="Times New Roman" w:cs="Times New Roman"/>
          <w:szCs w:val="28"/>
          <w:lang w:val="nl-NL"/>
        </w:rPr>
      </w:pPr>
      <w:r w:rsidRPr="004077F7">
        <w:rPr>
          <w:rFonts w:eastAsia="Times New Roman" w:cs="Times New Roman"/>
          <w:szCs w:val="28"/>
          <w:lang w:val="nl-NL"/>
        </w:rPr>
        <w:t xml:space="preserve">- Ban Giám khảo sẽ chấm điểm trực tiếp đối với các mô hình tham gia cuộc thi mô hình đèn Trung thu năm 2024. </w:t>
      </w:r>
    </w:p>
    <w:p w:rsidR="004077F7" w:rsidRPr="004077F7" w:rsidRDefault="004077F7" w:rsidP="004077F7">
      <w:pPr>
        <w:spacing w:before="120" w:after="0" w:line="240" w:lineRule="auto"/>
        <w:ind w:firstLine="720"/>
        <w:jc w:val="both"/>
        <w:rPr>
          <w:rFonts w:eastAsia="Times New Roman" w:cs="Times New Roman"/>
          <w:szCs w:val="28"/>
          <w:lang w:val="nl-NL"/>
        </w:rPr>
      </w:pPr>
      <w:r w:rsidRPr="004077F7">
        <w:rPr>
          <w:rFonts w:eastAsia="Times New Roman" w:cs="Times New Roman"/>
          <w:szCs w:val="28"/>
          <w:lang w:val="vi-VN"/>
        </w:rPr>
        <w:t>- Kết quả cuộc thi được tính bằng điểm trung bình cộng của các thành viên Ban Giám khảo cho mỗi mô hình dự thi xếp theo thứ tự điểm từ cao đến thấp</w:t>
      </w:r>
      <w:r w:rsidRPr="004077F7">
        <w:rPr>
          <w:rFonts w:eastAsia="Times New Roman" w:cs="Times New Roman"/>
          <w:szCs w:val="28"/>
        </w:rPr>
        <w:t>.</w:t>
      </w:r>
      <w:r w:rsidRPr="004077F7">
        <w:rPr>
          <w:rFonts w:eastAsia="Times New Roman" w:cs="Times New Roman"/>
          <w:szCs w:val="28"/>
          <w:lang w:val="nl-NL"/>
        </w:rPr>
        <w:t xml:space="preserve"> Nếu bằng điểm nhau, Ban Giám khảo sẽ căn cứ vào kết quả của tiêu chí điểm cho mô hình đèn trung thu; nếu tiếp tục bằng điểm nhau, Ban Giám khảo sẽ áp dụng kết quả của tiêu chí điểm cho lời dẫn, mô hình nào có điểm cao hơn, xếp trên.</w:t>
      </w:r>
    </w:p>
    <w:p w:rsidR="004077F7" w:rsidRPr="004077F7" w:rsidRDefault="004077F7" w:rsidP="004077F7">
      <w:pPr>
        <w:spacing w:before="120" w:after="0" w:line="240" w:lineRule="auto"/>
        <w:ind w:firstLine="720"/>
        <w:jc w:val="both"/>
        <w:rPr>
          <w:rFonts w:eastAsia="Times New Roman" w:cs="Times New Roman"/>
          <w:b/>
          <w:szCs w:val="28"/>
          <w:lang w:val="nl-NL"/>
        </w:rPr>
      </w:pPr>
      <w:r w:rsidRPr="004077F7">
        <w:rPr>
          <w:rFonts w:eastAsia="Times New Roman" w:cs="Times New Roman"/>
          <w:b/>
          <w:szCs w:val="28"/>
          <w:lang w:val="nl-NL"/>
        </w:rPr>
        <w:t xml:space="preserve">3.3. </w:t>
      </w:r>
      <w:r w:rsidRPr="004077F7">
        <w:rPr>
          <w:rFonts w:eastAsia="Times New Roman" w:cs="Times New Roman"/>
          <w:szCs w:val="28"/>
          <w:lang w:val="nl-NL"/>
        </w:rPr>
        <w:t>Quy định khác</w:t>
      </w:r>
    </w:p>
    <w:p w:rsidR="004077F7" w:rsidRPr="004077F7" w:rsidRDefault="004077F7" w:rsidP="004077F7">
      <w:pPr>
        <w:spacing w:before="120" w:after="0" w:line="240" w:lineRule="auto"/>
        <w:ind w:firstLine="720"/>
        <w:jc w:val="both"/>
        <w:rPr>
          <w:rFonts w:eastAsia="Times New Roman" w:cs="Times New Roman"/>
          <w:szCs w:val="28"/>
          <w:lang w:val="nl-NL"/>
        </w:rPr>
      </w:pPr>
      <w:r w:rsidRPr="004077F7">
        <w:rPr>
          <w:rFonts w:eastAsia="Times New Roman" w:cs="Times New Roman"/>
          <w:szCs w:val="28"/>
          <w:lang w:val="nl-NL"/>
        </w:rPr>
        <w:t xml:space="preserve">- Các đoàn tham gia cuộc thi mô hình đèn trung thu được phép sử dụng âm thanh </w:t>
      </w:r>
      <w:r w:rsidRPr="004077F7">
        <w:rPr>
          <w:rFonts w:eastAsia="Times New Roman" w:cs="Times New Roman"/>
          <w:i/>
          <w:szCs w:val="28"/>
          <w:lang w:val="nl-NL"/>
        </w:rPr>
        <w:t>(trống, nhạc, ...)</w:t>
      </w:r>
      <w:r w:rsidRPr="004077F7">
        <w:rPr>
          <w:rFonts w:eastAsia="Times New Roman" w:cs="Times New Roman"/>
          <w:szCs w:val="28"/>
          <w:lang w:val="nl-NL"/>
        </w:rPr>
        <w:t xml:space="preserve"> vừa phải; </w:t>
      </w:r>
    </w:p>
    <w:p w:rsidR="004077F7" w:rsidRPr="004077F7" w:rsidRDefault="004077F7" w:rsidP="004077F7">
      <w:pPr>
        <w:spacing w:before="120" w:after="0" w:line="240" w:lineRule="auto"/>
        <w:ind w:firstLine="720"/>
        <w:jc w:val="both"/>
        <w:rPr>
          <w:rFonts w:eastAsia="Times New Roman" w:cs="Times New Roman"/>
          <w:szCs w:val="28"/>
          <w:lang w:val="nl-NL"/>
        </w:rPr>
      </w:pPr>
      <w:r w:rsidRPr="004077F7">
        <w:rPr>
          <w:rFonts w:eastAsia="Times New Roman" w:cs="Times New Roman"/>
          <w:szCs w:val="28"/>
          <w:lang w:val="nl-NL"/>
        </w:rPr>
        <w:t xml:space="preserve">- Không sử dụng trang phục trái với thuần phong mỹ tục, gây phản cảm đối với công chúng người xem; không sử dụng các đạo cụ mang tính bạo lực, kích động. </w:t>
      </w:r>
    </w:p>
    <w:p w:rsidR="004077F7" w:rsidRPr="004077F7" w:rsidRDefault="004077F7" w:rsidP="004077F7">
      <w:pPr>
        <w:spacing w:before="120" w:after="0" w:line="240" w:lineRule="auto"/>
        <w:ind w:firstLine="720"/>
        <w:jc w:val="both"/>
        <w:rPr>
          <w:rFonts w:eastAsia="Times New Roman" w:cs="Times New Roman"/>
          <w:spacing w:val="-4"/>
          <w:szCs w:val="28"/>
          <w:lang w:val="nl-NL"/>
        </w:rPr>
      </w:pPr>
      <w:r w:rsidRPr="004077F7">
        <w:rPr>
          <w:rFonts w:eastAsia="Times New Roman" w:cs="Times New Roman"/>
          <w:spacing w:val="-4"/>
          <w:szCs w:val="28"/>
          <w:lang w:val="nl-NL"/>
        </w:rPr>
        <w:lastRenderedPageBreak/>
        <w:t>- Ưu tiên và khuyến khích các đoàn có đội múa rồng, lân tham gia cuộc thi.</w:t>
      </w:r>
    </w:p>
    <w:p w:rsidR="004077F7" w:rsidRPr="004077F7" w:rsidRDefault="004077F7" w:rsidP="004077F7">
      <w:pPr>
        <w:spacing w:before="120" w:after="0" w:line="240" w:lineRule="auto"/>
        <w:ind w:firstLine="720"/>
        <w:jc w:val="both"/>
        <w:rPr>
          <w:rFonts w:eastAsia="Times New Roman" w:cs="Times New Roman"/>
          <w:szCs w:val="28"/>
          <w:lang w:val="nl-NL"/>
        </w:rPr>
      </w:pPr>
      <w:r w:rsidRPr="004077F7">
        <w:rPr>
          <w:rFonts w:eastAsia="Times New Roman" w:cs="Times New Roman"/>
          <w:szCs w:val="28"/>
          <w:lang w:val="nl-NL"/>
        </w:rPr>
        <w:t xml:space="preserve">- Khuyến khích các đơn vị, tổ dân phố, bản có ý tưởng xây dựng mô hình tham gia cuộc thi thể hiện được nét đặc trưng, riêng có của địa phương </w:t>
      </w:r>
      <w:r w:rsidRPr="004077F7">
        <w:rPr>
          <w:rFonts w:eastAsia="Times New Roman" w:cs="Times New Roman"/>
          <w:i/>
          <w:szCs w:val="28"/>
          <w:lang w:val="nl-NL"/>
        </w:rPr>
        <w:t xml:space="preserve">(xã, phường); </w:t>
      </w:r>
      <w:r w:rsidRPr="004077F7">
        <w:rPr>
          <w:rFonts w:eastAsia="Times New Roman" w:cs="Times New Roman"/>
          <w:szCs w:val="28"/>
          <w:lang w:val="nl-NL"/>
        </w:rPr>
        <w:t>mô hình có sự sáng tạo và được ứng dụng khoa học công nghệ.</w:t>
      </w:r>
    </w:p>
    <w:p w:rsidR="004077F7" w:rsidRPr="004077F7" w:rsidRDefault="004077F7" w:rsidP="004077F7">
      <w:pPr>
        <w:spacing w:before="80" w:after="0" w:line="240" w:lineRule="auto"/>
        <w:ind w:firstLine="720"/>
        <w:jc w:val="both"/>
        <w:rPr>
          <w:rFonts w:eastAsia="Times New Roman" w:cs="Times New Roman"/>
          <w:szCs w:val="28"/>
          <w:lang w:val="nl-NL"/>
        </w:rPr>
      </w:pPr>
      <w:r w:rsidRPr="004077F7">
        <w:rPr>
          <w:rFonts w:eastAsia="Times New Roman" w:cs="Times New Roman"/>
          <w:szCs w:val="28"/>
          <w:lang w:val="nl-NL"/>
        </w:rPr>
        <w:t>- Về bốc thăm sắp xếp vị trí các mô hình đèn trung thu: Tất cả các xã, phường có mô hình tham gia cuộc thi mô hình đèn trung thu năm 2024 đều phải thực hiện bốc thăm theo quy định của Ban Tổ chức; số thứ tự đã bốc thăm được gắn ở vị trí phía trước của mô hình.</w:t>
      </w:r>
    </w:p>
    <w:p w:rsidR="004077F7" w:rsidRPr="004077F7" w:rsidRDefault="004077F7" w:rsidP="004077F7">
      <w:pPr>
        <w:spacing w:before="80" w:after="0" w:line="240" w:lineRule="auto"/>
        <w:jc w:val="both"/>
        <w:rPr>
          <w:rFonts w:eastAsia="Times New Roman" w:cs="Times New Roman"/>
          <w:szCs w:val="28"/>
          <w:lang w:val="nl-NL"/>
        </w:rPr>
      </w:pPr>
      <w:r w:rsidRPr="004077F7">
        <w:rPr>
          <w:rFonts w:eastAsia="Times New Roman" w:cs="Times New Roman"/>
          <w:szCs w:val="28"/>
          <w:lang w:val="nl-NL"/>
        </w:rPr>
        <w:t xml:space="preserve"> </w:t>
      </w:r>
      <w:r w:rsidRPr="004077F7">
        <w:rPr>
          <w:rFonts w:eastAsia="Times New Roman" w:cs="Times New Roman"/>
          <w:szCs w:val="28"/>
          <w:lang w:val="nl-NL"/>
        </w:rPr>
        <w:tab/>
        <w:t>- Trưởng đoàn chịu trách nhiệm trước Ban Tổ chức về nội dung chương trình và hoạt động của đoàn mình trong suốt thời gian tham gia cuộc thi.</w:t>
      </w:r>
    </w:p>
    <w:p w:rsidR="004077F7" w:rsidRPr="004077F7" w:rsidRDefault="004077F7" w:rsidP="004077F7">
      <w:pPr>
        <w:spacing w:before="80" w:after="0" w:line="240" w:lineRule="auto"/>
        <w:ind w:firstLine="720"/>
        <w:jc w:val="both"/>
        <w:rPr>
          <w:rFonts w:eastAsia="Times New Roman" w:cs="Times New Roman"/>
          <w:szCs w:val="28"/>
          <w:lang w:val="nl-NL"/>
        </w:rPr>
      </w:pPr>
      <w:r w:rsidRPr="004077F7">
        <w:rPr>
          <w:rFonts w:eastAsia="Times New Roman" w:cs="Times New Roman"/>
          <w:b/>
          <w:szCs w:val="28"/>
          <w:lang w:val="nl-NL"/>
        </w:rPr>
        <w:t>IV. KHEN THƯỞNG VÀ KỶ LUẬT</w:t>
      </w:r>
    </w:p>
    <w:p w:rsidR="004077F7" w:rsidRPr="004077F7" w:rsidRDefault="004077F7" w:rsidP="004077F7">
      <w:pPr>
        <w:tabs>
          <w:tab w:val="left" w:pos="2720"/>
        </w:tabs>
        <w:spacing w:before="80" w:after="0" w:line="240" w:lineRule="auto"/>
        <w:ind w:firstLine="720"/>
        <w:jc w:val="both"/>
        <w:rPr>
          <w:rFonts w:eastAsia="Times New Roman" w:cs="Times New Roman"/>
          <w:szCs w:val="28"/>
          <w:lang w:val="nl-NL"/>
        </w:rPr>
      </w:pPr>
      <w:r w:rsidRPr="004077F7">
        <w:rPr>
          <w:rFonts w:eastAsia="Times New Roman" w:cs="Times New Roman"/>
          <w:b/>
          <w:szCs w:val="28"/>
          <w:lang w:val="nl-NL"/>
        </w:rPr>
        <w:t xml:space="preserve">1. Khen thưởng: </w:t>
      </w:r>
      <w:r w:rsidRPr="004077F7">
        <w:rPr>
          <w:rFonts w:eastAsia="Times New Roman" w:cs="Times New Roman"/>
          <w:szCs w:val="28"/>
          <w:lang w:val="nl-NL"/>
        </w:rPr>
        <w:t>Ban Tổ chức cuộc thi sẽ trao cờ lưu niệm và giải thưởng cho các tổ dân phố, bản trên địa bàn thành phố có mô hình đạt được các tiêu chí của Ban Tổ chức đề ra.</w:t>
      </w:r>
    </w:p>
    <w:p w:rsidR="004077F7" w:rsidRPr="004077F7" w:rsidRDefault="004077F7" w:rsidP="004077F7">
      <w:pPr>
        <w:tabs>
          <w:tab w:val="left" w:pos="2720"/>
        </w:tabs>
        <w:spacing w:before="80" w:after="0" w:line="240" w:lineRule="auto"/>
        <w:ind w:firstLine="720"/>
        <w:jc w:val="both"/>
        <w:rPr>
          <w:rFonts w:eastAsia="Times New Roman" w:cs="Times New Roman"/>
          <w:szCs w:val="28"/>
          <w:lang w:val="nl-NL"/>
        </w:rPr>
      </w:pPr>
      <w:r w:rsidRPr="004077F7">
        <w:rPr>
          <w:rFonts w:eastAsia="Times New Roman" w:cs="Times New Roman"/>
          <w:szCs w:val="28"/>
          <w:lang w:val="nl-NL"/>
        </w:rPr>
        <w:t xml:space="preserve">* Cơ cấu giải thưởng: </w:t>
      </w:r>
    </w:p>
    <w:p w:rsidR="004077F7" w:rsidRPr="004077F7" w:rsidRDefault="004077F7" w:rsidP="004077F7">
      <w:pPr>
        <w:tabs>
          <w:tab w:val="left" w:pos="2720"/>
        </w:tabs>
        <w:spacing w:before="80" w:after="0" w:line="240" w:lineRule="auto"/>
        <w:ind w:firstLine="720"/>
        <w:jc w:val="both"/>
        <w:rPr>
          <w:rFonts w:eastAsia="Times New Roman" w:cs="Times New Roman"/>
          <w:szCs w:val="28"/>
          <w:lang w:val="nl-NL"/>
        </w:rPr>
      </w:pPr>
      <w:r w:rsidRPr="004077F7">
        <w:rPr>
          <w:rFonts w:eastAsia="Times New Roman" w:cs="Times New Roman"/>
          <w:szCs w:val="28"/>
          <w:lang w:val="nl-NL"/>
        </w:rPr>
        <w:t xml:space="preserve">- Trao giải thưởng cho 01 Giải A: 5.000.000 đồng/giải; </w:t>
      </w:r>
    </w:p>
    <w:p w:rsidR="004077F7" w:rsidRPr="004077F7" w:rsidRDefault="004077F7" w:rsidP="004077F7">
      <w:pPr>
        <w:tabs>
          <w:tab w:val="left" w:pos="2720"/>
        </w:tabs>
        <w:spacing w:before="80" w:after="0" w:line="240" w:lineRule="auto"/>
        <w:ind w:firstLine="720"/>
        <w:jc w:val="both"/>
        <w:rPr>
          <w:rFonts w:eastAsia="Times New Roman" w:cs="Times New Roman"/>
          <w:szCs w:val="28"/>
          <w:lang w:val="nl-NL"/>
        </w:rPr>
      </w:pPr>
      <w:r w:rsidRPr="004077F7">
        <w:rPr>
          <w:rFonts w:eastAsia="Times New Roman" w:cs="Times New Roman"/>
          <w:szCs w:val="28"/>
          <w:lang w:val="nl-NL"/>
        </w:rPr>
        <w:t>- Trao giải thưởng cho 02 Giải B: 4.000.000 đồng/giải;</w:t>
      </w:r>
    </w:p>
    <w:p w:rsidR="004077F7" w:rsidRPr="004077F7" w:rsidRDefault="004077F7" w:rsidP="004077F7">
      <w:pPr>
        <w:tabs>
          <w:tab w:val="left" w:pos="2720"/>
        </w:tabs>
        <w:spacing w:before="80" w:after="0" w:line="240" w:lineRule="auto"/>
        <w:ind w:firstLine="720"/>
        <w:jc w:val="both"/>
        <w:rPr>
          <w:rFonts w:eastAsia="Times New Roman" w:cs="Times New Roman"/>
          <w:szCs w:val="28"/>
          <w:lang w:val="nl-NL"/>
        </w:rPr>
      </w:pPr>
      <w:r w:rsidRPr="004077F7">
        <w:rPr>
          <w:rFonts w:eastAsia="Times New Roman" w:cs="Times New Roman"/>
          <w:szCs w:val="28"/>
          <w:lang w:val="nl-NL"/>
        </w:rPr>
        <w:t>- Trao giải thưởng cho 03 Giải C: 3.000.000 đồng/giải;</w:t>
      </w:r>
    </w:p>
    <w:p w:rsidR="004077F7" w:rsidRPr="004077F7" w:rsidRDefault="004077F7" w:rsidP="004077F7">
      <w:pPr>
        <w:tabs>
          <w:tab w:val="left" w:pos="2720"/>
        </w:tabs>
        <w:spacing w:before="80" w:after="0" w:line="240" w:lineRule="auto"/>
        <w:ind w:firstLine="720"/>
        <w:jc w:val="both"/>
        <w:rPr>
          <w:rFonts w:eastAsia="Times New Roman" w:cs="Times New Roman"/>
          <w:szCs w:val="28"/>
          <w:lang w:val="nl-NL"/>
        </w:rPr>
      </w:pPr>
      <w:r w:rsidRPr="004077F7">
        <w:rPr>
          <w:rFonts w:eastAsia="Times New Roman" w:cs="Times New Roman"/>
          <w:szCs w:val="28"/>
          <w:lang w:val="nl-NL"/>
        </w:rPr>
        <w:t>- Trao giải thưởng cho 30 giải khuyến khích: 1.000.000 đồng/giải;</w:t>
      </w:r>
    </w:p>
    <w:p w:rsidR="004077F7" w:rsidRPr="004077F7" w:rsidRDefault="004077F7" w:rsidP="004077F7">
      <w:pPr>
        <w:tabs>
          <w:tab w:val="left" w:pos="2720"/>
        </w:tabs>
        <w:spacing w:before="80" w:after="0" w:line="240" w:lineRule="auto"/>
        <w:ind w:firstLine="720"/>
        <w:jc w:val="both"/>
        <w:rPr>
          <w:rFonts w:eastAsia="Times New Roman" w:cs="Times New Roman"/>
          <w:szCs w:val="28"/>
          <w:lang w:val="nl-NL"/>
        </w:rPr>
      </w:pPr>
      <w:r w:rsidRPr="004077F7">
        <w:rPr>
          <w:rFonts w:eastAsia="Times New Roman" w:cs="Times New Roman"/>
          <w:szCs w:val="28"/>
          <w:lang w:val="nl-NL"/>
        </w:rPr>
        <w:t>- Trao cờ lưu niệm cho các đơn vị tham gia;</w:t>
      </w:r>
    </w:p>
    <w:p w:rsidR="004077F7" w:rsidRPr="004077F7" w:rsidRDefault="004077F7" w:rsidP="004077F7">
      <w:pPr>
        <w:tabs>
          <w:tab w:val="left" w:pos="2720"/>
        </w:tabs>
        <w:spacing w:before="80" w:after="0" w:line="240" w:lineRule="auto"/>
        <w:ind w:firstLine="720"/>
        <w:jc w:val="both"/>
        <w:rPr>
          <w:rFonts w:eastAsia="Times New Roman" w:cs="Times New Roman"/>
          <w:szCs w:val="28"/>
          <w:lang w:val="nl-NL"/>
        </w:rPr>
      </w:pPr>
      <w:r w:rsidRPr="004077F7">
        <w:rPr>
          <w:rFonts w:eastAsia="Times New Roman" w:cs="Times New Roman"/>
          <w:szCs w:val="28"/>
          <w:lang w:val="nl-NL"/>
        </w:rPr>
        <w:t>- Trao giải nghệ nhân sản xuất nhiều mô hình Trung thu nhất năm 2024.</w:t>
      </w:r>
    </w:p>
    <w:p w:rsidR="004077F7" w:rsidRPr="004077F7" w:rsidRDefault="004077F7" w:rsidP="004077F7">
      <w:pPr>
        <w:tabs>
          <w:tab w:val="left" w:pos="2720"/>
        </w:tabs>
        <w:spacing w:before="80" w:after="0" w:line="240" w:lineRule="auto"/>
        <w:ind w:firstLine="720"/>
        <w:jc w:val="both"/>
        <w:rPr>
          <w:rFonts w:eastAsia="Times New Roman" w:cs="Times New Roman"/>
          <w:i/>
          <w:szCs w:val="28"/>
          <w:lang w:val="nl-NL"/>
        </w:rPr>
      </w:pPr>
      <w:r w:rsidRPr="004077F7">
        <w:rPr>
          <w:rFonts w:eastAsia="Times New Roman" w:cs="Times New Roman"/>
          <w:b/>
          <w:szCs w:val="28"/>
          <w:lang w:val="nl-NL"/>
        </w:rPr>
        <w:t>2. Kỷ luật:</w:t>
      </w:r>
      <w:r w:rsidRPr="004077F7">
        <w:rPr>
          <w:rFonts w:eastAsia="Times New Roman" w:cs="Times New Roman"/>
          <w:szCs w:val="28"/>
          <w:lang w:val="nl-NL"/>
        </w:rPr>
        <w:t xml:space="preserve"> Ban Tổ chức sẽ tiến hành xem xét đối với đơn vị nào không thực hiện đúng thể lệ của Ban Tổ chức, gây cản trở đến tiến độ tổ chức cuộc thi; tuỳ thuộc vào mức độ vi phạm mà Ban Tổ chức có hình thức kỷ luật thích hợp </w:t>
      </w:r>
      <w:r w:rsidRPr="004077F7">
        <w:rPr>
          <w:rFonts w:eastAsia="Times New Roman" w:cs="Times New Roman"/>
          <w:i/>
          <w:szCs w:val="28"/>
          <w:lang w:val="nl-NL"/>
        </w:rPr>
        <w:t>(từ nhắc nhở, trừ điểm đến xoá bỏ thành tích tại cuộc thi).</w:t>
      </w:r>
    </w:p>
    <w:p w:rsidR="004077F7" w:rsidRPr="004077F7" w:rsidRDefault="004077F7" w:rsidP="004077F7">
      <w:pPr>
        <w:tabs>
          <w:tab w:val="num" w:pos="720"/>
        </w:tabs>
        <w:spacing w:before="80" w:after="0" w:line="240" w:lineRule="auto"/>
        <w:ind w:firstLine="720"/>
        <w:jc w:val="both"/>
        <w:outlineLvl w:val="0"/>
        <w:rPr>
          <w:rFonts w:eastAsia="Times New Roman" w:cs="Times New Roman"/>
          <w:b/>
          <w:szCs w:val="28"/>
          <w:lang w:val="nl-NL"/>
        </w:rPr>
      </w:pPr>
      <w:r w:rsidRPr="004077F7">
        <w:rPr>
          <w:rFonts w:eastAsia="Times New Roman" w:cs="Times New Roman"/>
          <w:b/>
          <w:szCs w:val="28"/>
          <w:lang w:val="nl-NL"/>
        </w:rPr>
        <w:t>V. KINH PHÍ THỰC HIỆN</w:t>
      </w:r>
    </w:p>
    <w:p w:rsidR="004077F7" w:rsidRPr="004077F7" w:rsidRDefault="004077F7" w:rsidP="004077F7">
      <w:pPr>
        <w:tabs>
          <w:tab w:val="num" w:pos="720"/>
        </w:tabs>
        <w:spacing w:before="80" w:after="0" w:line="240" w:lineRule="auto"/>
        <w:ind w:firstLine="720"/>
        <w:jc w:val="both"/>
        <w:rPr>
          <w:rFonts w:eastAsia="Times New Roman" w:cs="Times New Roman"/>
          <w:szCs w:val="28"/>
          <w:lang w:val="nl-NL"/>
        </w:rPr>
      </w:pPr>
      <w:r w:rsidRPr="004077F7">
        <w:rPr>
          <w:rFonts w:eastAsia="Times New Roman" w:cs="Times New Roman"/>
          <w:szCs w:val="28"/>
          <w:lang w:val="nl-NL"/>
        </w:rPr>
        <w:t>1. Kinh phí tổ chức cuộc thi được sử dụng từ nguồn ngâ sách Nhà nước cấp, nguồn xã hội hóa và các nguồn vốn hợp pháp khác.</w:t>
      </w:r>
    </w:p>
    <w:p w:rsidR="004077F7" w:rsidRPr="004077F7" w:rsidRDefault="004077F7" w:rsidP="004077F7">
      <w:pPr>
        <w:tabs>
          <w:tab w:val="num" w:pos="720"/>
        </w:tabs>
        <w:spacing w:before="80" w:after="0" w:line="240" w:lineRule="auto"/>
        <w:ind w:firstLine="720"/>
        <w:jc w:val="both"/>
        <w:rPr>
          <w:rFonts w:eastAsia="Times New Roman" w:cs="Times New Roman"/>
          <w:szCs w:val="28"/>
          <w:lang w:val="nl-NL"/>
        </w:rPr>
      </w:pPr>
      <w:r w:rsidRPr="004077F7">
        <w:rPr>
          <w:rFonts w:eastAsia="Times New Roman" w:cs="Times New Roman"/>
          <w:szCs w:val="28"/>
          <w:lang w:val="nl-NL"/>
        </w:rPr>
        <w:t xml:space="preserve">2. Các đoàn tham gia cuộc thi tự túc toàn bộ kinh phí chi phí cho hoạt động của đoàn mình trong suốt quá trình tham gia cuộc thi.   </w:t>
      </w:r>
    </w:p>
    <w:p w:rsidR="004077F7" w:rsidRPr="004077F7" w:rsidRDefault="004077F7" w:rsidP="004077F7">
      <w:pPr>
        <w:tabs>
          <w:tab w:val="num" w:pos="720"/>
        </w:tabs>
        <w:spacing w:before="80" w:after="0" w:line="240" w:lineRule="auto"/>
        <w:ind w:firstLine="720"/>
        <w:jc w:val="both"/>
        <w:outlineLvl w:val="0"/>
        <w:rPr>
          <w:rFonts w:eastAsia="Times New Roman" w:cs="Times New Roman"/>
          <w:b/>
          <w:szCs w:val="28"/>
          <w:lang w:val="nl-NL"/>
        </w:rPr>
      </w:pPr>
      <w:r w:rsidRPr="004077F7">
        <w:rPr>
          <w:rFonts w:eastAsia="Times New Roman" w:cs="Times New Roman"/>
          <w:b/>
          <w:szCs w:val="28"/>
          <w:lang w:val="nl-NL"/>
        </w:rPr>
        <w:t>VI. ĐIỀU KHOẢN CUỐI CÙNG</w:t>
      </w:r>
    </w:p>
    <w:p w:rsidR="00E50EA7" w:rsidRPr="003073A1" w:rsidRDefault="004077F7" w:rsidP="004077F7">
      <w:pPr>
        <w:tabs>
          <w:tab w:val="num" w:pos="720"/>
        </w:tabs>
        <w:spacing w:before="80" w:after="0" w:line="240" w:lineRule="auto"/>
        <w:ind w:firstLine="720"/>
        <w:jc w:val="both"/>
        <w:rPr>
          <w:rFonts w:eastAsia="Times New Roman" w:cs="Times New Roman"/>
          <w:szCs w:val="28"/>
          <w:lang w:val="nl-NL"/>
        </w:rPr>
      </w:pPr>
      <w:r w:rsidRPr="003073A1">
        <w:rPr>
          <w:rFonts w:eastAsia="Times New Roman" w:cs="Times New Roman"/>
          <w:noProof/>
          <w:szCs w:val="28"/>
        </w:rPr>
        <mc:AlternateContent>
          <mc:Choice Requires="wps">
            <w:drawing>
              <wp:anchor distT="0" distB="0" distL="114300" distR="114300" simplePos="0" relativeHeight="251662336" behindDoc="0" locked="0" layoutInCell="1" allowOverlap="1" wp14:anchorId="5E875403" wp14:editId="08AED98D">
                <wp:simplePos x="0" y="0"/>
                <wp:positionH relativeFrom="column">
                  <wp:posOffset>1857375</wp:posOffset>
                </wp:positionH>
                <wp:positionV relativeFrom="paragraph">
                  <wp:posOffset>502856</wp:posOffset>
                </wp:positionV>
                <wp:extent cx="2051637"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6.25pt;margin-top:39.6pt;width:16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mJJgIAAEo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dhOs4mj0+U8OtewvJrorHOf5DQkTApqLvouAnI&#10;4jHs8Oo8CsHEa0I4VcNKtW20Q6tJX9DZeDiOCQ5aJcJmCHN2ty1bSw4sGCo+oSoIdhdmYa9FBGsk&#10;E8vL3DPVnucY3+qAh8KQzmV2dsy3WTpbTpfT0WA0nCwHo7SqBi+rcjSYrLKncfVYlWWVfQ/UslHe&#10;KCGkDuyu7s1Gf+eOyz06++7m31sZknv0KBHJXt+RdOxsaObZFlsQp7UN1QhNRsPG4MvlCjfi13WM&#10;+vkLWPwAAAD//wMAUEsDBBQABgAIAAAAIQBU1i+93gAAAAkBAAAPAAAAZHJzL2Rvd25yZXYueG1s&#10;TI/BboMwDIbvk/oOkSvtMq2BSNBBCVU1aYcd11bqNSUusBEHkVBYn36ZdliPtj/9/v5iO5uOXXFw&#10;rSUJ8SoChlRZ3VIt4Xh4e34B5rwirTpLKOEbHWzLxUOhcm0n+sDr3tcshJDLlYTG+z7n3FUNGuVW&#10;tkcKt4sdjPJhHGquBzWFcNNxEUUpN6ql8KFRPb42WH3tRyMB3ZjE0S4z9fH9Nj2dxO1z6g9SPi7n&#10;3QaYx9n/w/CrH9ShDE5nO5J2rJMgMpEEVMI6E8ACkMZJCuz8t+Blwe8blD8AAAD//wMAUEsBAi0A&#10;FAAGAAgAAAAhALaDOJL+AAAA4QEAABMAAAAAAAAAAAAAAAAAAAAAAFtDb250ZW50X1R5cGVzXS54&#10;bWxQSwECLQAUAAYACAAAACEAOP0h/9YAAACUAQAACwAAAAAAAAAAAAAAAAAvAQAAX3JlbHMvLnJl&#10;bHNQSwECLQAUAAYACAAAACEADE1JiSYCAABKBAAADgAAAAAAAAAAAAAAAAAuAgAAZHJzL2Uyb0Rv&#10;Yy54bWxQSwECLQAUAAYACAAAACEAVNYvvd4AAAAJAQAADwAAAAAAAAAAAAAAAACABAAAZHJzL2Rv&#10;d25yZXYueG1sUEsFBgAAAAAEAAQA8wAAAIsFAAAAAA==&#10;"/>
            </w:pict>
          </mc:Fallback>
        </mc:AlternateContent>
      </w:r>
      <w:r w:rsidRPr="004077F7">
        <w:rPr>
          <w:rFonts w:eastAsia="Times New Roman" w:cs="Times New Roman"/>
          <w:szCs w:val="28"/>
          <w:lang w:val="nl-NL"/>
        </w:rPr>
        <w:t>Thể lệ có hiệu lực kể từ ngày ký, chỉ có Ban Tổ chức Cuộc thi mô hình đèn trung thu năm 2024 mới có quyền bổ sung và sửa đổi thể lệ./.</w:t>
      </w:r>
    </w:p>
    <w:sectPr w:rsidR="00E50EA7" w:rsidRPr="003073A1" w:rsidSect="001D2F02">
      <w:headerReference w:type="default" r:id="rId7"/>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FF" w:rsidRDefault="00D83AFF">
      <w:pPr>
        <w:spacing w:after="0" w:line="240" w:lineRule="auto"/>
      </w:pPr>
      <w:r>
        <w:separator/>
      </w:r>
    </w:p>
  </w:endnote>
  <w:endnote w:type="continuationSeparator" w:id="0">
    <w:p w:rsidR="00D83AFF" w:rsidRDefault="00D8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FF" w:rsidRDefault="00D83AFF">
      <w:pPr>
        <w:spacing w:after="0" w:line="240" w:lineRule="auto"/>
      </w:pPr>
      <w:r>
        <w:separator/>
      </w:r>
    </w:p>
  </w:footnote>
  <w:footnote w:type="continuationSeparator" w:id="0">
    <w:p w:rsidR="00D83AFF" w:rsidRDefault="00D83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02" w:rsidRDefault="00A011A3">
    <w:pPr>
      <w:pStyle w:val="Header"/>
      <w:jc w:val="center"/>
    </w:pPr>
    <w:r>
      <w:fldChar w:fldCharType="begin"/>
    </w:r>
    <w:r>
      <w:instrText xml:space="preserve"> PAGE   \* MERGEFORMAT </w:instrText>
    </w:r>
    <w:r>
      <w:fldChar w:fldCharType="separate"/>
    </w:r>
    <w:r w:rsidR="00450D04">
      <w:rPr>
        <w:noProof/>
      </w:rPr>
      <w:t>4</w:t>
    </w:r>
    <w:r>
      <w:rPr>
        <w:noProof/>
      </w:rPr>
      <w:fldChar w:fldCharType="end"/>
    </w:r>
  </w:p>
  <w:p w:rsidR="001D2F02" w:rsidRDefault="00D83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07"/>
    <w:rsid w:val="00297822"/>
    <w:rsid w:val="003073A1"/>
    <w:rsid w:val="004077F7"/>
    <w:rsid w:val="00450D04"/>
    <w:rsid w:val="00574625"/>
    <w:rsid w:val="00611807"/>
    <w:rsid w:val="00A011A3"/>
    <w:rsid w:val="00D83AFF"/>
    <w:rsid w:val="00E50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7F7"/>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4077F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7F7"/>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4077F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2024-08-26T09:54:00Z</dcterms:created>
  <dcterms:modified xsi:type="dcterms:W3CDTF">2024-08-26T10:22:00Z</dcterms:modified>
</cp:coreProperties>
</file>