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3F0778" w:rsidRPr="00CB21D4" w:rsidTr="002B7D13">
        <w:tc>
          <w:tcPr>
            <w:tcW w:w="3415" w:type="dxa"/>
          </w:tcPr>
          <w:p w:rsidR="00253D26" w:rsidRPr="00CB21D4" w:rsidRDefault="00253D26" w:rsidP="00253D26">
            <w:pPr>
              <w:jc w:val="center"/>
              <w:rPr>
                <w:rFonts w:ascii="Times New Roman" w:hAnsi="Times New Roman" w:cs="Times New Roman"/>
                <w:b/>
                <w:sz w:val="28"/>
                <w:szCs w:val="28"/>
              </w:rPr>
            </w:pPr>
            <w:r w:rsidRPr="00CB21D4">
              <w:rPr>
                <w:rFonts w:ascii="Times New Roman" w:hAnsi="Times New Roman" w:cs="Times New Roman"/>
                <w:b/>
                <w:sz w:val="28"/>
                <w:szCs w:val="28"/>
              </w:rPr>
              <w:t>ỦY BAN NHÂN DÂN</w:t>
            </w:r>
            <w:r w:rsidRPr="00CB21D4">
              <w:rPr>
                <w:rFonts w:ascii="Times New Roman" w:hAnsi="Times New Roman" w:cs="Times New Roman"/>
                <w:b/>
                <w:sz w:val="28"/>
                <w:szCs w:val="28"/>
              </w:rPr>
              <w:br/>
              <w:t>THÀNH PHỐ LAI CHÂU</w:t>
            </w:r>
          </w:p>
        </w:tc>
        <w:tc>
          <w:tcPr>
            <w:tcW w:w="6120" w:type="dxa"/>
          </w:tcPr>
          <w:p w:rsidR="00253D26" w:rsidRPr="00CB21D4" w:rsidRDefault="00253D26" w:rsidP="00253D26">
            <w:pPr>
              <w:jc w:val="center"/>
              <w:rPr>
                <w:rFonts w:ascii="Times New Roman" w:hAnsi="Times New Roman" w:cs="Times New Roman"/>
                <w:b/>
                <w:sz w:val="28"/>
                <w:szCs w:val="28"/>
              </w:rPr>
            </w:pPr>
            <w:r w:rsidRPr="00CB21D4">
              <w:rPr>
                <w:rFonts w:ascii="Times New Roman" w:hAnsi="Times New Roman" w:cs="Times New Roman"/>
                <w:b/>
                <w:sz w:val="28"/>
                <w:szCs w:val="28"/>
              </w:rPr>
              <w:t>CỘNG HÒA XÃ HỘI CHỦ NGHĨA VIỆT NAM</w:t>
            </w:r>
          </w:p>
          <w:p w:rsidR="00253D26" w:rsidRPr="00CB21D4" w:rsidRDefault="00253D26" w:rsidP="00253D26">
            <w:pPr>
              <w:jc w:val="center"/>
              <w:rPr>
                <w:rFonts w:ascii="Times New Roman" w:hAnsi="Times New Roman" w:cs="Times New Roman"/>
                <w:sz w:val="28"/>
                <w:szCs w:val="28"/>
              </w:rPr>
            </w:pPr>
            <w:r w:rsidRPr="00CB21D4">
              <w:rPr>
                <w:rFonts w:ascii="Times New Roman" w:hAnsi="Times New Roman" w:cs="Times New Roman"/>
                <w:b/>
                <w:sz w:val="28"/>
                <w:szCs w:val="28"/>
              </w:rPr>
              <w:t>Độc Lập – Tự Do – Hạnh Phúc</w:t>
            </w:r>
          </w:p>
        </w:tc>
      </w:tr>
      <w:tr w:rsidR="003F0778" w:rsidRPr="00CB21D4" w:rsidTr="002B7D13">
        <w:tc>
          <w:tcPr>
            <w:tcW w:w="3415" w:type="dxa"/>
          </w:tcPr>
          <w:p w:rsidR="001D6ED5" w:rsidRPr="00CB21D4" w:rsidRDefault="001A1064" w:rsidP="00253D26">
            <w:pPr>
              <w:jc w:val="center"/>
              <w:rPr>
                <w:rFonts w:ascii="Times New Roman" w:hAnsi="Times New Roman" w:cs="Times New Roman"/>
                <w:b/>
                <w:sz w:val="28"/>
                <w:szCs w:val="28"/>
              </w:rPr>
            </w:pPr>
            <w:r w:rsidRPr="00CB21D4">
              <w:rPr>
                <w:rFonts w:ascii="Times New Roman" w:hAnsi="Times New Roman" w:cs="Times New Roman"/>
                <w:b/>
                <w:noProof/>
                <w:sz w:val="28"/>
                <w:szCs w:val="28"/>
              </w:rPr>
              <mc:AlternateContent>
                <mc:Choice Requires="wps">
                  <w:drawing>
                    <wp:anchor distT="0" distB="0" distL="114300" distR="114300" simplePos="0" relativeHeight="251655168" behindDoc="0" locked="0" layoutInCell="1" allowOverlap="1" wp14:anchorId="769572D0" wp14:editId="5E628C3F">
                      <wp:simplePos x="0" y="0"/>
                      <wp:positionH relativeFrom="column">
                        <wp:posOffset>485194</wp:posOffset>
                      </wp:positionH>
                      <wp:positionV relativeFrom="paragraph">
                        <wp:posOffset>18442</wp:posOffset>
                      </wp:positionV>
                      <wp:extent cx="11163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16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B8FA5"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8.2pt,1.45pt" to="12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4tgEAAMMDAAAOAAAAZHJzL2Uyb0RvYy54bWysU8GOEzEMvSPxD1HudGZ2x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" strokecolor="#5b9bd5 [3204]" strokeweight=".5pt">
                      <v:stroke joinstyle="miter"/>
                    </v:line>
                  </w:pict>
                </mc:Fallback>
              </mc:AlternateContent>
            </w:r>
          </w:p>
        </w:tc>
        <w:tc>
          <w:tcPr>
            <w:tcW w:w="6120" w:type="dxa"/>
          </w:tcPr>
          <w:p w:rsidR="001D6ED5" w:rsidRPr="00CB21D4" w:rsidRDefault="001A1064" w:rsidP="00253D26">
            <w:pPr>
              <w:jc w:val="center"/>
              <w:rPr>
                <w:rFonts w:ascii="Times New Roman" w:hAnsi="Times New Roman" w:cs="Times New Roman"/>
                <w:b/>
                <w:sz w:val="28"/>
                <w:szCs w:val="28"/>
              </w:rPr>
            </w:pPr>
            <w:r w:rsidRPr="00CB21D4">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05AB424E" wp14:editId="161B4FA7">
                      <wp:simplePos x="0" y="0"/>
                      <wp:positionH relativeFrom="column">
                        <wp:posOffset>1076698</wp:posOffset>
                      </wp:positionH>
                      <wp:positionV relativeFrom="paragraph">
                        <wp:posOffset>29662</wp:posOffset>
                      </wp:positionV>
                      <wp:extent cx="156513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65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EE66C"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4.8pt,2.35pt" to="20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twEAAMMDAAAOAAAAZHJzL2Uyb0RvYy54bWysU8GO0zAQvSPxD5bvNE3Rri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" strokecolor="#5b9bd5 [3204]" strokeweight=".5pt">
                      <v:stroke joinstyle="miter"/>
                    </v:line>
                  </w:pict>
                </mc:Fallback>
              </mc:AlternateContent>
            </w:r>
          </w:p>
        </w:tc>
      </w:tr>
      <w:tr w:rsidR="00253D26" w:rsidRPr="00CB21D4" w:rsidTr="002B7D13">
        <w:tc>
          <w:tcPr>
            <w:tcW w:w="3415" w:type="dxa"/>
          </w:tcPr>
          <w:p w:rsidR="00253D26" w:rsidRPr="00CB21D4" w:rsidRDefault="00253D26" w:rsidP="00253D26">
            <w:pPr>
              <w:jc w:val="center"/>
              <w:rPr>
                <w:rFonts w:ascii="Times New Roman" w:hAnsi="Times New Roman" w:cs="Times New Roman"/>
                <w:sz w:val="28"/>
                <w:szCs w:val="28"/>
              </w:rPr>
            </w:pPr>
            <w:r w:rsidRPr="00CB21D4">
              <w:rPr>
                <w:rFonts w:ascii="Times New Roman" w:hAnsi="Times New Roman" w:cs="Times New Roman"/>
                <w:sz w:val="28"/>
                <w:szCs w:val="28"/>
              </w:rPr>
              <w:t xml:space="preserve">Số: </w:t>
            </w:r>
            <w:r w:rsidR="002E5A58" w:rsidRPr="00CB21D4">
              <w:rPr>
                <w:rFonts w:ascii="Times New Roman" w:hAnsi="Times New Roman" w:cs="Times New Roman"/>
                <w:sz w:val="28"/>
                <w:szCs w:val="28"/>
              </w:rPr>
              <w:t xml:space="preserve">     </w:t>
            </w:r>
            <w:r w:rsidR="00F41F76" w:rsidRPr="00CB21D4">
              <w:rPr>
                <w:rFonts w:ascii="Times New Roman" w:hAnsi="Times New Roman" w:cs="Times New Roman"/>
                <w:sz w:val="28"/>
                <w:szCs w:val="28"/>
              </w:rPr>
              <w:t xml:space="preserve">  </w:t>
            </w:r>
            <w:r w:rsidR="007759F5" w:rsidRPr="00CB21D4">
              <w:rPr>
                <w:rFonts w:ascii="Times New Roman" w:hAnsi="Times New Roman" w:cs="Times New Roman"/>
                <w:sz w:val="28"/>
                <w:szCs w:val="28"/>
              </w:rPr>
              <w:t xml:space="preserve">   </w:t>
            </w:r>
            <w:r w:rsidR="002B7D13" w:rsidRPr="00CB21D4">
              <w:rPr>
                <w:rFonts w:ascii="Times New Roman" w:hAnsi="Times New Roman" w:cs="Times New Roman"/>
                <w:sz w:val="28"/>
                <w:szCs w:val="28"/>
              </w:rPr>
              <w:t xml:space="preserve">  </w:t>
            </w:r>
            <w:r w:rsidRPr="00CB21D4">
              <w:rPr>
                <w:rFonts w:ascii="Times New Roman" w:hAnsi="Times New Roman" w:cs="Times New Roman"/>
                <w:sz w:val="28"/>
                <w:szCs w:val="28"/>
              </w:rPr>
              <w:t>/BC-UBND</w:t>
            </w:r>
          </w:p>
        </w:tc>
        <w:tc>
          <w:tcPr>
            <w:tcW w:w="6120" w:type="dxa"/>
          </w:tcPr>
          <w:p w:rsidR="00253D26" w:rsidRPr="00CB21D4" w:rsidRDefault="00253D26" w:rsidP="005218EF">
            <w:pPr>
              <w:jc w:val="right"/>
              <w:rPr>
                <w:rFonts w:ascii="Times New Roman" w:hAnsi="Times New Roman" w:cs="Times New Roman"/>
                <w:i/>
                <w:sz w:val="28"/>
                <w:szCs w:val="28"/>
              </w:rPr>
            </w:pPr>
            <w:r w:rsidRPr="00CB21D4">
              <w:rPr>
                <w:rFonts w:ascii="Times New Roman" w:hAnsi="Times New Roman" w:cs="Times New Roman"/>
                <w:i/>
                <w:sz w:val="28"/>
                <w:szCs w:val="28"/>
              </w:rPr>
              <w:t xml:space="preserve">Thành phố Lai Châu, ngày </w:t>
            </w:r>
            <w:r w:rsidR="00F469BD" w:rsidRPr="00CB21D4">
              <w:rPr>
                <w:rFonts w:ascii="Times New Roman" w:hAnsi="Times New Roman" w:cs="Times New Roman"/>
                <w:i/>
                <w:sz w:val="28"/>
                <w:szCs w:val="28"/>
              </w:rPr>
              <w:t xml:space="preserve">    </w:t>
            </w:r>
            <w:r w:rsidRPr="00CB21D4">
              <w:rPr>
                <w:rFonts w:ascii="Times New Roman" w:hAnsi="Times New Roman" w:cs="Times New Roman"/>
                <w:i/>
                <w:sz w:val="28"/>
                <w:szCs w:val="28"/>
              </w:rPr>
              <w:t xml:space="preserve"> tháng </w:t>
            </w:r>
            <w:r w:rsidR="00F469BD" w:rsidRPr="00CB21D4">
              <w:rPr>
                <w:rFonts w:ascii="Times New Roman" w:hAnsi="Times New Roman" w:cs="Times New Roman"/>
                <w:i/>
                <w:sz w:val="28"/>
                <w:szCs w:val="28"/>
              </w:rPr>
              <w:t xml:space="preserve">    </w:t>
            </w:r>
            <w:r w:rsidRPr="00CB21D4">
              <w:rPr>
                <w:rFonts w:ascii="Times New Roman" w:hAnsi="Times New Roman" w:cs="Times New Roman"/>
                <w:i/>
                <w:sz w:val="28"/>
                <w:szCs w:val="28"/>
              </w:rPr>
              <w:t>năm 2022</w:t>
            </w:r>
          </w:p>
        </w:tc>
      </w:tr>
    </w:tbl>
    <w:p w:rsidR="00EB7920" w:rsidRPr="00CB21D4" w:rsidRDefault="00EB7920" w:rsidP="00E9518A">
      <w:pPr>
        <w:spacing w:after="120" w:line="240" w:lineRule="auto"/>
        <w:jc w:val="center"/>
        <w:rPr>
          <w:rFonts w:ascii="Times New Roman" w:hAnsi="Times New Roman" w:cs="Times New Roman"/>
          <w:b/>
          <w:sz w:val="28"/>
          <w:szCs w:val="28"/>
        </w:rPr>
      </w:pPr>
    </w:p>
    <w:p w:rsidR="00092EFE" w:rsidRPr="00CB21D4" w:rsidRDefault="00092EFE" w:rsidP="00E9518A">
      <w:pPr>
        <w:spacing w:after="120" w:line="240" w:lineRule="auto"/>
        <w:jc w:val="center"/>
        <w:rPr>
          <w:rFonts w:ascii="Times New Roman" w:hAnsi="Times New Roman" w:cs="Times New Roman"/>
          <w:b/>
          <w:sz w:val="28"/>
          <w:szCs w:val="28"/>
        </w:rPr>
      </w:pPr>
      <w:r w:rsidRPr="00CB21D4">
        <w:rPr>
          <w:rFonts w:ascii="Times New Roman" w:hAnsi="Times New Roman" w:cs="Times New Roman"/>
          <w:b/>
          <w:sz w:val="28"/>
          <w:szCs w:val="28"/>
        </w:rPr>
        <w:t>BÁO CÁO</w:t>
      </w:r>
    </w:p>
    <w:p w:rsidR="00EF725D" w:rsidRPr="00CB21D4" w:rsidRDefault="00092EFE" w:rsidP="00EF725D">
      <w:pPr>
        <w:spacing w:after="0" w:line="380" w:lineRule="exact"/>
        <w:jc w:val="center"/>
        <w:rPr>
          <w:rFonts w:ascii="Times New Roman" w:hAnsi="Times New Roman" w:cs="Times New Roman"/>
          <w:b/>
          <w:sz w:val="28"/>
          <w:szCs w:val="28"/>
        </w:rPr>
      </w:pPr>
      <w:r w:rsidRPr="00CB21D4">
        <w:rPr>
          <w:rFonts w:ascii="Times New Roman" w:hAnsi="Times New Roman" w:cs="Times New Roman"/>
          <w:b/>
          <w:sz w:val="28"/>
          <w:szCs w:val="28"/>
        </w:rPr>
        <w:t xml:space="preserve">Tình hình thực hiện </w:t>
      </w:r>
      <w:r w:rsidR="001D4B05" w:rsidRPr="00CB21D4">
        <w:rPr>
          <w:rFonts w:ascii="Times New Roman" w:hAnsi="Times New Roman" w:cs="Times New Roman"/>
          <w:b/>
          <w:sz w:val="28"/>
          <w:szCs w:val="28"/>
        </w:rPr>
        <w:t>Nghị quyết số 01/NQ-CP</w:t>
      </w:r>
      <w:r w:rsidR="00655E7C" w:rsidRPr="00CB21D4">
        <w:rPr>
          <w:rFonts w:ascii="Times New Roman" w:hAnsi="Times New Roman" w:cs="Times New Roman"/>
          <w:b/>
          <w:sz w:val="28"/>
          <w:szCs w:val="28"/>
        </w:rPr>
        <w:t xml:space="preserve"> của </w:t>
      </w:r>
    </w:p>
    <w:p w:rsidR="00092EFE" w:rsidRPr="00CB21D4" w:rsidRDefault="005701BB" w:rsidP="00EF725D">
      <w:pPr>
        <w:spacing w:after="0" w:line="380" w:lineRule="exact"/>
        <w:jc w:val="center"/>
        <w:rPr>
          <w:rFonts w:ascii="Times New Roman" w:hAnsi="Times New Roman" w:cs="Times New Roman"/>
          <w:b/>
          <w:sz w:val="28"/>
          <w:szCs w:val="28"/>
        </w:rPr>
      </w:pPr>
      <w:r w:rsidRPr="00CB21D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0CB7EAE" wp14:editId="09C797DB">
                <wp:simplePos x="0" y="0"/>
                <wp:positionH relativeFrom="column">
                  <wp:posOffset>2028190</wp:posOffset>
                </wp:positionH>
                <wp:positionV relativeFrom="paragraph">
                  <wp:posOffset>246063</wp:posOffset>
                </wp:positionV>
                <wp:extent cx="2009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8B01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9.4pt" to="317.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" strokecolor="#5b9bd5 [3204]" strokeweight=".5pt">
                <v:stroke joinstyle="miter"/>
              </v:line>
            </w:pict>
          </mc:Fallback>
        </mc:AlternateContent>
      </w:r>
      <w:r w:rsidR="00655E7C" w:rsidRPr="00CB21D4">
        <w:rPr>
          <w:rFonts w:ascii="Times New Roman" w:hAnsi="Times New Roman" w:cs="Times New Roman"/>
          <w:b/>
          <w:sz w:val="28"/>
          <w:szCs w:val="28"/>
        </w:rPr>
        <w:t>Chính phủ</w:t>
      </w:r>
      <w:r w:rsidR="001D4B05" w:rsidRPr="00CB21D4">
        <w:rPr>
          <w:rFonts w:ascii="Times New Roman" w:hAnsi="Times New Roman" w:cs="Times New Roman"/>
          <w:b/>
          <w:sz w:val="28"/>
          <w:szCs w:val="28"/>
        </w:rPr>
        <w:t xml:space="preserve"> và</w:t>
      </w:r>
      <w:r w:rsidR="00A12D99" w:rsidRPr="00CB21D4">
        <w:rPr>
          <w:rFonts w:ascii="Times New Roman" w:hAnsi="Times New Roman" w:cs="Times New Roman"/>
          <w:b/>
          <w:sz w:val="28"/>
          <w:szCs w:val="28"/>
        </w:rPr>
        <w:t xml:space="preserve"> t</w:t>
      </w:r>
      <w:r w:rsidR="001D4B05" w:rsidRPr="00CB21D4">
        <w:rPr>
          <w:rFonts w:ascii="Times New Roman" w:hAnsi="Times New Roman" w:cs="Times New Roman"/>
          <w:b/>
          <w:sz w:val="28"/>
          <w:szCs w:val="28"/>
        </w:rPr>
        <w:t xml:space="preserve">ình </w:t>
      </w:r>
      <w:r w:rsidR="00706D4D" w:rsidRPr="00CB21D4">
        <w:rPr>
          <w:rFonts w:ascii="Times New Roman" w:hAnsi="Times New Roman" w:cs="Times New Roman"/>
          <w:b/>
          <w:sz w:val="28"/>
          <w:szCs w:val="28"/>
        </w:rPr>
        <w:t>h</w:t>
      </w:r>
      <w:r w:rsidR="001D4B05" w:rsidRPr="00CB21D4">
        <w:rPr>
          <w:rFonts w:ascii="Times New Roman" w:hAnsi="Times New Roman" w:cs="Times New Roman"/>
          <w:b/>
          <w:sz w:val="28"/>
          <w:szCs w:val="28"/>
        </w:rPr>
        <w:t>ình</w:t>
      </w:r>
      <w:r w:rsidR="00EF725D" w:rsidRPr="00CB21D4">
        <w:rPr>
          <w:rFonts w:ascii="Times New Roman" w:hAnsi="Times New Roman" w:cs="Times New Roman"/>
          <w:b/>
          <w:sz w:val="28"/>
          <w:szCs w:val="28"/>
        </w:rPr>
        <w:t xml:space="preserve"> </w:t>
      </w:r>
      <w:r w:rsidR="00092EFE" w:rsidRPr="00CB21D4">
        <w:rPr>
          <w:rFonts w:ascii="Times New Roman" w:hAnsi="Times New Roman" w:cs="Times New Roman"/>
          <w:b/>
          <w:sz w:val="28"/>
          <w:szCs w:val="28"/>
        </w:rPr>
        <w:t>kinh tế - xã hộ</w:t>
      </w:r>
      <w:r w:rsidR="00A12D99" w:rsidRPr="00CB21D4">
        <w:rPr>
          <w:rFonts w:ascii="Times New Roman" w:hAnsi="Times New Roman" w:cs="Times New Roman"/>
          <w:b/>
          <w:sz w:val="28"/>
          <w:szCs w:val="28"/>
        </w:rPr>
        <w:t xml:space="preserve">i tháng </w:t>
      </w:r>
      <w:r w:rsidR="00D142B3" w:rsidRPr="00CB21D4">
        <w:rPr>
          <w:rFonts w:ascii="Times New Roman" w:hAnsi="Times New Roman" w:cs="Times New Roman"/>
          <w:b/>
          <w:sz w:val="28"/>
          <w:szCs w:val="28"/>
        </w:rPr>
        <w:t>7</w:t>
      </w:r>
      <w:r w:rsidR="00A12D99" w:rsidRPr="00CB21D4">
        <w:rPr>
          <w:rFonts w:ascii="Times New Roman" w:hAnsi="Times New Roman" w:cs="Times New Roman"/>
          <w:b/>
          <w:sz w:val="28"/>
          <w:szCs w:val="28"/>
        </w:rPr>
        <w:t xml:space="preserve"> năm 2022</w:t>
      </w:r>
    </w:p>
    <w:p w:rsidR="00C9277F" w:rsidRPr="00CB21D4" w:rsidRDefault="00C9277F" w:rsidP="00C9277F">
      <w:pPr>
        <w:spacing w:after="0" w:line="380" w:lineRule="exact"/>
        <w:rPr>
          <w:rFonts w:ascii="Times New Roman" w:hAnsi="Times New Roman" w:cs="Times New Roman"/>
          <w:b/>
          <w:sz w:val="28"/>
          <w:szCs w:val="28"/>
        </w:rPr>
      </w:pPr>
    </w:p>
    <w:p w:rsidR="00523CC3" w:rsidRPr="00CB21D4" w:rsidRDefault="00523CC3" w:rsidP="00364F99">
      <w:pPr>
        <w:spacing w:after="120" w:line="340" w:lineRule="exact"/>
        <w:jc w:val="both"/>
        <w:rPr>
          <w:rFonts w:ascii="Times New Roman" w:hAnsi="Times New Roman" w:cs="Times New Roman"/>
          <w:b/>
          <w:sz w:val="26"/>
          <w:szCs w:val="26"/>
        </w:rPr>
      </w:pPr>
      <w:r w:rsidRPr="00CB21D4">
        <w:rPr>
          <w:rFonts w:ascii="Times New Roman" w:hAnsi="Times New Roman" w:cs="Times New Roman"/>
          <w:sz w:val="28"/>
          <w:szCs w:val="28"/>
        </w:rPr>
        <w:tab/>
      </w:r>
      <w:r w:rsidR="006028AA" w:rsidRPr="00CB21D4">
        <w:rPr>
          <w:rFonts w:ascii="Times New Roman" w:hAnsi="Times New Roman" w:cs="Times New Roman"/>
          <w:b/>
          <w:sz w:val="26"/>
          <w:szCs w:val="26"/>
        </w:rPr>
        <w:t>I</w:t>
      </w:r>
      <w:r w:rsidRPr="00CB21D4">
        <w:rPr>
          <w:rFonts w:ascii="Times New Roman" w:hAnsi="Times New Roman" w:cs="Times New Roman"/>
          <w:b/>
          <w:sz w:val="26"/>
          <w:szCs w:val="26"/>
        </w:rPr>
        <w:t>. VỀ TRIỂN KHAI THỰC HIỆN NGHỊ QUYẾT SỐ 01/NQ-CP NĂM 2022 CỦA CHÍNH PHỦ</w:t>
      </w:r>
    </w:p>
    <w:p w:rsidR="005522C9" w:rsidRPr="00CB21D4" w:rsidRDefault="00523CC3" w:rsidP="00364F99">
      <w:pPr>
        <w:spacing w:after="120" w:line="340" w:lineRule="exact"/>
        <w:jc w:val="both"/>
        <w:rPr>
          <w:rFonts w:ascii="Times New Roman" w:hAnsi="Times New Roman" w:cs="Times New Roman"/>
          <w:sz w:val="28"/>
          <w:szCs w:val="28"/>
        </w:rPr>
      </w:pPr>
      <w:r w:rsidRPr="00CB21D4">
        <w:rPr>
          <w:rFonts w:ascii="Times New Roman" w:hAnsi="Times New Roman" w:cs="Times New Roman"/>
          <w:b/>
          <w:sz w:val="28"/>
          <w:szCs w:val="28"/>
        </w:rPr>
        <w:tab/>
      </w:r>
      <w:r w:rsidR="00BC4891" w:rsidRPr="00CB21D4">
        <w:rPr>
          <w:rFonts w:ascii="Times New Roman" w:hAnsi="Times New Roman" w:cs="Times New Roman"/>
          <w:sz w:val="28"/>
          <w:szCs w:val="28"/>
        </w:rPr>
        <w:t>Thực hiện Nghị quyết số 01/NQ-CP ngày 08/01/202</w:t>
      </w:r>
      <w:r w:rsidR="00570401" w:rsidRPr="00CB21D4">
        <w:rPr>
          <w:rFonts w:ascii="Times New Roman" w:hAnsi="Times New Roman" w:cs="Times New Roman"/>
          <w:sz w:val="28"/>
          <w:szCs w:val="28"/>
        </w:rPr>
        <w:t>2</w:t>
      </w:r>
      <w:r w:rsidR="00BC4891" w:rsidRPr="00CB21D4">
        <w:rPr>
          <w:rFonts w:ascii="Times New Roman" w:hAnsi="Times New Roman" w:cs="Times New Roman"/>
          <w:sz w:val="28"/>
          <w:szCs w:val="28"/>
        </w:rPr>
        <w:t xml:space="preserve"> của Chính phủ</w:t>
      </w:r>
      <w:r w:rsidR="004B67B5" w:rsidRPr="00CB21D4">
        <w:rPr>
          <w:rFonts w:ascii="Times New Roman" w:hAnsi="Times New Roman" w:cs="Times New Roman"/>
          <w:sz w:val="28"/>
          <w:szCs w:val="28"/>
        </w:rPr>
        <w:t xml:space="preserve"> </w:t>
      </w:r>
      <w:r w:rsidR="00BC4891" w:rsidRPr="00CB21D4">
        <w:rPr>
          <w:rFonts w:ascii="Times New Roman" w:hAnsi="Times New Roman" w:cs="Times New Roman"/>
          <w:sz w:val="28"/>
          <w:szCs w:val="28"/>
        </w:rPr>
        <w:t xml:space="preserve">về nhiệm vụ, giải pháp chủ yếu thực hiện kế hoạch phát triển kinh tế - xã hội và dự toán ngân sách Nhà nước năm 2022, </w:t>
      </w:r>
      <w:r w:rsidR="00BC17B9" w:rsidRPr="00CB21D4">
        <w:rPr>
          <w:rFonts w:ascii="Times New Roman" w:hAnsi="Times New Roman" w:cs="Times New Roman"/>
          <w:sz w:val="28"/>
          <w:szCs w:val="28"/>
        </w:rPr>
        <w:t>Uỷ ban nhân dân</w:t>
      </w:r>
      <w:r w:rsidR="004B2C50" w:rsidRPr="00CB21D4">
        <w:rPr>
          <w:rFonts w:ascii="Times New Roman" w:hAnsi="Times New Roman" w:cs="Times New Roman"/>
          <w:sz w:val="28"/>
          <w:szCs w:val="28"/>
        </w:rPr>
        <w:t xml:space="preserve"> thành</w:t>
      </w:r>
      <w:r w:rsidR="00570401" w:rsidRPr="00CB21D4">
        <w:rPr>
          <w:rFonts w:ascii="Times New Roman" w:hAnsi="Times New Roman" w:cs="Times New Roman"/>
          <w:sz w:val="28"/>
          <w:szCs w:val="28"/>
        </w:rPr>
        <w:t xml:space="preserve"> phố đã </w:t>
      </w:r>
      <w:r w:rsidR="005522C9" w:rsidRPr="00CB21D4">
        <w:rPr>
          <w:rFonts w:ascii="Times New Roman" w:hAnsi="Times New Roman" w:cs="Times New Roman"/>
          <w:sz w:val="28"/>
          <w:szCs w:val="28"/>
        </w:rPr>
        <w:t>chủ động ban hành kế hoạch thực hiệ</w:t>
      </w:r>
      <w:r w:rsidR="00291C12" w:rsidRPr="00CB21D4">
        <w:rPr>
          <w:rFonts w:ascii="Times New Roman" w:hAnsi="Times New Roman" w:cs="Times New Roman"/>
          <w:sz w:val="28"/>
          <w:szCs w:val="28"/>
        </w:rPr>
        <w:t>n</w:t>
      </w:r>
      <w:r w:rsidR="004B67B5" w:rsidRPr="00CB21D4">
        <w:rPr>
          <w:rFonts w:ascii="Times New Roman" w:hAnsi="Times New Roman" w:cs="Times New Roman"/>
          <w:sz w:val="28"/>
          <w:szCs w:val="28"/>
        </w:rPr>
        <w:t xml:space="preserve"> nghị quyết,</w:t>
      </w:r>
      <w:r w:rsidR="005522C9" w:rsidRPr="00CB21D4">
        <w:rPr>
          <w:rFonts w:ascii="Times New Roman" w:hAnsi="Times New Roman" w:cs="Times New Roman"/>
          <w:sz w:val="28"/>
          <w:szCs w:val="28"/>
        </w:rPr>
        <w:t xml:space="preserve"> bám sát</w:t>
      </w:r>
      <w:r w:rsidR="00291C12" w:rsidRPr="00CB21D4">
        <w:rPr>
          <w:rFonts w:ascii="Times New Roman" w:hAnsi="Times New Roman" w:cs="Times New Roman"/>
          <w:sz w:val="28"/>
          <w:szCs w:val="28"/>
        </w:rPr>
        <w:t xml:space="preserve"> và thực hiện có hiệu quả</w:t>
      </w:r>
      <w:r w:rsidR="005522C9" w:rsidRPr="00CB21D4">
        <w:rPr>
          <w:rFonts w:ascii="Times New Roman" w:hAnsi="Times New Roman" w:cs="Times New Roman"/>
          <w:sz w:val="28"/>
          <w:szCs w:val="28"/>
        </w:rPr>
        <w:t xml:space="preserve"> 10 nhóm nhiệm vụ</w:t>
      </w:r>
      <w:r w:rsidR="00291C12" w:rsidRPr="00CB21D4">
        <w:rPr>
          <w:rFonts w:ascii="Times New Roman" w:hAnsi="Times New Roman" w:cs="Times New Roman"/>
          <w:sz w:val="28"/>
          <w:szCs w:val="28"/>
        </w:rPr>
        <w:t xml:space="preserve"> theo kế hoạch đề ra.</w:t>
      </w:r>
    </w:p>
    <w:p w:rsidR="000D37EA" w:rsidRPr="00CB21D4" w:rsidRDefault="006028AA" w:rsidP="00364F99">
      <w:pPr>
        <w:spacing w:after="120" w:line="340" w:lineRule="exact"/>
        <w:ind w:firstLine="720"/>
        <w:jc w:val="both"/>
        <w:rPr>
          <w:rFonts w:ascii="Times New Roman" w:hAnsi="Times New Roman" w:cs="Times New Roman"/>
          <w:b/>
          <w:sz w:val="28"/>
          <w:szCs w:val="28"/>
        </w:rPr>
      </w:pPr>
      <w:r w:rsidRPr="00CB21D4">
        <w:rPr>
          <w:rFonts w:ascii="Times New Roman" w:hAnsi="Times New Roman" w:cs="Times New Roman"/>
          <w:b/>
          <w:sz w:val="28"/>
          <w:szCs w:val="28"/>
        </w:rPr>
        <w:t>II</w:t>
      </w:r>
      <w:r w:rsidR="00A74AE9" w:rsidRPr="00CB21D4">
        <w:rPr>
          <w:rFonts w:ascii="Times New Roman" w:hAnsi="Times New Roman" w:cs="Times New Roman"/>
          <w:b/>
          <w:sz w:val="28"/>
          <w:szCs w:val="28"/>
        </w:rPr>
        <w:t xml:space="preserve">. </w:t>
      </w:r>
      <w:r w:rsidR="002F3A61" w:rsidRPr="00CB21D4">
        <w:rPr>
          <w:rFonts w:ascii="Times New Roman" w:hAnsi="Times New Roman" w:cs="Times New Roman"/>
          <w:b/>
          <w:sz w:val="28"/>
          <w:szCs w:val="28"/>
        </w:rPr>
        <w:t xml:space="preserve">VỀ </w:t>
      </w:r>
      <w:r w:rsidR="00A74AE9" w:rsidRPr="00CB21D4">
        <w:rPr>
          <w:rFonts w:ascii="Times New Roman" w:hAnsi="Times New Roman" w:cs="Times New Roman"/>
          <w:b/>
          <w:sz w:val="28"/>
          <w:szCs w:val="28"/>
        </w:rPr>
        <w:t xml:space="preserve">TÌNH HÌNH </w:t>
      </w:r>
      <w:r w:rsidR="00FC1C10" w:rsidRPr="00CB21D4">
        <w:rPr>
          <w:rFonts w:ascii="Times New Roman" w:hAnsi="Times New Roman" w:cs="Times New Roman"/>
          <w:b/>
          <w:sz w:val="28"/>
          <w:szCs w:val="28"/>
        </w:rPr>
        <w:t>KINH TẾ - XÃ HỘ</w:t>
      </w:r>
      <w:r w:rsidR="002F3A61" w:rsidRPr="00CB21D4">
        <w:rPr>
          <w:rFonts w:ascii="Times New Roman" w:hAnsi="Times New Roman" w:cs="Times New Roman"/>
          <w:b/>
          <w:sz w:val="28"/>
          <w:szCs w:val="28"/>
        </w:rPr>
        <w:t xml:space="preserve">I THÁNG </w:t>
      </w:r>
      <w:r w:rsidR="00D142B3" w:rsidRPr="00CB21D4">
        <w:rPr>
          <w:rFonts w:ascii="Times New Roman" w:hAnsi="Times New Roman" w:cs="Times New Roman"/>
          <w:b/>
          <w:sz w:val="28"/>
          <w:szCs w:val="28"/>
        </w:rPr>
        <w:t>7</w:t>
      </w:r>
      <w:r w:rsidR="00A012BD" w:rsidRPr="00CB21D4">
        <w:rPr>
          <w:rFonts w:ascii="Times New Roman" w:hAnsi="Times New Roman" w:cs="Times New Roman"/>
          <w:b/>
          <w:sz w:val="28"/>
          <w:szCs w:val="28"/>
        </w:rPr>
        <w:t xml:space="preserve"> NĂM 2022</w:t>
      </w:r>
    </w:p>
    <w:p w:rsidR="008433C0" w:rsidRPr="00CB21D4" w:rsidRDefault="00D95249" w:rsidP="00364F99">
      <w:pPr>
        <w:pStyle w:val="ListParagraph"/>
        <w:numPr>
          <w:ilvl w:val="0"/>
          <w:numId w:val="4"/>
        </w:numPr>
        <w:spacing w:after="120" w:line="340" w:lineRule="exact"/>
        <w:jc w:val="both"/>
        <w:rPr>
          <w:rFonts w:ascii="Times New Roman" w:hAnsi="Times New Roman" w:cs="Times New Roman"/>
          <w:b/>
          <w:sz w:val="28"/>
          <w:szCs w:val="28"/>
        </w:rPr>
      </w:pPr>
      <w:r w:rsidRPr="00CB21D4">
        <w:rPr>
          <w:rFonts w:ascii="Times New Roman" w:hAnsi="Times New Roman" w:cs="Times New Roman"/>
          <w:b/>
          <w:sz w:val="28"/>
          <w:szCs w:val="28"/>
        </w:rPr>
        <w:t>Về phát triển</w:t>
      </w:r>
      <w:r w:rsidR="002E3DCC" w:rsidRPr="00CB21D4">
        <w:rPr>
          <w:rFonts w:ascii="Times New Roman" w:hAnsi="Times New Roman" w:cs="Times New Roman"/>
          <w:b/>
          <w:sz w:val="28"/>
          <w:szCs w:val="28"/>
        </w:rPr>
        <w:t xml:space="preserve"> </w:t>
      </w:r>
      <w:r w:rsidRPr="00CB21D4">
        <w:rPr>
          <w:rFonts w:ascii="Times New Roman" w:hAnsi="Times New Roman" w:cs="Times New Roman"/>
          <w:b/>
          <w:sz w:val="28"/>
          <w:szCs w:val="28"/>
        </w:rPr>
        <w:t>k</w:t>
      </w:r>
      <w:r w:rsidR="002E3DCC" w:rsidRPr="00CB21D4">
        <w:rPr>
          <w:rFonts w:ascii="Times New Roman" w:hAnsi="Times New Roman" w:cs="Times New Roman"/>
          <w:b/>
          <w:sz w:val="28"/>
          <w:szCs w:val="28"/>
        </w:rPr>
        <w:t>inh tế</w:t>
      </w:r>
    </w:p>
    <w:p w:rsidR="004F319B" w:rsidRPr="00CB21D4" w:rsidRDefault="002C64C9" w:rsidP="00364F99">
      <w:pPr>
        <w:spacing w:after="120" w:line="340" w:lineRule="exact"/>
        <w:ind w:firstLine="720"/>
        <w:jc w:val="both"/>
        <w:rPr>
          <w:rFonts w:ascii="Times New Roman" w:hAnsi="Times New Roman" w:cs="Times New Roman"/>
          <w:b/>
          <w:sz w:val="28"/>
          <w:szCs w:val="28"/>
        </w:rPr>
      </w:pPr>
      <w:r w:rsidRPr="00CB21D4">
        <w:rPr>
          <w:rFonts w:ascii="Times New Roman" w:hAnsi="Times New Roman" w:cs="Times New Roman"/>
          <w:b/>
          <w:sz w:val="28"/>
          <w:szCs w:val="28"/>
        </w:rPr>
        <w:t xml:space="preserve">1.1. </w:t>
      </w:r>
      <w:r w:rsidR="005A1E5B" w:rsidRPr="00CB21D4">
        <w:rPr>
          <w:rFonts w:ascii="Times New Roman" w:hAnsi="Times New Roman" w:cs="Times New Roman"/>
          <w:b/>
          <w:sz w:val="28"/>
          <w:szCs w:val="28"/>
        </w:rPr>
        <w:t xml:space="preserve">Lĩnh vực </w:t>
      </w:r>
      <w:r w:rsidR="004F319B" w:rsidRPr="00CB21D4">
        <w:rPr>
          <w:rFonts w:ascii="Times New Roman" w:hAnsi="Times New Roman" w:cs="Times New Roman"/>
          <w:b/>
          <w:sz w:val="28"/>
          <w:szCs w:val="28"/>
        </w:rPr>
        <w:t>t</w:t>
      </w:r>
      <w:r w:rsidR="005A1E5B" w:rsidRPr="00CB21D4">
        <w:rPr>
          <w:rFonts w:ascii="Times New Roman" w:hAnsi="Times New Roman" w:cs="Times New Roman"/>
          <w:b/>
          <w:sz w:val="28"/>
          <w:szCs w:val="28"/>
        </w:rPr>
        <w:t>hương mại - dịch vụ</w:t>
      </w:r>
      <w:r w:rsidR="004F319B" w:rsidRPr="00CB21D4">
        <w:rPr>
          <w:rFonts w:ascii="Times New Roman" w:hAnsi="Times New Roman" w:cs="Times New Roman"/>
          <w:b/>
          <w:sz w:val="28"/>
          <w:szCs w:val="28"/>
        </w:rPr>
        <w:t>, du lịch</w:t>
      </w:r>
    </w:p>
    <w:p w:rsidR="00AB7F50" w:rsidRPr="00CB21D4" w:rsidRDefault="005A1E5B"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sz w:val="28"/>
          <w:szCs w:val="28"/>
        </w:rPr>
        <w:t>Hoạt động thương mại dịch vụ trên đị</w:t>
      </w:r>
      <w:r w:rsidR="00286838" w:rsidRPr="00CB21D4">
        <w:rPr>
          <w:rFonts w:ascii="Times New Roman" w:hAnsi="Times New Roman" w:cs="Times New Roman"/>
          <w:sz w:val="28"/>
          <w:szCs w:val="28"/>
        </w:rPr>
        <w:t>a bàn T</w:t>
      </w:r>
      <w:r w:rsidRPr="00CB21D4">
        <w:rPr>
          <w:rFonts w:ascii="Times New Roman" w:hAnsi="Times New Roman" w:cs="Times New Roman"/>
          <w:sz w:val="28"/>
          <w:szCs w:val="28"/>
        </w:rPr>
        <w:t>hành phố tiếp tục được duy trì và phát triển ổn định.</w:t>
      </w:r>
      <w:r w:rsidR="006161D4" w:rsidRPr="00CB21D4">
        <w:rPr>
          <w:rFonts w:ascii="Times New Roman" w:hAnsi="Times New Roman" w:cs="Times New Roman"/>
          <w:sz w:val="28"/>
          <w:szCs w:val="28"/>
        </w:rPr>
        <w:t xml:space="preserve"> Lũy kế tổng mức bán lẻ hàng hóa và doanh thu dịch vụ tiêu dùng ước đạt 2.030 tỷ đồng, đạt 58,8% KH </w:t>
      </w:r>
      <w:r w:rsidR="006161D4" w:rsidRPr="00CB21D4">
        <w:rPr>
          <w:rFonts w:ascii="Times New Roman" w:hAnsi="Times New Roman" w:cs="Times New Roman"/>
          <w:i/>
          <w:sz w:val="28"/>
          <w:szCs w:val="28"/>
        </w:rPr>
        <w:t>(riêng trong tháng 7 ước đạt 230,6 tỷ đồng).</w:t>
      </w:r>
      <w:r w:rsidR="00AB7F50" w:rsidRPr="00CB21D4">
        <w:rPr>
          <w:rFonts w:ascii="Times New Roman" w:hAnsi="Times New Roman" w:cs="Times New Roman"/>
          <w:sz w:val="28"/>
          <w:szCs w:val="28"/>
        </w:rPr>
        <w:t xml:space="preserve"> </w:t>
      </w:r>
      <w:r w:rsidRPr="00CB21D4">
        <w:rPr>
          <w:rFonts w:ascii="Times New Roman" w:hAnsi="Times New Roman" w:cs="Times New Roman"/>
          <w:sz w:val="28"/>
          <w:szCs w:val="28"/>
        </w:rPr>
        <w:t>Các hoạt động kiểm tra, kiểm soát thị trường và quản lý chợ được chú trọng chỉ đạo thực hiện</w:t>
      </w:r>
      <w:r w:rsidR="00AB7F50" w:rsidRPr="00CB21D4">
        <w:rPr>
          <w:rFonts w:ascii="Times New Roman" w:hAnsi="Times New Roman" w:cs="Times New Roman"/>
          <w:sz w:val="28"/>
          <w:szCs w:val="28"/>
        </w:rPr>
        <w:t>, tuyên truyền vận động các thương nhân kinh doanh thực hiện và chấp hành tốt quy định về niêm yế</w:t>
      </w:r>
      <w:r w:rsidR="007A087C" w:rsidRPr="00CB21D4">
        <w:rPr>
          <w:rFonts w:ascii="Times New Roman" w:hAnsi="Times New Roman" w:cs="Times New Roman"/>
          <w:sz w:val="28"/>
          <w:szCs w:val="28"/>
        </w:rPr>
        <w:t xml:space="preserve">t giá, </w:t>
      </w:r>
      <w:r w:rsidR="00AB7F50" w:rsidRPr="00CB21D4">
        <w:rPr>
          <w:rFonts w:ascii="Times New Roman" w:hAnsi="Times New Roman" w:cs="Times New Roman"/>
          <w:sz w:val="28"/>
          <w:szCs w:val="28"/>
        </w:rPr>
        <w:t>bán theo giá niêm yết, không kinh doanh hàng cấm, hàng nhập lậu, hàng giả, hàng kém chất lượng. Trong tháng 7 giá cả các mặt hàng trên địa bàn</w:t>
      </w:r>
      <w:r w:rsidR="000B27C3" w:rsidRPr="00CB21D4">
        <w:rPr>
          <w:rFonts w:ascii="Times New Roman" w:hAnsi="Times New Roman" w:cs="Times New Roman"/>
          <w:sz w:val="28"/>
          <w:szCs w:val="28"/>
        </w:rPr>
        <w:t xml:space="preserve"> thành phố</w:t>
      </w:r>
      <w:r w:rsidR="00AB7F50" w:rsidRPr="00CB21D4">
        <w:rPr>
          <w:rFonts w:ascii="Times New Roman" w:hAnsi="Times New Roman" w:cs="Times New Roman"/>
          <w:sz w:val="28"/>
          <w:szCs w:val="28"/>
        </w:rPr>
        <w:t xml:space="preserve"> tương đối ổn đị</w:t>
      </w:r>
      <w:r w:rsidR="00971FDA" w:rsidRPr="00CB21D4">
        <w:rPr>
          <w:rFonts w:ascii="Times New Roman" w:hAnsi="Times New Roman" w:cs="Times New Roman"/>
          <w:sz w:val="28"/>
          <w:szCs w:val="28"/>
        </w:rPr>
        <w:t>nh, riêng mặt hàng xăng dầu được điều chỉnh, tăng giảm liên tục, các cửa hàng kinh doanh xăng dầu đều thực hiện nghiêm việc điều chỉnh và niêm yết</w:t>
      </w:r>
      <w:r w:rsidR="009727E4" w:rsidRPr="00CB21D4">
        <w:rPr>
          <w:rFonts w:ascii="Times New Roman" w:hAnsi="Times New Roman" w:cs="Times New Roman"/>
          <w:sz w:val="28"/>
          <w:szCs w:val="28"/>
        </w:rPr>
        <w:t xml:space="preserve"> giá</w:t>
      </w:r>
      <w:r w:rsidR="00971FDA" w:rsidRPr="00CB21D4">
        <w:rPr>
          <w:rFonts w:ascii="Times New Roman" w:hAnsi="Times New Roman" w:cs="Times New Roman"/>
          <w:sz w:val="28"/>
          <w:szCs w:val="28"/>
        </w:rPr>
        <w:t xml:space="preserve"> đúng quy định.</w:t>
      </w:r>
    </w:p>
    <w:p w:rsidR="00B914F2" w:rsidRPr="00CB21D4" w:rsidRDefault="00B914F2"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sz w:val="28"/>
          <w:szCs w:val="28"/>
        </w:rPr>
        <w:t xml:space="preserve">Công tác quản lý nhà nước về các Chợ trên địa bàn: </w:t>
      </w:r>
      <w:r w:rsidR="00677BAC" w:rsidRPr="00CB21D4">
        <w:rPr>
          <w:rFonts w:ascii="Times New Roman" w:hAnsi="Times New Roman" w:cs="Times New Roman"/>
          <w:sz w:val="28"/>
          <w:szCs w:val="28"/>
        </w:rPr>
        <w:t xml:space="preserve">Chỉ đạo </w:t>
      </w:r>
      <w:r w:rsidR="00733CD8" w:rsidRPr="00CB21D4">
        <w:rPr>
          <w:rFonts w:ascii="Times New Roman" w:hAnsi="Times New Roman" w:cs="Times New Roman"/>
          <w:sz w:val="28"/>
          <w:szCs w:val="28"/>
        </w:rPr>
        <w:t xml:space="preserve">làm tốt công tác duy trì phát triển các hoạt động kinh doanh </w:t>
      </w:r>
      <w:r w:rsidR="00677BAC" w:rsidRPr="00CB21D4">
        <w:rPr>
          <w:rFonts w:ascii="Times New Roman" w:hAnsi="Times New Roman" w:cs="Times New Roman"/>
          <w:sz w:val="28"/>
          <w:szCs w:val="28"/>
        </w:rPr>
        <w:t>tại các chợ trên địa bàn</w:t>
      </w:r>
      <w:r w:rsidR="00A21D03" w:rsidRPr="00CB21D4">
        <w:rPr>
          <w:rFonts w:ascii="Times New Roman" w:hAnsi="Times New Roman" w:cs="Times New Roman"/>
          <w:sz w:val="28"/>
          <w:szCs w:val="28"/>
        </w:rPr>
        <w:t>;</w:t>
      </w:r>
      <w:r w:rsidR="00677BAC" w:rsidRPr="00CB21D4">
        <w:rPr>
          <w:rFonts w:ascii="Times New Roman" w:hAnsi="Times New Roman" w:cs="Times New Roman"/>
          <w:sz w:val="28"/>
          <w:szCs w:val="28"/>
        </w:rPr>
        <w:t xml:space="preserve"> </w:t>
      </w:r>
      <w:r w:rsidR="00A21D03" w:rsidRPr="00CB21D4">
        <w:rPr>
          <w:rFonts w:ascii="Times New Roman" w:hAnsi="Times New Roman" w:cs="Times New Roman"/>
          <w:sz w:val="28"/>
          <w:szCs w:val="28"/>
        </w:rPr>
        <w:t>t</w:t>
      </w:r>
      <w:r w:rsidR="00677BAC" w:rsidRPr="00CB21D4">
        <w:rPr>
          <w:rFonts w:ascii="Times New Roman" w:hAnsi="Times New Roman" w:cs="Times New Roman"/>
          <w:sz w:val="28"/>
          <w:szCs w:val="28"/>
        </w:rPr>
        <w:t xml:space="preserve">iếp tục chỉ đạo </w:t>
      </w:r>
      <w:r w:rsidR="00A21D03" w:rsidRPr="00CB21D4">
        <w:rPr>
          <w:rFonts w:ascii="Times New Roman" w:hAnsi="Times New Roman" w:cs="Times New Roman"/>
          <w:sz w:val="28"/>
          <w:szCs w:val="28"/>
        </w:rPr>
        <w:t xml:space="preserve">giải quyết xử lý vướng mắc tại chợ </w:t>
      </w:r>
      <w:r w:rsidR="00677BAC" w:rsidRPr="00CB21D4">
        <w:rPr>
          <w:rFonts w:ascii="Times New Roman" w:hAnsi="Times New Roman" w:cs="Times New Roman"/>
          <w:sz w:val="28"/>
          <w:szCs w:val="28"/>
        </w:rPr>
        <w:t xml:space="preserve">Trung tâm thành phố, </w:t>
      </w:r>
      <w:r w:rsidR="00A21D03" w:rsidRPr="00CB21D4">
        <w:rPr>
          <w:rFonts w:ascii="Times New Roman" w:hAnsi="Times New Roman" w:cs="Times New Roman"/>
          <w:sz w:val="28"/>
          <w:szCs w:val="28"/>
        </w:rPr>
        <w:t>trình Thường trực Thành ủy về phương án xử lý tài sản tại chợ Trung tâm thành phố.</w:t>
      </w:r>
      <w:r w:rsidR="00677BAC" w:rsidRPr="00CB21D4">
        <w:rPr>
          <w:rFonts w:ascii="Times New Roman" w:hAnsi="Times New Roman" w:cs="Times New Roman"/>
          <w:sz w:val="28"/>
          <w:szCs w:val="28"/>
        </w:rPr>
        <w:t xml:space="preserve"> </w:t>
      </w:r>
      <w:r w:rsidR="009C26A0" w:rsidRPr="00CB21D4">
        <w:rPr>
          <w:rFonts w:ascii="Times New Roman" w:hAnsi="Times New Roman" w:cs="Times New Roman"/>
          <w:sz w:val="28"/>
          <w:szCs w:val="28"/>
        </w:rPr>
        <w:t xml:space="preserve">Trình thường trực Thành ủy, Ban Thường vụ Thành ủy về việc tạm dừng xây dựng phương án và tổ chức thực hiện chuyển đổi mô hình quản lý chợ San Thàng. </w:t>
      </w:r>
      <w:r w:rsidR="00224F08" w:rsidRPr="00CB21D4">
        <w:rPr>
          <w:rFonts w:ascii="Times New Roman" w:hAnsi="Times New Roman" w:cs="Times New Roman"/>
          <w:sz w:val="28"/>
          <w:szCs w:val="28"/>
        </w:rPr>
        <w:t xml:space="preserve">Chỉ đạo </w:t>
      </w:r>
      <w:r w:rsidR="009C26A0" w:rsidRPr="00CB21D4">
        <w:rPr>
          <w:rFonts w:ascii="Times New Roman" w:hAnsi="Times New Roman" w:cs="Times New Roman"/>
          <w:sz w:val="28"/>
          <w:szCs w:val="28"/>
        </w:rPr>
        <w:t>xây dựng</w:t>
      </w:r>
      <w:r w:rsidR="00733CD8" w:rsidRPr="00CB21D4">
        <w:rPr>
          <w:rFonts w:ascii="Times New Roman" w:hAnsi="Times New Roman" w:cs="Times New Roman"/>
          <w:sz w:val="28"/>
          <w:szCs w:val="28"/>
        </w:rPr>
        <w:t xml:space="preserve"> phương án phát triển</w:t>
      </w:r>
      <w:r w:rsidR="009C26A0" w:rsidRPr="00CB21D4">
        <w:rPr>
          <w:rFonts w:ascii="Times New Roman" w:hAnsi="Times New Roman" w:cs="Times New Roman"/>
          <w:sz w:val="28"/>
          <w:szCs w:val="28"/>
        </w:rPr>
        <w:t xml:space="preserve"> tuyến phố đi bộ trên địa bàn thành phố Lai Châu</w:t>
      </w:r>
      <w:r w:rsidR="002F4772" w:rsidRPr="00CB21D4">
        <w:rPr>
          <w:rFonts w:ascii="Times New Roman" w:hAnsi="Times New Roman" w:cs="Times New Roman"/>
          <w:sz w:val="28"/>
          <w:szCs w:val="28"/>
        </w:rPr>
        <w:t>.</w:t>
      </w:r>
    </w:p>
    <w:p w:rsidR="00C02D88" w:rsidRPr="00CB21D4" w:rsidRDefault="00C02D88"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sz w:val="28"/>
          <w:szCs w:val="28"/>
        </w:rPr>
        <w:t>Tiếp tục tổ chức xúc tiến thương mại: Thông tin và triể</w:t>
      </w:r>
      <w:r w:rsidR="0082000F" w:rsidRPr="00CB21D4">
        <w:rPr>
          <w:rFonts w:ascii="Times New Roman" w:hAnsi="Times New Roman" w:cs="Times New Roman"/>
          <w:sz w:val="28"/>
          <w:szCs w:val="28"/>
        </w:rPr>
        <w:t>n khai đăng ký nhu</w:t>
      </w:r>
      <w:r w:rsidRPr="00CB21D4">
        <w:rPr>
          <w:rFonts w:ascii="Times New Roman" w:hAnsi="Times New Roman" w:cs="Times New Roman"/>
          <w:sz w:val="28"/>
          <w:szCs w:val="28"/>
        </w:rPr>
        <w:t xml:space="preserve"> cầu tham gia, tham dự, hội nghị, hội chợ đến các doanh nghiệp, hợp tác xã, cá nhân </w:t>
      </w:r>
      <w:r w:rsidRPr="00CB21D4">
        <w:rPr>
          <w:rFonts w:ascii="Times New Roman" w:hAnsi="Times New Roman" w:cs="Times New Roman"/>
          <w:sz w:val="28"/>
          <w:szCs w:val="28"/>
        </w:rPr>
        <w:lastRenderedPageBreak/>
        <w:t>và hộ kinh doanh trên địa bàn. Chỉ đạo tham mưu đề xuất nội dung xây dựng Chương trình xúc tiến thương mại địa phương năm 2023.</w:t>
      </w:r>
    </w:p>
    <w:p w:rsidR="004F319B" w:rsidRPr="00CB21D4" w:rsidRDefault="004F319B" w:rsidP="00364F99">
      <w:pPr>
        <w:spacing w:after="120" w:line="340" w:lineRule="exact"/>
        <w:ind w:firstLine="720"/>
        <w:jc w:val="both"/>
        <w:rPr>
          <w:rFonts w:ascii="Times New Roman" w:hAnsi="Times New Roman" w:cs="Times New Roman"/>
          <w:spacing w:val="-2"/>
          <w:sz w:val="28"/>
          <w:szCs w:val="28"/>
        </w:rPr>
      </w:pPr>
      <w:r w:rsidRPr="00CB21D4">
        <w:rPr>
          <w:rFonts w:ascii="Times New Roman" w:hAnsi="Times New Roman" w:cs="Times New Roman"/>
          <w:spacing w:val="-2"/>
          <w:sz w:val="28"/>
          <w:szCs w:val="28"/>
        </w:rPr>
        <w:t xml:space="preserve">Hoạt động Du lịch: </w:t>
      </w:r>
      <w:r w:rsidR="00C06C21" w:rsidRPr="00CB21D4">
        <w:rPr>
          <w:rFonts w:ascii="Times New Roman" w:hAnsi="Times New Roman" w:cs="Times New Roman"/>
          <w:spacing w:val="-2"/>
          <w:sz w:val="28"/>
          <w:szCs w:val="28"/>
        </w:rPr>
        <w:t>Tiếp tục c</w:t>
      </w:r>
      <w:r w:rsidRPr="00CB21D4">
        <w:rPr>
          <w:rFonts w:ascii="Times New Roman" w:hAnsi="Times New Roman" w:cs="Times New Roman"/>
          <w:spacing w:val="-2"/>
          <w:sz w:val="28"/>
          <w:szCs w:val="28"/>
          <w:lang w:val="nl-NL"/>
        </w:rPr>
        <w:t>hỉ đạo thực hiện và làm tốt công tác tuyên truyền, hướng dẫn các cơ sở lưu trú, nhà hàng khách sạn chuẩn bị đầy đủ, tốt nhất về cơ sở vật chất phục vụ khách tham quan du lị</w:t>
      </w:r>
      <w:r w:rsidR="00C06C21" w:rsidRPr="00CB21D4">
        <w:rPr>
          <w:rFonts w:ascii="Times New Roman" w:hAnsi="Times New Roman" w:cs="Times New Roman"/>
          <w:spacing w:val="-2"/>
          <w:sz w:val="28"/>
          <w:szCs w:val="28"/>
          <w:lang w:val="nl-NL"/>
        </w:rPr>
        <w:t>ch, trải nghiệm, khám phá trên địa bàn.</w:t>
      </w:r>
      <w:r w:rsidRPr="00CB21D4">
        <w:rPr>
          <w:rFonts w:ascii="Times New Roman" w:hAnsi="Times New Roman" w:cs="Times New Roman"/>
          <w:spacing w:val="-2"/>
          <w:sz w:val="28"/>
          <w:szCs w:val="28"/>
          <w:lang w:val="nl-NL"/>
        </w:rPr>
        <w:t xml:space="preserve"> </w:t>
      </w:r>
      <w:r w:rsidRPr="00CB21D4">
        <w:rPr>
          <w:rFonts w:ascii="Times New Roman" w:hAnsi="Times New Roman" w:cs="Times New Roman"/>
          <w:spacing w:val="-2"/>
          <w:sz w:val="28"/>
          <w:szCs w:val="28"/>
        </w:rPr>
        <w:t xml:space="preserve">Lũy kế hết tháng </w:t>
      </w:r>
      <w:r w:rsidR="00C06C21" w:rsidRPr="00CB21D4">
        <w:rPr>
          <w:rFonts w:ascii="Times New Roman" w:hAnsi="Times New Roman" w:cs="Times New Roman"/>
          <w:spacing w:val="-2"/>
          <w:sz w:val="28"/>
          <w:szCs w:val="28"/>
        </w:rPr>
        <w:t>7</w:t>
      </w:r>
      <w:r w:rsidRPr="00CB21D4">
        <w:rPr>
          <w:rFonts w:ascii="Times New Roman" w:hAnsi="Times New Roman" w:cs="Times New Roman"/>
          <w:spacing w:val="-2"/>
          <w:sz w:val="28"/>
          <w:szCs w:val="28"/>
        </w:rPr>
        <w:t xml:space="preserve"> tổng lượt khách du lịch ước đạt </w:t>
      </w:r>
      <w:r w:rsidR="00C06C21" w:rsidRPr="00CB21D4">
        <w:rPr>
          <w:rFonts w:ascii="Times New Roman" w:hAnsi="Times New Roman" w:cs="Times New Roman"/>
          <w:spacing w:val="-2"/>
          <w:sz w:val="28"/>
          <w:szCs w:val="28"/>
        </w:rPr>
        <w:t>68.714</w:t>
      </w:r>
      <w:r w:rsidRPr="00CB21D4">
        <w:rPr>
          <w:rFonts w:ascii="Times New Roman" w:hAnsi="Times New Roman" w:cs="Times New Roman"/>
          <w:spacing w:val="-2"/>
          <w:sz w:val="28"/>
          <w:szCs w:val="28"/>
        </w:rPr>
        <w:t xml:space="preserve"> lượt người, đạt </w:t>
      </w:r>
      <w:r w:rsidR="006715A9" w:rsidRPr="00CB21D4">
        <w:rPr>
          <w:rFonts w:ascii="Times New Roman" w:hAnsi="Times New Roman" w:cs="Times New Roman"/>
          <w:spacing w:val="-2"/>
          <w:sz w:val="28"/>
          <w:szCs w:val="28"/>
        </w:rPr>
        <w:t>68</w:t>
      </w:r>
      <w:r w:rsidRPr="00CB21D4">
        <w:rPr>
          <w:rFonts w:ascii="Times New Roman" w:hAnsi="Times New Roman" w:cs="Times New Roman"/>
          <w:spacing w:val="-2"/>
          <w:sz w:val="28"/>
          <w:szCs w:val="28"/>
        </w:rPr>
        <w:t xml:space="preserve">% KH, doanh thu ước đạt </w:t>
      </w:r>
      <w:r w:rsidR="00FB6547" w:rsidRPr="00CB21D4">
        <w:rPr>
          <w:rFonts w:ascii="Times New Roman" w:hAnsi="Times New Roman" w:cs="Times New Roman"/>
          <w:spacing w:val="-2"/>
          <w:sz w:val="28"/>
          <w:szCs w:val="28"/>
        </w:rPr>
        <w:t>81,9</w:t>
      </w:r>
      <w:r w:rsidRPr="00CB21D4">
        <w:rPr>
          <w:rFonts w:ascii="Times New Roman" w:hAnsi="Times New Roman" w:cs="Times New Roman"/>
          <w:spacing w:val="-2"/>
          <w:sz w:val="28"/>
          <w:szCs w:val="28"/>
        </w:rPr>
        <w:t xml:space="preserve"> tỷ đồng, đạt </w:t>
      </w:r>
      <w:r w:rsidR="00FB6547" w:rsidRPr="00CB21D4">
        <w:rPr>
          <w:rFonts w:ascii="Times New Roman" w:hAnsi="Times New Roman" w:cs="Times New Roman"/>
          <w:spacing w:val="-2"/>
          <w:sz w:val="28"/>
          <w:szCs w:val="28"/>
        </w:rPr>
        <w:t>61</w:t>
      </w:r>
      <w:r w:rsidRPr="00CB21D4">
        <w:rPr>
          <w:rFonts w:ascii="Times New Roman" w:hAnsi="Times New Roman" w:cs="Times New Roman"/>
          <w:spacing w:val="-2"/>
          <w:sz w:val="28"/>
          <w:szCs w:val="28"/>
        </w:rPr>
        <w:t xml:space="preserve">% KH; </w:t>
      </w:r>
      <w:r w:rsidR="00FB6547" w:rsidRPr="00CB21D4">
        <w:rPr>
          <w:rFonts w:ascii="Times New Roman" w:hAnsi="Times New Roman" w:cs="Times New Roman"/>
          <w:i/>
          <w:spacing w:val="-2"/>
          <w:sz w:val="28"/>
          <w:szCs w:val="28"/>
        </w:rPr>
        <w:t>(riêng trong tháng 7</w:t>
      </w:r>
      <w:r w:rsidRPr="00CB21D4">
        <w:rPr>
          <w:rFonts w:ascii="Times New Roman" w:hAnsi="Times New Roman" w:cs="Times New Roman"/>
          <w:i/>
          <w:spacing w:val="-2"/>
          <w:sz w:val="28"/>
          <w:szCs w:val="28"/>
        </w:rPr>
        <w:t xml:space="preserve"> lượng khách du lịch đến địa bàn ước đạt </w:t>
      </w:r>
      <w:r w:rsidR="00FB6547" w:rsidRPr="00CB21D4">
        <w:rPr>
          <w:rFonts w:ascii="Times New Roman" w:hAnsi="Times New Roman" w:cs="Times New Roman"/>
          <w:i/>
          <w:spacing w:val="-2"/>
          <w:sz w:val="28"/>
          <w:szCs w:val="28"/>
        </w:rPr>
        <w:t>4</w:t>
      </w:r>
      <w:r w:rsidRPr="00CB21D4">
        <w:rPr>
          <w:rFonts w:ascii="Times New Roman" w:hAnsi="Times New Roman" w:cs="Times New Roman"/>
          <w:i/>
          <w:spacing w:val="-2"/>
          <w:sz w:val="28"/>
          <w:szCs w:val="28"/>
        </w:rPr>
        <w:t xml:space="preserve">.000 lượt khách, doanh thu ước đạt </w:t>
      </w:r>
      <w:r w:rsidR="00FB6547" w:rsidRPr="00CB21D4">
        <w:rPr>
          <w:rFonts w:ascii="Times New Roman" w:hAnsi="Times New Roman" w:cs="Times New Roman"/>
          <w:i/>
          <w:spacing w:val="-2"/>
          <w:sz w:val="28"/>
          <w:szCs w:val="28"/>
        </w:rPr>
        <w:t>5,3</w:t>
      </w:r>
      <w:r w:rsidRPr="00CB21D4">
        <w:rPr>
          <w:rFonts w:ascii="Times New Roman" w:hAnsi="Times New Roman" w:cs="Times New Roman"/>
          <w:i/>
          <w:spacing w:val="-2"/>
          <w:sz w:val="28"/>
          <w:szCs w:val="28"/>
        </w:rPr>
        <w:t xml:space="preserve"> tỷ đồng).</w:t>
      </w:r>
    </w:p>
    <w:p w:rsidR="00D44184" w:rsidRPr="00CB21D4" w:rsidRDefault="00051FB7" w:rsidP="00364F99">
      <w:pPr>
        <w:pStyle w:val="FootnoteText"/>
        <w:spacing w:after="120" w:line="340" w:lineRule="exact"/>
        <w:ind w:firstLine="720"/>
        <w:jc w:val="both"/>
        <w:rPr>
          <w:rFonts w:ascii="Times New Roman" w:hAnsi="Times New Roman" w:cs="Times New Roman"/>
          <w:b/>
          <w:sz w:val="28"/>
          <w:szCs w:val="28"/>
        </w:rPr>
      </w:pPr>
      <w:r w:rsidRPr="00CB21D4">
        <w:rPr>
          <w:rFonts w:ascii="Times New Roman" w:hAnsi="Times New Roman" w:cs="Times New Roman"/>
          <w:b/>
          <w:sz w:val="28"/>
          <w:szCs w:val="28"/>
        </w:rPr>
        <w:t xml:space="preserve">1.2. </w:t>
      </w:r>
      <w:r w:rsidR="00882518" w:rsidRPr="00CB21D4">
        <w:rPr>
          <w:rFonts w:ascii="Times New Roman" w:hAnsi="Times New Roman" w:cs="Times New Roman"/>
          <w:b/>
          <w:sz w:val="28"/>
          <w:szCs w:val="28"/>
        </w:rPr>
        <w:t>Công nghiệp, tiểu thủ công nghiệp</w:t>
      </w:r>
    </w:p>
    <w:p w:rsidR="00662643" w:rsidRPr="00CB21D4" w:rsidRDefault="00882518" w:rsidP="00364F99">
      <w:pPr>
        <w:pStyle w:val="FootnoteText"/>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sz w:val="28"/>
          <w:szCs w:val="28"/>
        </w:rPr>
        <w:t xml:space="preserve">Tổng giá trị sản xuất CN-TTCN, lũy kế hết tháng </w:t>
      </w:r>
      <w:r w:rsidR="002451F1" w:rsidRPr="00CB21D4">
        <w:rPr>
          <w:rFonts w:ascii="Times New Roman" w:hAnsi="Times New Roman" w:cs="Times New Roman"/>
          <w:sz w:val="28"/>
          <w:szCs w:val="28"/>
        </w:rPr>
        <w:t>7</w:t>
      </w:r>
      <w:r w:rsidRPr="00CB21D4">
        <w:rPr>
          <w:rFonts w:ascii="Times New Roman" w:hAnsi="Times New Roman" w:cs="Times New Roman"/>
          <w:sz w:val="28"/>
          <w:szCs w:val="28"/>
        </w:rPr>
        <w:t xml:space="preserve"> ước đạt </w:t>
      </w:r>
      <w:r w:rsidR="002451F1" w:rsidRPr="00CB21D4">
        <w:rPr>
          <w:rFonts w:ascii="Times New Roman" w:hAnsi="Times New Roman" w:cs="Times New Roman"/>
          <w:sz w:val="28"/>
          <w:szCs w:val="28"/>
        </w:rPr>
        <w:t>275,59</w:t>
      </w:r>
      <w:r w:rsidRPr="00CB21D4">
        <w:rPr>
          <w:rFonts w:ascii="Times New Roman" w:hAnsi="Times New Roman" w:cs="Times New Roman"/>
          <w:sz w:val="28"/>
          <w:szCs w:val="28"/>
        </w:rPr>
        <w:t xml:space="preserve"> tỷ đồng, đạt </w:t>
      </w:r>
      <w:r w:rsidR="002451F1" w:rsidRPr="00CB21D4">
        <w:rPr>
          <w:rFonts w:ascii="Times New Roman" w:hAnsi="Times New Roman" w:cs="Times New Roman"/>
          <w:sz w:val="28"/>
          <w:szCs w:val="28"/>
        </w:rPr>
        <w:t>50,39</w:t>
      </w:r>
      <w:r w:rsidRPr="00CB21D4">
        <w:rPr>
          <w:rFonts w:ascii="Times New Roman" w:hAnsi="Times New Roman" w:cs="Times New Roman"/>
          <w:sz w:val="28"/>
          <w:szCs w:val="28"/>
        </w:rPr>
        <w:t xml:space="preserve">% KH </w:t>
      </w:r>
      <w:r w:rsidRPr="00CB21D4">
        <w:rPr>
          <w:rFonts w:ascii="Times New Roman" w:hAnsi="Times New Roman" w:cs="Times New Roman"/>
          <w:i/>
          <w:sz w:val="28"/>
          <w:szCs w:val="28"/>
        </w:rPr>
        <w:t xml:space="preserve">(Riêng tháng </w:t>
      </w:r>
      <w:r w:rsidR="002451F1" w:rsidRPr="00CB21D4">
        <w:rPr>
          <w:rFonts w:ascii="Times New Roman" w:hAnsi="Times New Roman" w:cs="Times New Roman"/>
          <w:i/>
          <w:sz w:val="28"/>
          <w:szCs w:val="28"/>
        </w:rPr>
        <w:t>7</w:t>
      </w:r>
      <w:r w:rsidRPr="00CB21D4">
        <w:rPr>
          <w:rFonts w:ascii="Times New Roman" w:hAnsi="Times New Roman" w:cs="Times New Roman"/>
          <w:i/>
          <w:sz w:val="28"/>
          <w:szCs w:val="28"/>
        </w:rPr>
        <w:t xml:space="preserve"> ước đạt </w:t>
      </w:r>
      <w:r w:rsidR="002451F1" w:rsidRPr="00CB21D4">
        <w:rPr>
          <w:rFonts w:ascii="Times New Roman" w:hAnsi="Times New Roman" w:cs="Times New Roman"/>
          <w:i/>
          <w:sz w:val="28"/>
          <w:szCs w:val="28"/>
        </w:rPr>
        <w:t>40,10</w:t>
      </w:r>
      <w:r w:rsidRPr="00CB21D4">
        <w:rPr>
          <w:rFonts w:ascii="Times New Roman" w:hAnsi="Times New Roman" w:cs="Times New Roman"/>
          <w:i/>
          <w:sz w:val="28"/>
          <w:szCs w:val="28"/>
        </w:rPr>
        <w:t xml:space="preserve"> tỷ đồng, tăng </w:t>
      </w:r>
      <w:r w:rsidR="002451F1" w:rsidRPr="00CB21D4">
        <w:rPr>
          <w:rFonts w:ascii="Times New Roman" w:hAnsi="Times New Roman" w:cs="Times New Roman"/>
          <w:i/>
          <w:sz w:val="28"/>
          <w:szCs w:val="28"/>
        </w:rPr>
        <w:t>21,69</w:t>
      </w:r>
      <w:r w:rsidRPr="00CB21D4">
        <w:rPr>
          <w:rFonts w:ascii="Times New Roman" w:hAnsi="Times New Roman" w:cs="Times New Roman"/>
          <w:i/>
          <w:sz w:val="28"/>
          <w:szCs w:val="28"/>
        </w:rPr>
        <w:t xml:space="preserve">% so với tháng </w:t>
      </w:r>
      <w:r w:rsidR="002451F1" w:rsidRPr="00CB21D4">
        <w:rPr>
          <w:rFonts w:ascii="Times New Roman" w:hAnsi="Times New Roman" w:cs="Times New Roman"/>
          <w:i/>
          <w:sz w:val="28"/>
          <w:szCs w:val="28"/>
        </w:rPr>
        <w:t>6</w:t>
      </w:r>
      <w:r w:rsidRPr="00CB21D4">
        <w:rPr>
          <w:rFonts w:ascii="Times New Roman" w:hAnsi="Times New Roman" w:cs="Times New Roman"/>
          <w:i/>
          <w:sz w:val="28"/>
          <w:szCs w:val="28"/>
        </w:rPr>
        <w:t>/2022)</w:t>
      </w:r>
      <w:r w:rsidRPr="00CB21D4">
        <w:rPr>
          <w:rFonts w:ascii="Times New Roman" w:hAnsi="Times New Roman" w:cs="Times New Roman"/>
          <w:sz w:val="28"/>
          <w:szCs w:val="28"/>
        </w:rPr>
        <w:t>.</w:t>
      </w:r>
      <w:r w:rsidR="00662643" w:rsidRPr="00CB21D4">
        <w:rPr>
          <w:rFonts w:ascii="Times New Roman" w:hAnsi="Times New Roman" w:cs="Times New Roman"/>
          <w:sz w:val="28"/>
          <w:szCs w:val="28"/>
        </w:rPr>
        <w:t xml:space="preserve"> </w:t>
      </w:r>
      <w:r w:rsidR="00662643" w:rsidRPr="00CB21D4">
        <w:rPr>
          <w:rFonts w:ascii="Times New Roman" w:hAnsi="Times New Roman"/>
          <w:sz w:val="28"/>
          <w:szCs w:val="28"/>
          <w:lang w:val="nl-NL" w:eastAsia="vi-VN"/>
        </w:rPr>
        <w:t>Giá trị sản xuất ngành chế biến thực phẩm ước đạt</w:t>
      </w:r>
      <w:r w:rsidR="00662643" w:rsidRPr="00CB21D4">
        <w:rPr>
          <w:rFonts w:ascii="Times New Roman" w:hAnsi="Times New Roman"/>
          <w:sz w:val="28"/>
          <w:szCs w:val="28"/>
          <w:lang w:val="nl-NL"/>
        </w:rPr>
        <w:t xml:space="preserve"> </w:t>
      </w:r>
      <w:r w:rsidR="002451F1" w:rsidRPr="00CB21D4">
        <w:rPr>
          <w:rFonts w:ascii="Times New Roman" w:hAnsi="Times New Roman"/>
          <w:sz w:val="28"/>
          <w:szCs w:val="28"/>
          <w:lang w:val="nl-NL"/>
        </w:rPr>
        <w:t>24,6</w:t>
      </w:r>
      <w:r w:rsidR="00662643" w:rsidRPr="00CB21D4">
        <w:rPr>
          <w:rFonts w:ascii="Times New Roman" w:hAnsi="Times New Roman"/>
          <w:sz w:val="28"/>
          <w:szCs w:val="28"/>
          <w:lang w:val="nl-NL"/>
        </w:rPr>
        <w:t xml:space="preserve"> tỷ đồng, tăng </w:t>
      </w:r>
      <w:r w:rsidR="002451F1" w:rsidRPr="00CB21D4">
        <w:rPr>
          <w:rFonts w:ascii="Times New Roman" w:hAnsi="Times New Roman"/>
          <w:sz w:val="28"/>
          <w:szCs w:val="28"/>
          <w:lang w:val="nl-NL"/>
        </w:rPr>
        <w:t>2</w:t>
      </w:r>
      <w:r w:rsidR="00662643" w:rsidRPr="00CB21D4">
        <w:rPr>
          <w:rFonts w:ascii="Times New Roman" w:hAnsi="Times New Roman"/>
          <w:sz w:val="28"/>
          <w:szCs w:val="28"/>
          <w:lang w:val="nl-NL"/>
        </w:rPr>
        <w:t>5,</w:t>
      </w:r>
      <w:r w:rsidR="002451F1" w:rsidRPr="00CB21D4">
        <w:rPr>
          <w:rFonts w:ascii="Times New Roman" w:hAnsi="Times New Roman"/>
          <w:sz w:val="28"/>
          <w:szCs w:val="28"/>
          <w:lang w:val="nl-NL"/>
        </w:rPr>
        <w:t>76</w:t>
      </w:r>
      <w:r w:rsidR="00662643" w:rsidRPr="00CB21D4">
        <w:rPr>
          <w:rFonts w:ascii="Times New Roman" w:hAnsi="Times New Roman"/>
          <w:sz w:val="28"/>
          <w:szCs w:val="28"/>
          <w:lang w:val="nl-NL"/>
        </w:rPr>
        <w:t xml:space="preserve">%; </w:t>
      </w:r>
      <w:r w:rsidR="00662643" w:rsidRPr="00CB21D4">
        <w:rPr>
          <w:rFonts w:ascii="Times New Roman" w:hAnsi="Times New Roman"/>
          <w:sz w:val="28"/>
          <w:szCs w:val="28"/>
          <w:lang w:val="nl-NL" w:eastAsia="vi-VN"/>
        </w:rPr>
        <w:t xml:space="preserve">Giá trị sản xuất ngành </w:t>
      </w:r>
      <w:r w:rsidR="002451F1" w:rsidRPr="00CB21D4">
        <w:rPr>
          <w:rFonts w:ascii="Times New Roman" w:hAnsi="Times New Roman"/>
          <w:sz w:val="28"/>
          <w:szCs w:val="28"/>
          <w:lang w:val="nl-NL" w:eastAsia="vi-VN"/>
        </w:rPr>
        <w:t xml:space="preserve">cung cấp nước sạch và thu gom xử lý rác thải ước đạt 4,8 tỷ đồng, tăng 4,02%, </w:t>
      </w:r>
      <w:r w:rsidR="00662643" w:rsidRPr="00CB21D4">
        <w:rPr>
          <w:rFonts w:ascii="Times New Roman" w:hAnsi="Times New Roman"/>
          <w:sz w:val="28"/>
          <w:szCs w:val="28"/>
          <w:lang w:val="nl-NL" w:eastAsia="vi-VN"/>
        </w:rPr>
        <w:t>ngành sản xuất khai thác đá ước đạt 1,</w:t>
      </w:r>
      <w:r w:rsidR="002451F1" w:rsidRPr="00CB21D4">
        <w:rPr>
          <w:rFonts w:ascii="Times New Roman" w:hAnsi="Times New Roman"/>
          <w:sz w:val="28"/>
          <w:szCs w:val="28"/>
          <w:lang w:val="nl-NL" w:eastAsia="vi-VN"/>
        </w:rPr>
        <w:t>20</w:t>
      </w:r>
      <w:r w:rsidR="00662643" w:rsidRPr="00CB21D4">
        <w:rPr>
          <w:rFonts w:ascii="Times New Roman" w:hAnsi="Times New Roman"/>
          <w:sz w:val="28"/>
          <w:szCs w:val="28"/>
          <w:lang w:val="nl-NL" w:eastAsia="vi-VN"/>
        </w:rPr>
        <w:t xml:space="preserve"> tỷ đồng, tăng </w:t>
      </w:r>
      <w:r w:rsidR="002451F1" w:rsidRPr="00CB21D4">
        <w:rPr>
          <w:rFonts w:ascii="Times New Roman" w:hAnsi="Times New Roman"/>
          <w:sz w:val="28"/>
          <w:szCs w:val="28"/>
          <w:lang w:val="nl-NL" w:eastAsia="vi-VN"/>
        </w:rPr>
        <w:t xml:space="preserve">27,25%, ngành công nghiệp khai thác ước đạt 9,46% tỷ đồng, tăng 21,28%. Chỉ đạo phòng Kinh tế phối hợp với Trung tâm khuyến công Lai Châu nghiệm thu cơ sở đề án </w:t>
      </w:r>
      <w:r w:rsidR="002451F1" w:rsidRPr="00CB21D4">
        <w:rPr>
          <w:rFonts w:ascii="Times New Roman" w:hAnsi="Times New Roman"/>
          <w:i/>
          <w:sz w:val="28"/>
          <w:szCs w:val="28"/>
          <w:lang w:val="nl-NL" w:eastAsia="vi-VN"/>
        </w:rPr>
        <w:t>“Hỗ trợ ứng dụng máy móc tiên tiến trong chế biến Nấm đông trùng hạ thảo”</w:t>
      </w:r>
      <w:r w:rsidR="002451F1" w:rsidRPr="00CB21D4">
        <w:rPr>
          <w:rFonts w:ascii="Times New Roman" w:hAnsi="Times New Roman"/>
          <w:sz w:val="28"/>
          <w:szCs w:val="28"/>
          <w:lang w:val="nl-NL" w:eastAsia="vi-VN"/>
        </w:rPr>
        <w:t xml:space="preserve"> được triển khai tại phường Quyết Tiến, thành phố Lai Châu.</w:t>
      </w:r>
    </w:p>
    <w:p w:rsidR="004F319B" w:rsidRPr="00CB21D4" w:rsidRDefault="004F319B"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b/>
          <w:sz w:val="28"/>
          <w:szCs w:val="28"/>
        </w:rPr>
        <w:t xml:space="preserve">1.3. </w:t>
      </w:r>
      <w:r w:rsidR="00CE6E87" w:rsidRPr="00CB21D4">
        <w:rPr>
          <w:rFonts w:ascii="Times New Roman" w:hAnsi="Times New Roman" w:cs="Times New Roman"/>
          <w:b/>
          <w:sz w:val="28"/>
          <w:szCs w:val="28"/>
        </w:rPr>
        <w:t>Sản xuất nông - lâm nghiệp, thủy sản, xây dựng NTM</w:t>
      </w:r>
      <w:r w:rsidR="00936872" w:rsidRPr="00CB21D4">
        <w:rPr>
          <w:rFonts w:ascii="Times New Roman" w:hAnsi="Times New Roman" w:cs="Times New Roman"/>
          <w:sz w:val="28"/>
          <w:szCs w:val="28"/>
        </w:rPr>
        <w:t xml:space="preserve">: </w:t>
      </w:r>
    </w:p>
    <w:p w:rsidR="000F203F" w:rsidRPr="00CB21D4" w:rsidRDefault="002C64C9"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b/>
          <w:i/>
          <w:sz w:val="28"/>
          <w:szCs w:val="28"/>
        </w:rPr>
        <w:t>Trồng trọt:</w:t>
      </w:r>
      <w:r w:rsidRPr="00CB21D4">
        <w:rPr>
          <w:rFonts w:ascii="Times New Roman" w:hAnsi="Times New Roman" w:cs="Times New Roman"/>
          <w:sz w:val="28"/>
          <w:szCs w:val="28"/>
        </w:rPr>
        <w:t xml:space="preserve"> </w:t>
      </w:r>
      <w:r w:rsidR="00CE6E87" w:rsidRPr="00CB21D4">
        <w:rPr>
          <w:rFonts w:ascii="Times New Roman" w:hAnsi="Times New Roman" w:cs="Times New Roman"/>
          <w:sz w:val="28"/>
          <w:szCs w:val="28"/>
        </w:rPr>
        <w:t xml:space="preserve">Chỉ đạo các phòng, đơn vị, UBND xã phường tập trung hướng dẫn Nhân dân </w:t>
      </w:r>
      <w:r w:rsidR="003D3AFC" w:rsidRPr="00CB21D4">
        <w:rPr>
          <w:rFonts w:ascii="Times New Roman" w:hAnsi="Times New Roman" w:cs="Times New Roman"/>
          <w:sz w:val="28"/>
          <w:szCs w:val="28"/>
        </w:rPr>
        <w:t xml:space="preserve">thực hiện sản xuất nông nghiệp theo đúng khung thời vụ: Đã </w:t>
      </w:r>
      <w:r w:rsidR="000F203F" w:rsidRPr="00CB21D4">
        <w:rPr>
          <w:rFonts w:ascii="Times New Roman" w:hAnsi="Times New Roman" w:cs="Times New Roman"/>
          <w:sz w:val="28"/>
          <w:szCs w:val="28"/>
        </w:rPr>
        <w:t>gieo trồng trên diện tích 522,8ha, đạt 100% kế hoạch, hiện tại cây đang trong giai đoạn hồi xanh, đẻ nhánh</w:t>
      </w:r>
      <w:r w:rsidR="003D3AFC" w:rsidRPr="00CB21D4">
        <w:rPr>
          <w:rFonts w:ascii="Times New Roman" w:hAnsi="Times New Roman" w:cs="Times New Roman"/>
          <w:sz w:val="28"/>
          <w:szCs w:val="28"/>
        </w:rPr>
        <w:t>; chăm sóc 719,4 ha/738ha</w:t>
      </w:r>
      <w:r w:rsidR="000F203F" w:rsidRPr="00CB21D4">
        <w:rPr>
          <w:rFonts w:ascii="Times New Roman" w:hAnsi="Times New Roman" w:cs="Times New Roman"/>
          <w:sz w:val="28"/>
          <w:szCs w:val="28"/>
        </w:rPr>
        <w:t xml:space="preserve"> Ngô xuân hè, hiện đang trong giai đoạn xoáy nõn lá, trà sớm cây đang trỗ cờ, phun râu</w:t>
      </w:r>
      <w:r w:rsidR="003D3AFC" w:rsidRPr="00CB21D4">
        <w:rPr>
          <w:rFonts w:ascii="Times New Roman" w:hAnsi="Times New Roman" w:cs="Times New Roman"/>
          <w:sz w:val="28"/>
          <w:szCs w:val="28"/>
        </w:rPr>
        <w:t>; c</w:t>
      </w:r>
      <w:r w:rsidR="000F203F" w:rsidRPr="00CB21D4">
        <w:rPr>
          <w:rFonts w:ascii="Times New Roman" w:hAnsi="Times New Roman" w:cs="Times New Roman"/>
          <w:sz w:val="28"/>
          <w:szCs w:val="28"/>
        </w:rPr>
        <w:t xml:space="preserve">hăm sóc, thu hoạch cho 78,7ha </w:t>
      </w:r>
      <w:r w:rsidR="003D3AFC" w:rsidRPr="00CB21D4">
        <w:rPr>
          <w:rFonts w:ascii="Times New Roman" w:hAnsi="Times New Roman" w:cs="Times New Roman"/>
          <w:sz w:val="28"/>
          <w:szCs w:val="28"/>
        </w:rPr>
        <w:t>Cây Hoa</w:t>
      </w:r>
      <w:r w:rsidR="000F203F" w:rsidRPr="00CB21D4">
        <w:rPr>
          <w:rFonts w:ascii="Times New Roman" w:hAnsi="Times New Roman" w:cs="Times New Roman"/>
          <w:sz w:val="28"/>
          <w:szCs w:val="28"/>
        </w:rPr>
        <w:t xml:space="preserve">; Tiếp tục </w:t>
      </w:r>
      <w:r w:rsidR="003D3AFC" w:rsidRPr="00CB21D4">
        <w:rPr>
          <w:rFonts w:ascii="Times New Roman" w:hAnsi="Times New Roman" w:cs="Times New Roman"/>
          <w:sz w:val="28"/>
          <w:szCs w:val="28"/>
        </w:rPr>
        <w:t xml:space="preserve">chỉ đạo </w:t>
      </w:r>
      <w:r w:rsidR="000F203F" w:rsidRPr="00CB21D4">
        <w:rPr>
          <w:rFonts w:ascii="Times New Roman" w:hAnsi="Times New Roman" w:cs="Times New Roman"/>
          <w:sz w:val="28"/>
          <w:szCs w:val="28"/>
        </w:rPr>
        <w:t xml:space="preserve">tuyền truyền, vận động người dân đăng ký trồng chè mới </w:t>
      </w:r>
      <w:r w:rsidR="003D3AFC" w:rsidRPr="00CB21D4">
        <w:rPr>
          <w:rFonts w:ascii="Times New Roman" w:hAnsi="Times New Roman" w:cs="Times New Roman"/>
          <w:sz w:val="28"/>
          <w:szCs w:val="28"/>
        </w:rPr>
        <w:t>theo</w:t>
      </w:r>
      <w:r w:rsidR="000F203F" w:rsidRPr="00CB21D4">
        <w:rPr>
          <w:rFonts w:ascii="Times New Roman" w:hAnsi="Times New Roman" w:cs="Times New Roman"/>
          <w:sz w:val="28"/>
          <w:szCs w:val="28"/>
        </w:rPr>
        <w:t xml:space="preserve"> kế hoạch, </w:t>
      </w:r>
      <w:r w:rsidR="003D3AFC" w:rsidRPr="00CB21D4">
        <w:rPr>
          <w:rFonts w:ascii="Times New Roman" w:hAnsi="Times New Roman" w:cs="Times New Roman"/>
          <w:sz w:val="28"/>
          <w:szCs w:val="28"/>
        </w:rPr>
        <w:t xml:space="preserve">chăm sóc 953ha </w:t>
      </w:r>
      <w:r w:rsidR="000F203F" w:rsidRPr="00CB21D4">
        <w:rPr>
          <w:rFonts w:ascii="Times New Roman" w:hAnsi="Times New Roman" w:cs="Times New Roman"/>
          <w:sz w:val="28"/>
          <w:szCs w:val="28"/>
        </w:rPr>
        <w:t xml:space="preserve">chè hiện có là </w:t>
      </w:r>
      <w:r w:rsidR="000F203F" w:rsidRPr="00CB21D4">
        <w:rPr>
          <w:rFonts w:ascii="Times New Roman" w:hAnsi="Times New Roman" w:cs="Times New Roman"/>
          <w:i/>
          <w:sz w:val="28"/>
          <w:szCs w:val="28"/>
        </w:rPr>
        <w:t xml:space="preserve">(chè kinh doanh 940ha; sản lượng chè tháng 7 ước đạt 1.831,5 tấn) … </w:t>
      </w:r>
      <w:r w:rsidR="003D3AFC" w:rsidRPr="00CB21D4">
        <w:rPr>
          <w:rFonts w:ascii="Times New Roman" w:hAnsi="Times New Roman" w:cs="Times New Roman"/>
          <w:i/>
          <w:sz w:val="28"/>
          <w:szCs w:val="28"/>
        </w:rPr>
        <w:t>C</w:t>
      </w:r>
      <w:r w:rsidR="000F203F" w:rsidRPr="00CB21D4">
        <w:rPr>
          <w:rFonts w:ascii="Times New Roman" w:hAnsi="Times New Roman" w:cs="Times New Roman"/>
          <w:sz w:val="28"/>
          <w:szCs w:val="28"/>
        </w:rPr>
        <w:t xml:space="preserve">hỉ đạo hướng dẫn nhân dân </w:t>
      </w:r>
      <w:r w:rsidR="00736341" w:rsidRPr="00CB21D4">
        <w:rPr>
          <w:rFonts w:ascii="Times New Roman" w:hAnsi="Times New Roman" w:cs="Times New Roman"/>
          <w:sz w:val="28"/>
          <w:szCs w:val="28"/>
        </w:rPr>
        <w:t>làm tốt công tác bảo vệ thực vật, theo dõi phòng trừ không để sâu bệnh hại bùng phát lây lan.</w:t>
      </w:r>
    </w:p>
    <w:p w:rsidR="00736341" w:rsidRPr="00CB21D4" w:rsidRDefault="00736341" w:rsidP="00364F99">
      <w:pPr>
        <w:spacing w:after="120" w:line="340" w:lineRule="exact"/>
        <w:ind w:firstLine="720"/>
        <w:jc w:val="both"/>
        <w:rPr>
          <w:rFonts w:ascii="Times New Roman" w:hAnsi="Times New Roman" w:cs="Times New Roman"/>
          <w:spacing w:val="-2"/>
          <w:sz w:val="28"/>
          <w:szCs w:val="28"/>
        </w:rPr>
      </w:pPr>
      <w:r w:rsidRPr="00CB21D4">
        <w:rPr>
          <w:rFonts w:ascii="Times New Roman" w:hAnsi="Times New Roman" w:cs="Times New Roman"/>
          <w:b/>
          <w:i/>
          <w:spacing w:val="-2"/>
          <w:sz w:val="28"/>
          <w:szCs w:val="28"/>
        </w:rPr>
        <w:t>Chăn nuôi</w:t>
      </w:r>
      <w:r w:rsidRPr="00CB21D4">
        <w:rPr>
          <w:rFonts w:ascii="Times New Roman" w:hAnsi="Times New Roman" w:cs="Times New Roman"/>
          <w:spacing w:val="-2"/>
          <w:sz w:val="28"/>
          <w:szCs w:val="28"/>
        </w:rPr>
        <w:t>: Tình hình dịch bệnh trên đàn vật nuôi tương đối ổn định, tuy nhiên bệnh vê đường hô hấp tiêu hoa vẫn diễn ra trên đàn gia cầm. Chỉ đạo các phòng cơ quan đơn vị có liên quan hướng dẫn nhân dân điều trị một số bệnh theo mùa trên đàn vật nuôi và triển khai tiêm phòng vắc xin phòng bệnh Viêm da nổi cục trâu bò năm 2022, cấp 1.040 liều vắc xin và vật tư, với tổng kinh phí hơn 42 triệu đồng.</w:t>
      </w:r>
    </w:p>
    <w:p w:rsidR="00C90736" w:rsidRPr="00CB21D4" w:rsidRDefault="00C90736"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b/>
          <w:i/>
          <w:sz w:val="28"/>
          <w:szCs w:val="28"/>
        </w:rPr>
        <w:t>Thủy sản:</w:t>
      </w:r>
      <w:r w:rsidRPr="00CB21D4">
        <w:rPr>
          <w:rFonts w:ascii="Times New Roman" w:hAnsi="Times New Roman" w:cs="Times New Roman"/>
          <w:sz w:val="28"/>
          <w:szCs w:val="28"/>
        </w:rPr>
        <w:t xml:space="preserve"> Tiếp tục hướng dẫn Nhân dân </w:t>
      </w:r>
      <w:r w:rsidR="005B7C7D" w:rsidRPr="00CB21D4">
        <w:rPr>
          <w:rFonts w:ascii="Times New Roman" w:hAnsi="Times New Roman" w:cs="Times New Roman"/>
          <w:sz w:val="28"/>
          <w:szCs w:val="28"/>
        </w:rPr>
        <w:t xml:space="preserve">phát triển nuôi trồng thủy sản trên 118,7ha diện tích ao nuôi; </w:t>
      </w:r>
      <w:r w:rsidRPr="00CB21D4">
        <w:rPr>
          <w:rFonts w:ascii="Times New Roman" w:hAnsi="Times New Roman" w:cs="Times New Roman"/>
          <w:sz w:val="28"/>
          <w:szCs w:val="28"/>
        </w:rPr>
        <w:t>chăm sóc phòng bệnh cho đàn cá, tăng cường gia cố, khơi thông kênh mương, bờ ao đối với diện tích nuôi trồng thủy sản nhằm hạn chế thấp nhất ảnh hưởng trong mùa mưa lũ.</w:t>
      </w:r>
    </w:p>
    <w:p w:rsidR="00D36D34" w:rsidRPr="00CB21D4" w:rsidRDefault="002C64C9" w:rsidP="00364F99">
      <w:pPr>
        <w:spacing w:after="120" w:line="340" w:lineRule="exact"/>
        <w:ind w:firstLine="720"/>
        <w:jc w:val="both"/>
        <w:rPr>
          <w:rFonts w:ascii="Times New Roman" w:hAnsi="Times New Roman" w:cs="Times New Roman"/>
          <w:sz w:val="28"/>
        </w:rPr>
      </w:pPr>
      <w:r w:rsidRPr="00CB21D4">
        <w:rPr>
          <w:rFonts w:ascii="Times New Roman" w:hAnsi="Times New Roman" w:cs="Times New Roman"/>
          <w:b/>
          <w:i/>
          <w:sz w:val="28"/>
        </w:rPr>
        <w:lastRenderedPageBreak/>
        <w:t>Công tác khuyến nông, bảo vệ thực vật:</w:t>
      </w:r>
      <w:r w:rsidRPr="00CB21D4">
        <w:rPr>
          <w:rFonts w:ascii="Times New Roman" w:hAnsi="Times New Roman" w:cs="Times New Roman"/>
          <w:sz w:val="28"/>
        </w:rPr>
        <w:t xml:space="preserve"> Chỉ đạo các cơ quan liên quan tiếp tục theo dõi, chăm sóc hiệu quả mô hình khuyến nông đã triể</w:t>
      </w:r>
      <w:r w:rsidR="00EA5DFF" w:rsidRPr="00CB21D4">
        <w:rPr>
          <w:rFonts w:ascii="Times New Roman" w:hAnsi="Times New Roman" w:cs="Times New Roman"/>
          <w:sz w:val="28"/>
        </w:rPr>
        <w:t>n khai,</w:t>
      </w:r>
      <w:r w:rsidRPr="00CB21D4">
        <w:rPr>
          <w:rFonts w:ascii="Times New Roman" w:hAnsi="Times New Roman" w:cs="Times New Roman"/>
          <w:sz w:val="28"/>
        </w:rPr>
        <w:t xml:space="preserve"> </w:t>
      </w:r>
      <w:r w:rsidR="00EA5DFF" w:rsidRPr="00CB21D4">
        <w:rPr>
          <w:rFonts w:ascii="Times New Roman" w:hAnsi="Times New Roman" w:cs="Times New Roman"/>
          <w:sz w:val="28"/>
        </w:rPr>
        <w:t xml:space="preserve">phối hợp với </w:t>
      </w:r>
      <w:r w:rsidR="00CE6E87" w:rsidRPr="00CB21D4">
        <w:rPr>
          <w:rFonts w:ascii="Times New Roman" w:hAnsi="Times New Roman" w:cs="Times New Roman"/>
          <w:sz w:val="28"/>
        </w:rPr>
        <w:t>UBND các xã</w:t>
      </w:r>
      <w:r w:rsidR="000A0349" w:rsidRPr="00CB21D4">
        <w:rPr>
          <w:rFonts w:ascii="Times New Roman" w:hAnsi="Times New Roman" w:cs="Times New Roman"/>
          <w:sz w:val="28"/>
        </w:rPr>
        <w:t>, phường</w:t>
      </w:r>
      <w:r w:rsidR="00CE6E87" w:rsidRPr="00CB21D4">
        <w:rPr>
          <w:rFonts w:ascii="Times New Roman" w:hAnsi="Times New Roman" w:cs="Times New Roman"/>
          <w:sz w:val="28"/>
        </w:rPr>
        <w:t xml:space="preserve"> thực hiện việc kiểm tra, hướng dẫn </w:t>
      </w:r>
      <w:r w:rsidR="003561B0" w:rsidRPr="00CB21D4">
        <w:rPr>
          <w:rFonts w:ascii="Times New Roman" w:hAnsi="Times New Roman" w:cs="Times New Roman"/>
          <w:sz w:val="28"/>
        </w:rPr>
        <w:t>n</w:t>
      </w:r>
      <w:r w:rsidR="00CE6E87" w:rsidRPr="00CB21D4">
        <w:rPr>
          <w:rFonts w:ascii="Times New Roman" w:hAnsi="Times New Roman" w:cs="Times New Roman"/>
          <w:sz w:val="28"/>
        </w:rPr>
        <w:t>hân dân phòng chống dịch</w:t>
      </w:r>
      <w:r w:rsidR="00EB7C25" w:rsidRPr="00CB21D4">
        <w:rPr>
          <w:rFonts w:ascii="Times New Roman" w:hAnsi="Times New Roman" w:cs="Times New Roman"/>
          <w:sz w:val="28"/>
        </w:rPr>
        <w:t xml:space="preserve"> bệnh</w:t>
      </w:r>
      <w:r w:rsidR="00CE6E87" w:rsidRPr="00CB21D4">
        <w:rPr>
          <w:rFonts w:ascii="Times New Roman" w:hAnsi="Times New Roman" w:cs="Times New Roman"/>
          <w:sz w:val="28"/>
        </w:rPr>
        <w:t xml:space="preserve"> cho vậ</w:t>
      </w:r>
      <w:r w:rsidR="00EA5DFF" w:rsidRPr="00CB21D4">
        <w:rPr>
          <w:rFonts w:ascii="Times New Roman" w:hAnsi="Times New Roman" w:cs="Times New Roman"/>
          <w:sz w:val="28"/>
        </w:rPr>
        <w:t>t nuôi, tăng cườ</w:t>
      </w:r>
      <w:r w:rsidR="00EB7C25" w:rsidRPr="00CB21D4">
        <w:rPr>
          <w:rFonts w:ascii="Times New Roman" w:hAnsi="Times New Roman" w:cs="Times New Roman"/>
          <w:sz w:val="28"/>
        </w:rPr>
        <w:t>ng công tác kiểm tra, kiểm soát vận chuyển và giết mổ động vật.</w:t>
      </w:r>
      <w:r w:rsidR="00C40E5A" w:rsidRPr="00CB21D4">
        <w:rPr>
          <w:rFonts w:ascii="Times New Roman" w:hAnsi="Times New Roman" w:cs="Times New Roman"/>
          <w:sz w:val="28"/>
        </w:rPr>
        <w:t xml:space="preserve"> Công tác trồng trọt bảo vệ thực vật tiếp tục được quan tâm, chỉ đạo thực hiện, tăng cường công tác điều tra dự tính, dự báo, hướng dẫn Nhân dân các biện pháp phòng trừ sâu bệnh hại và chăm sóc diện tích cây trồng như: Lúa mùa, cây Ngô vụ xuân hè, cây Chè, cây hoa và các loại cây ăn quả</w:t>
      </w:r>
      <w:r w:rsidR="00C437DE" w:rsidRPr="00CB21D4">
        <w:rPr>
          <w:rFonts w:ascii="Times New Roman" w:hAnsi="Times New Roman" w:cs="Times New Roman"/>
          <w:sz w:val="28"/>
        </w:rPr>
        <w:t xml:space="preserve">. </w:t>
      </w:r>
    </w:p>
    <w:p w:rsidR="007E598C" w:rsidRPr="00CB21D4" w:rsidRDefault="00767932" w:rsidP="00364F99">
      <w:pPr>
        <w:spacing w:after="120" w:line="340" w:lineRule="exact"/>
        <w:ind w:firstLine="720"/>
        <w:jc w:val="both"/>
        <w:rPr>
          <w:rFonts w:ascii="Times New Roman" w:hAnsi="Times New Roman" w:cs="Times New Roman"/>
          <w:sz w:val="28"/>
        </w:rPr>
      </w:pPr>
      <w:r w:rsidRPr="00CB21D4">
        <w:rPr>
          <w:rFonts w:ascii="Times New Roman" w:hAnsi="Times New Roman" w:cs="Times New Roman"/>
          <w:b/>
          <w:i/>
          <w:sz w:val="28"/>
        </w:rPr>
        <w:t>Chương trình xây dựng Nông thôn mới:</w:t>
      </w:r>
      <w:r w:rsidRPr="00CB21D4">
        <w:rPr>
          <w:rFonts w:ascii="Times New Roman" w:hAnsi="Times New Roman" w:cs="Times New Roman"/>
          <w:sz w:val="28"/>
        </w:rPr>
        <w:t xml:space="preserve"> </w:t>
      </w:r>
      <w:r w:rsidR="007E0B78" w:rsidRPr="00CB21D4">
        <w:rPr>
          <w:rFonts w:ascii="Times New Roman" w:hAnsi="Times New Roman" w:cs="Times New Roman"/>
          <w:sz w:val="28"/>
        </w:rPr>
        <w:t>Tiếp tục hướng dẫn 02 xã duy trì và nâng cao chất lượng các tiêu chí xây dựng NTM, chỉ đạo các phòng ban chuyên môn xây dựng Kế hoạch thực hiện chương trình xây dựng NTM năm 2022</w:t>
      </w:r>
      <w:r w:rsidR="00FC074D" w:rsidRPr="00CB21D4">
        <w:rPr>
          <w:rFonts w:ascii="Times New Roman" w:hAnsi="Times New Roman" w:cs="Times New Roman"/>
          <w:sz w:val="28"/>
        </w:rPr>
        <w:t>.</w:t>
      </w:r>
      <w:r w:rsidR="00010D00" w:rsidRPr="00CB21D4">
        <w:rPr>
          <w:rFonts w:ascii="Times New Roman" w:hAnsi="Times New Roman" w:cs="Times New Roman"/>
          <w:sz w:val="28"/>
        </w:rPr>
        <w:t xml:space="preserve"> </w:t>
      </w:r>
      <w:r w:rsidR="007E598C" w:rsidRPr="00CB21D4">
        <w:rPr>
          <w:rFonts w:ascii="Times New Roman" w:hAnsi="Times New Roman" w:cs="Times New Roman"/>
          <w:sz w:val="28"/>
        </w:rPr>
        <w:t>Tham gia các ý kiến và</w:t>
      </w:r>
      <w:r w:rsidR="005B7C7D" w:rsidRPr="00CB21D4">
        <w:rPr>
          <w:rFonts w:ascii="Times New Roman" w:hAnsi="Times New Roman" w:cs="Times New Roman"/>
          <w:sz w:val="28"/>
        </w:rPr>
        <w:t>o</w:t>
      </w:r>
      <w:r w:rsidR="007E598C" w:rsidRPr="00CB21D4">
        <w:rPr>
          <w:rFonts w:ascii="Times New Roman" w:hAnsi="Times New Roman" w:cs="Times New Roman"/>
          <w:sz w:val="28"/>
        </w:rPr>
        <w:t xml:space="preserve"> dự thảo bộ tiêu chí NTM và NTM nâng cao của tỉnh giai đoạn 2021-2025. Chỉ đạo tổ chức rà soát các tiêu chí theo dự thảo bộ tiêu chí mới.</w:t>
      </w:r>
    </w:p>
    <w:p w:rsidR="007E598C" w:rsidRPr="00CB21D4" w:rsidRDefault="00E429E6" w:rsidP="00364F99">
      <w:pPr>
        <w:spacing w:after="120" w:line="340" w:lineRule="exact"/>
        <w:ind w:firstLine="567"/>
        <w:jc w:val="both"/>
        <w:rPr>
          <w:rFonts w:ascii="Times New Roman" w:hAnsi="Times New Roman" w:cs="Times New Roman"/>
          <w:sz w:val="28"/>
        </w:rPr>
      </w:pPr>
      <w:r w:rsidRPr="00CB21D4">
        <w:rPr>
          <w:rFonts w:ascii="Times New Roman" w:hAnsi="Times New Roman" w:cs="Times New Roman"/>
          <w:b/>
          <w:i/>
          <w:sz w:val="28"/>
        </w:rPr>
        <w:t>Lĩnh vực thủy lợi, phòng chống thiên tai:</w:t>
      </w:r>
      <w:r w:rsidRPr="00CB21D4">
        <w:rPr>
          <w:rFonts w:ascii="Times New Roman" w:hAnsi="Times New Roman" w:cs="Times New Roman"/>
          <w:b/>
          <w:sz w:val="28"/>
        </w:rPr>
        <w:t xml:space="preserve"> </w:t>
      </w:r>
      <w:r w:rsidR="007E598C" w:rsidRPr="00CB21D4">
        <w:rPr>
          <w:rFonts w:ascii="Times New Roman" w:hAnsi="Times New Roman" w:cs="Times New Roman"/>
          <w:sz w:val="28"/>
        </w:rPr>
        <w:t>Chỉ đạo thực hiện công tác quản lý, vận hành hệ thống công trình thủy lợi đảm bảo tưới, tiêu phục vụ sản xuất; kiểm tra các xã vận hành công trình cấp nước phục vụ nước sinh hoạt cho Nhân dân, thường trực 24/24, theo dõi diễn biến thời tiết, cảnh báo kịp thời các tình huống thiên tai.</w:t>
      </w:r>
    </w:p>
    <w:p w:rsidR="00D721EF" w:rsidRPr="00CB21D4" w:rsidRDefault="00936872" w:rsidP="00364F99">
      <w:pPr>
        <w:spacing w:after="120" w:line="340" w:lineRule="exact"/>
        <w:ind w:firstLine="567"/>
        <w:jc w:val="both"/>
        <w:rPr>
          <w:rFonts w:ascii="Times New Roman" w:hAnsi="Times New Roman" w:cs="Times New Roman"/>
          <w:sz w:val="28"/>
          <w:szCs w:val="28"/>
        </w:rPr>
      </w:pPr>
      <w:r w:rsidRPr="00CB21D4">
        <w:rPr>
          <w:rFonts w:ascii="Times New Roman" w:hAnsi="Times New Roman" w:cs="Times New Roman"/>
          <w:b/>
          <w:i/>
          <w:sz w:val="28"/>
          <w:szCs w:val="28"/>
        </w:rPr>
        <w:t>Lâm nghiệp:</w:t>
      </w:r>
      <w:r w:rsidRPr="00CB21D4">
        <w:rPr>
          <w:rFonts w:ascii="Times New Roman" w:hAnsi="Times New Roman" w:cs="Times New Roman"/>
          <w:sz w:val="28"/>
          <w:szCs w:val="28"/>
        </w:rPr>
        <w:t xml:space="preserve"> </w:t>
      </w:r>
      <w:r w:rsidR="00D721EF" w:rsidRPr="00CB21D4">
        <w:rPr>
          <w:rFonts w:ascii="Times New Roman" w:hAnsi="Times New Roman" w:cs="Times New Roman"/>
          <w:sz w:val="28"/>
          <w:szCs w:val="28"/>
        </w:rPr>
        <w:t>Tăng cường công tác tuần tra bảo vệ rừng</w:t>
      </w:r>
      <w:r w:rsidR="00287DAE" w:rsidRPr="00CB21D4">
        <w:rPr>
          <w:rFonts w:ascii="Times New Roman" w:hAnsi="Times New Roman" w:cs="Times New Roman"/>
          <w:sz w:val="28"/>
          <w:szCs w:val="28"/>
        </w:rPr>
        <w:t>, làm tốt công tác khoanh nuôi bảo vệ tái sinh rừng</w:t>
      </w:r>
      <w:r w:rsidR="00D721EF" w:rsidRPr="00CB21D4">
        <w:rPr>
          <w:rFonts w:ascii="Times New Roman" w:hAnsi="Times New Roman" w:cs="Times New Roman"/>
          <w:sz w:val="28"/>
          <w:szCs w:val="28"/>
        </w:rPr>
        <w:t>; trong tháng đã kiểm tra phát hiện và xử lý 01 vụ vi phạm pháp luật trong lĩnh vực lâm nghiệp. Thu nộp ngân sách nhà nước 3.000.000 đồng.</w:t>
      </w:r>
    </w:p>
    <w:p w:rsidR="00EA48C4" w:rsidRPr="00CB21D4" w:rsidRDefault="0014623B" w:rsidP="00364F99">
      <w:pPr>
        <w:autoSpaceDE w:val="0"/>
        <w:autoSpaceDN w:val="0"/>
        <w:adjustRightInd w:val="0"/>
        <w:spacing w:after="120" w:line="340" w:lineRule="exact"/>
        <w:ind w:firstLine="567"/>
        <w:jc w:val="both"/>
        <w:rPr>
          <w:rFonts w:ascii="Times New Roman" w:hAnsi="Times New Roman" w:cs="Times New Roman"/>
          <w:sz w:val="28"/>
        </w:rPr>
      </w:pPr>
      <w:r w:rsidRPr="00CB21D4">
        <w:rPr>
          <w:rFonts w:ascii="Times New Roman" w:hAnsi="Times New Roman" w:cs="Times New Roman"/>
          <w:b/>
          <w:sz w:val="28"/>
          <w:szCs w:val="28"/>
        </w:rPr>
        <w:t>1.4.</w:t>
      </w:r>
      <w:r w:rsidRPr="00CB21D4">
        <w:rPr>
          <w:rFonts w:ascii="Times New Roman" w:hAnsi="Times New Roman" w:cs="Times New Roman"/>
        </w:rPr>
        <w:t xml:space="preserve"> </w:t>
      </w:r>
      <w:r w:rsidR="007E094C" w:rsidRPr="00CB21D4">
        <w:rPr>
          <w:rFonts w:ascii="Times New Roman" w:hAnsi="Times New Roman" w:cs="Times New Roman"/>
          <w:b/>
          <w:sz w:val="28"/>
        </w:rPr>
        <w:t>Hoạt động thu, chi tài chính:</w:t>
      </w:r>
      <w:r w:rsidR="007E094C" w:rsidRPr="00CB21D4">
        <w:rPr>
          <w:rFonts w:ascii="Times New Roman" w:hAnsi="Times New Roman" w:cs="Times New Roman"/>
          <w:sz w:val="28"/>
        </w:rPr>
        <w:t xml:space="preserve"> </w:t>
      </w:r>
    </w:p>
    <w:p w:rsidR="00DE56A6" w:rsidRPr="00CB21D4" w:rsidRDefault="007E094C" w:rsidP="00364F99">
      <w:pPr>
        <w:autoSpaceDE w:val="0"/>
        <w:autoSpaceDN w:val="0"/>
        <w:adjustRightInd w:val="0"/>
        <w:spacing w:after="120" w:line="340" w:lineRule="exact"/>
        <w:ind w:firstLine="567"/>
        <w:jc w:val="both"/>
        <w:rPr>
          <w:rFonts w:ascii="Times New Roman" w:hAnsi="Times New Roman" w:cs="Times New Roman"/>
          <w:sz w:val="28"/>
        </w:rPr>
      </w:pPr>
      <w:r w:rsidRPr="00CB21D4">
        <w:rPr>
          <w:rFonts w:ascii="Times New Roman" w:hAnsi="Times New Roman" w:cs="Times New Roman"/>
          <w:sz w:val="28"/>
        </w:rPr>
        <w:t>C</w:t>
      </w:r>
      <w:r w:rsidR="0030632E" w:rsidRPr="00CB21D4">
        <w:rPr>
          <w:rFonts w:ascii="Times New Roman" w:hAnsi="Times New Roman" w:cs="Times New Roman"/>
          <w:sz w:val="28"/>
        </w:rPr>
        <w:t>ông tác quản lý, điều hành thu, chi ngân sách được thực hiện đảm bảo đúng các quy định của Luật NSNN và các văn bản hướng dẫ</w:t>
      </w:r>
      <w:r w:rsidR="00C012B6" w:rsidRPr="00CB21D4">
        <w:rPr>
          <w:rFonts w:ascii="Times New Roman" w:hAnsi="Times New Roman" w:cs="Times New Roman"/>
          <w:sz w:val="28"/>
        </w:rPr>
        <w:t>n,</w:t>
      </w:r>
      <w:r w:rsidR="0030632E" w:rsidRPr="00CB21D4">
        <w:rPr>
          <w:rFonts w:ascii="Times New Roman" w:hAnsi="Times New Roman" w:cs="Times New Roman"/>
          <w:sz w:val="28"/>
        </w:rPr>
        <w:t xml:space="preserve"> thực hiện nghiêm các quy định của Luật thực hành tiết kiệm chống lãng phí và phòng chống tham nhũng.</w:t>
      </w:r>
      <w:r w:rsidR="00936872" w:rsidRPr="00CB21D4">
        <w:rPr>
          <w:rFonts w:ascii="Times New Roman" w:hAnsi="Times New Roman" w:cs="Times New Roman"/>
          <w:sz w:val="28"/>
        </w:rPr>
        <w:t xml:space="preserve"> </w:t>
      </w:r>
    </w:p>
    <w:p w:rsidR="00BE31CB" w:rsidRPr="00CB21D4" w:rsidRDefault="00BE31CB" w:rsidP="00364F99">
      <w:pPr>
        <w:autoSpaceDE w:val="0"/>
        <w:autoSpaceDN w:val="0"/>
        <w:adjustRightInd w:val="0"/>
        <w:spacing w:after="120" w:line="340" w:lineRule="exact"/>
        <w:ind w:firstLine="567"/>
        <w:jc w:val="both"/>
        <w:rPr>
          <w:rFonts w:ascii="Times New Roman" w:hAnsi="Times New Roman" w:cs="Times New Roman"/>
          <w:i/>
          <w:spacing w:val="-2"/>
          <w:sz w:val="28"/>
          <w:szCs w:val="28"/>
        </w:rPr>
      </w:pPr>
      <w:r w:rsidRPr="00CB21D4">
        <w:rPr>
          <w:rFonts w:ascii="Times New Roman" w:hAnsi="Times New Roman" w:cs="Times New Roman"/>
          <w:spacing w:val="-2"/>
          <w:sz w:val="28"/>
          <w:szCs w:val="28"/>
        </w:rPr>
        <w:t xml:space="preserve">Tổng thu NSĐP lũy kế ước thực hiện đạt </w:t>
      </w:r>
      <w:r w:rsidR="00775B80" w:rsidRPr="00CB21D4">
        <w:rPr>
          <w:rFonts w:ascii="Times New Roman" w:hAnsi="Times New Roman" w:cs="Times New Roman"/>
          <w:spacing w:val="-2"/>
          <w:sz w:val="28"/>
          <w:szCs w:val="28"/>
        </w:rPr>
        <w:t>304.793</w:t>
      </w:r>
      <w:r w:rsidRPr="00CB21D4">
        <w:rPr>
          <w:rFonts w:ascii="Times New Roman" w:hAnsi="Times New Roman" w:cs="Times New Roman"/>
          <w:spacing w:val="-2"/>
          <w:sz w:val="28"/>
          <w:szCs w:val="28"/>
        </w:rPr>
        <w:t xml:space="preserve"> triệu đồng, đạt </w:t>
      </w:r>
      <w:r w:rsidR="00775B80" w:rsidRPr="00CB21D4">
        <w:rPr>
          <w:rFonts w:ascii="Times New Roman" w:hAnsi="Times New Roman" w:cs="Times New Roman"/>
          <w:spacing w:val="-2"/>
          <w:sz w:val="28"/>
          <w:szCs w:val="28"/>
        </w:rPr>
        <w:t>73</w:t>
      </w:r>
      <w:r w:rsidRPr="00CB21D4">
        <w:rPr>
          <w:rFonts w:ascii="Times New Roman" w:hAnsi="Times New Roman" w:cs="Times New Roman"/>
          <w:spacing w:val="-2"/>
          <w:sz w:val="28"/>
          <w:szCs w:val="28"/>
        </w:rPr>
        <w:t xml:space="preserve">% kế hoạch tỉnh giao và đạt </w:t>
      </w:r>
      <w:r w:rsidR="00775B80" w:rsidRPr="00CB21D4">
        <w:rPr>
          <w:rFonts w:ascii="Times New Roman" w:hAnsi="Times New Roman" w:cs="Times New Roman"/>
          <w:spacing w:val="-2"/>
          <w:sz w:val="28"/>
          <w:szCs w:val="28"/>
        </w:rPr>
        <w:t>72</w:t>
      </w:r>
      <w:r w:rsidRPr="00CB21D4">
        <w:rPr>
          <w:rFonts w:ascii="Times New Roman" w:hAnsi="Times New Roman" w:cs="Times New Roman"/>
          <w:spacing w:val="-2"/>
          <w:sz w:val="28"/>
          <w:szCs w:val="28"/>
        </w:rPr>
        <w:t xml:space="preserve">% so với Nghị quyết HĐND thành phố giao. Tổng thu NSNN trên địa bàn ước đạt </w:t>
      </w:r>
      <w:r w:rsidR="00DE56A6" w:rsidRPr="00CB21D4">
        <w:rPr>
          <w:rFonts w:ascii="Times New Roman" w:hAnsi="Times New Roman" w:cs="Times New Roman"/>
          <w:spacing w:val="-2"/>
          <w:sz w:val="28"/>
          <w:szCs w:val="28"/>
        </w:rPr>
        <w:t>57.348</w:t>
      </w:r>
      <w:r w:rsidRPr="00CB21D4">
        <w:rPr>
          <w:rFonts w:ascii="Times New Roman" w:hAnsi="Times New Roman" w:cs="Times New Roman"/>
          <w:spacing w:val="-2"/>
          <w:sz w:val="28"/>
          <w:szCs w:val="28"/>
        </w:rPr>
        <w:t xml:space="preserve"> triệu đồng, đạt </w:t>
      </w:r>
      <w:r w:rsidR="00DE56A6" w:rsidRPr="00CB21D4">
        <w:rPr>
          <w:rFonts w:ascii="Times New Roman" w:hAnsi="Times New Roman" w:cs="Times New Roman"/>
          <w:spacing w:val="-2"/>
          <w:sz w:val="28"/>
          <w:szCs w:val="28"/>
        </w:rPr>
        <w:t>32</w:t>
      </w:r>
      <w:r w:rsidRPr="00CB21D4">
        <w:rPr>
          <w:rFonts w:ascii="Times New Roman" w:hAnsi="Times New Roman" w:cs="Times New Roman"/>
          <w:spacing w:val="-2"/>
          <w:sz w:val="28"/>
          <w:szCs w:val="28"/>
        </w:rPr>
        <w:t xml:space="preserve">% so với kế hoạch tỉnh giao và đạt </w:t>
      </w:r>
      <w:r w:rsidR="00DE56A6" w:rsidRPr="00CB21D4">
        <w:rPr>
          <w:rFonts w:ascii="Times New Roman" w:hAnsi="Times New Roman" w:cs="Times New Roman"/>
          <w:spacing w:val="-2"/>
          <w:sz w:val="28"/>
          <w:szCs w:val="28"/>
        </w:rPr>
        <w:t>31</w:t>
      </w:r>
      <w:r w:rsidRPr="00CB21D4">
        <w:rPr>
          <w:rFonts w:ascii="Times New Roman" w:hAnsi="Times New Roman" w:cs="Times New Roman"/>
          <w:spacing w:val="-2"/>
          <w:sz w:val="28"/>
          <w:szCs w:val="28"/>
        </w:rPr>
        <w:t xml:space="preserve">% so với Nghị quyết HĐND thành phố giao </w:t>
      </w:r>
      <w:r w:rsidRPr="00CB21D4">
        <w:rPr>
          <w:rFonts w:ascii="Times New Roman" w:hAnsi="Times New Roman" w:cs="Times New Roman"/>
          <w:i/>
          <w:spacing w:val="-2"/>
          <w:sz w:val="28"/>
          <w:szCs w:val="28"/>
        </w:rPr>
        <w:t xml:space="preserve">(trong đó: </w:t>
      </w:r>
      <w:r w:rsidR="00E20ABC" w:rsidRPr="00CB21D4">
        <w:rPr>
          <w:rFonts w:ascii="Times New Roman" w:hAnsi="Times New Roman" w:cs="Times New Roman"/>
          <w:i/>
          <w:spacing w:val="-2"/>
          <w:sz w:val="28"/>
          <w:szCs w:val="28"/>
        </w:rPr>
        <w:t>Thu NSNN trên địa bàn thành phố hưởng là</w:t>
      </w:r>
      <w:r w:rsidRPr="00CB21D4">
        <w:rPr>
          <w:rFonts w:ascii="Times New Roman" w:hAnsi="Times New Roman" w:cs="Times New Roman"/>
          <w:i/>
          <w:spacing w:val="-2"/>
          <w:sz w:val="28"/>
          <w:szCs w:val="28"/>
        </w:rPr>
        <w:t xml:space="preserve"> </w:t>
      </w:r>
      <w:r w:rsidR="00DE56A6" w:rsidRPr="00CB21D4">
        <w:rPr>
          <w:rFonts w:ascii="Times New Roman" w:hAnsi="Times New Roman" w:cs="Times New Roman"/>
          <w:i/>
          <w:spacing w:val="-2"/>
          <w:sz w:val="28"/>
          <w:szCs w:val="28"/>
        </w:rPr>
        <w:t>53.462</w:t>
      </w:r>
      <w:r w:rsidRPr="00CB21D4">
        <w:rPr>
          <w:rFonts w:ascii="Times New Roman" w:hAnsi="Times New Roman" w:cs="Times New Roman"/>
          <w:i/>
          <w:spacing w:val="-2"/>
          <w:sz w:val="28"/>
          <w:szCs w:val="28"/>
        </w:rPr>
        <w:t xml:space="preserve"> triệu đồng)</w:t>
      </w:r>
      <w:r w:rsidRPr="00CB21D4">
        <w:rPr>
          <w:rFonts w:ascii="Times New Roman" w:hAnsi="Times New Roman" w:cs="Times New Roman"/>
          <w:spacing w:val="-2"/>
          <w:sz w:val="28"/>
          <w:szCs w:val="28"/>
        </w:rPr>
        <w:t>; thu bổ sung từ ngân sách cấp trên 1</w:t>
      </w:r>
      <w:r w:rsidR="00DE56A6" w:rsidRPr="00CB21D4">
        <w:rPr>
          <w:rFonts w:ascii="Times New Roman" w:hAnsi="Times New Roman" w:cs="Times New Roman"/>
          <w:spacing w:val="-2"/>
          <w:sz w:val="28"/>
          <w:szCs w:val="28"/>
        </w:rPr>
        <w:t>58.218</w:t>
      </w:r>
      <w:r w:rsidRPr="00CB21D4">
        <w:rPr>
          <w:rFonts w:ascii="Times New Roman" w:hAnsi="Times New Roman" w:cs="Times New Roman"/>
          <w:spacing w:val="-2"/>
          <w:sz w:val="28"/>
          <w:szCs w:val="28"/>
        </w:rPr>
        <w:t xml:space="preserve"> triệu đồng; thu chuyển nguồn 93.</w:t>
      </w:r>
      <w:r w:rsidR="00DE56A6" w:rsidRPr="00CB21D4">
        <w:rPr>
          <w:rFonts w:ascii="Times New Roman" w:hAnsi="Times New Roman" w:cs="Times New Roman"/>
          <w:spacing w:val="-2"/>
          <w:sz w:val="28"/>
          <w:szCs w:val="28"/>
        </w:rPr>
        <w:t>113</w:t>
      </w:r>
      <w:r w:rsidRPr="00CB21D4">
        <w:rPr>
          <w:rFonts w:ascii="Times New Roman" w:hAnsi="Times New Roman" w:cs="Times New Roman"/>
          <w:spacing w:val="-2"/>
          <w:sz w:val="28"/>
          <w:szCs w:val="28"/>
        </w:rPr>
        <w:t xml:space="preserve"> triệu đồ</w:t>
      </w:r>
      <w:r w:rsidR="00A84F4F" w:rsidRPr="00CB21D4">
        <w:rPr>
          <w:rFonts w:ascii="Times New Roman" w:hAnsi="Times New Roman" w:cs="Times New Roman"/>
          <w:spacing w:val="-2"/>
          <w:sz w:val="28"/>
          <w:szCs w:val="28"/>
        </w:rPr>
        <w:t xml:space="preserve">ng. </w:t>
      </w:r>
      <w:r w:rsidRPr="00CB21D4">
        <w:rPr>
          <w:rFonts w:ascii="Times New Roman" w:hAnsi="Times New Roman" w:cs="Times New Roman"/>
          <w:spacing w:val="-2"/>
          <w:sz w:val="28"/>
          <w:szCs w:val="28"/>
        </w:rPr>
        <w:t xml:space="preserve">Tổng chi ngân sách NSĐP ước thực hiện đạt </w:t>
      </w:r>
      <w:r w:rsidR="00781D7B" w:rsidRPr="00CB21D4">
        <w:rPr>
          <w:rFonts w:ascii="Times New Roman" w:hAnsi="Times New Roman" w:cs="Times New Roman"/>
          <w:spacing w:val="-2"/>
          <w:sz w:val="28"/>
          <w:szCs w:val="28"/>
        </w:rPr>
        <w:t>167.623</w:t>
      </w:r>
      <w:r w:rsidRPr="00CB21D4">
        <w:rPr>
          <w:rFonts w:ascii="Times New Roman" w:hAnsi="Times New Roman" w:cs="Times New Roman"/>
          <w:spacing w:val="-2"/>
          <w:sz w:val="28"/>
          <w:szCs w:val="28"/>
        </w:rPr>
        <w:t xml:space="preserve"> triệu đồng, đạt </w:t>
      </w:r>
      <w:r w:rsidR="00781D7B" w:rsidRPr="00CB21D4">
        <w:rPr>
          <w:rFonts w:ascii="Times New Roman" w:hAnsi="Times New Roman" w:cs="Times New Roman"/>
          <w:spacing w:val="-2"/>
          <w:sz w:val="28"/>
          <w:szCs w:val="28"/>
        </w:rPr>
        <w:t>40</w:t>
      </w:r>
      <w:r w:rsidRPr="00CB21D4">
        <w:rPr>
          <w:rFonts w:ascii="Times New Roman" w:hAnsi="Times New Roman" w:cs="Times New Roman"/>
          <w:spacing w:val="-2"/>
          <w:sz w:val="28"/>
          <w:szCs w:val="28"/>
        </w:rPr>
        <w:t xml:space="preserve">% KH tỉnh giao, đạt </w:t>
      </w:r>
      <w:r w:rsidR="00781D7B" w:rsidRPr="00CB21D4">
        <w:rPr>
          <w:rFonts w:ascii="Times New Roman" w:hAnsi="Times New Roman" w:cs="Times New Roman"/>
          <w:spacing w:val="-2"/>
          <w:sz w:val="28"/>
          <w:szCs w:val="28"/>
        </w:rPr>
        <w:t>39</w:t>
      </w:r>
      <w:r w:rsidRPr="00CB21D4">
        <w:rPr>
          <w:rFonts w:ascii="Times New Roman" w:hAnsi="Times New Roman" w:cs="Times New Roman"/>
          <w:spacing w:val="-2"/>
          <w:sz w:val="28"/>
          <w:szCs w:val="28"/>
        </w:rPr>
        <w:t xml:space="preserve">% KH thành phố giao </w:t>
      </w:r>
      <w:r w:rsidRPr="00CB21D4">
        <w:rPr>
          <w:rFonts w:ascii="Times New Roman" w:hAnsi="Times New Roman" w:cs="Times New Roman"/>
          <w:i/>
          <w:spacing w:val="-2"/>
          <w:sz w:val="28"/>
          <w:szCs w:val="28"/>
        </w:rPr>
        <w:t xml:space="preserve">(trong đó: </w:t>
      </w:r>
      <w:r w:rsidR="00091A30" w:rsidRPr="00CB21D4">
        <w:rPr>
          <w:rFonts w:ascii="Times New Roman" w:hAnsi="Times New Roman" w:cs="Times New Roman"/>
          <w:i/>
          <w:spacing w:val="-2"/>
          <w:sz w:val="28"/>
          <w:szCs w:val="28"/>
        </w:rPr>
        <w:t>c</w:t>
      </w:r>
      <w:r w:rsidRPr="00CB21D4">
        <w:rPr>
          <w:rFonts w:ascii="Times New Roman" w:hAnsi="Times New Roman" w:cs="Times New Roman"/>
          <w:i/>
          <w:spacing w:val="-2"/>
          <w:sz w:val="28"/>
          <w:szCs w:val="28"/>
        </w:rPr>
        <w:t>hi thường xuyên 1</w:t>
      </w:r>
      <w:r w:rsidR="00781D7B" w:rsidRPr="00CB21D4">
        <w:rPr>
          <w:rFonts w:ascii="Times New Roman" w:hAnsi="Times New Roman" w:cs="Times New Roman"/>
          <w:i/>
          <w:spacing w:val="-2"/>
          <w:sz w:val="28"/>
          <w:szCs w:val="28"/>
        </w:rPr>
        <w:t>54.019</w:t>
      </w:r>
      <w:r w:rsidRPr="00CB21D4">
        <w:rPr>
          <w:rFonts w:ascii="Times New Roman" w:hAnsi="Times New Roman" w:cs="Times New Roman"/>
          <w:i/>
          <w:spacing w:val="-2"/>
          <w:sz w:val="28"/>
          <w:szCs w:val="28"/>
        </w:rPr>
        <w:t xml:space="preserve"> triệu đồng, chi đầu tư </w:t>
      </w:r>
      <w:r w:rsidR="00781D7B" w:rsidRPr="00CB21D4">
        <w:rPr>
          <w:rFonts w:ascii="Times New Roman" w:hAnsi="Times New Roman" w:cs="Times New Roman"/>
          <w:i/>
          <w:spacing w:val="-2"/>
          <w:sz w:val="28"/>
          <w:szCs w:val="28"/>
        </w:rPr>
        <w:t>13.604</w:t>
      </w:r>
      <w:r w:rsidRPr="00CB21D4">
        <w:rPr>
          <w:rFonts w:ascii="Times New Roman" w:hAnsi="Times New Roman" w:cs="Times New Roman"/>
          <w:i/>
          <w:spacing w:val="-2"/>
          <w:sz w:val="28"/>
          <w:szCs w:val="28"/>
        </w:rPr>
        <w:t xml:space="preserve"> triệu đồng).</w:t>
      </w:r>
    </w:p>
    <w:p w:rsidR="00EE6AAB" w:rsidRPr="00CB21D4" w:rsidRDefault="0030632E" w:rsidP="00364F99">
      <w:pPr>
        <w:spacing w:after="120" w:line="340" w:lineRule="exact"/>
        <w:ind w:firstLine="567"/>
        <w:jc w:val="both"/>
        <w:rPr>
          <w:rFonts w:ascii="Times New Roman" w:hAnsi="Times New Roman" w:cs="Times New Roman"/>
          <w:sz w:val="28"/>
          <w:szCs w:val="28"/>
          <w:lang w:val="nl-NL"/>
        </w:rPr>
      </w:pPr>
      <w:r w:rsidRPr="00CB21D4">
        <w:rPr>
          <w:rFonts w:ascii="Times New Roman" w:hAnsi="Times New Roman" w:cs="Times New Roman"/>
          <w:sz w:val="28"/>
          <w:szCs w:val="28"/>
        </w:rPr>
        <w:tab/>
      </w:r>
      <w:r w:rsidR="0014623B" w:rsidRPr="00CB21D4">
        <w:rPr>
          <w:rFonts w:ascii="Times New Roman" w:hAnsi="Times New Roman" w:cs="Times New Roman"/>
          <w:b/>
          <w:sz w:val="28"/>
          <w:szCs w:val="28"/>
        </w:rPr>
        <w:t>1.5.</w:t>
      </w:r>
      <w:r w:rsidR="0014623B" w:rsidRPr="00CB21D4">
        <w:rPr>
          <w:rFonts w:ascii="Times New Roman" w:hAnsi="Times New Roman" w:cs="Times New Roman"/>
          <w:sz w:val="28"/>
          <w:szCs w:val="28"/>
        </w:rPr>
        <w:t xml:space="preserve"> </w:t>
      </w:r>
      <w:r w:rsidR="009121CD" w:rsidRPr="00CB21D4">
        <w:rPr>
          <w:rFonts w:ascii="Times New Roman" w:hAnsi="Times New Roman" w:cs="Times New Roman"/>
          <w:b/>
          <w:sz w:val="28"/>
          <w:szCs w:val="28"/>
        </w:rPr>
        <w:t>Xây dựng cơ bản, giải phóng mặt bằng</w:t>
      </w:r>
    </w:p>
    <w:p w:rsidR="00EE6AAB" w:rsidRPr="00CB21D4" w:rsidRDefault="00710348" w:rsidP="00364F99">
      <w:pPr>
        <w:spacing w:after="120" w:line="340" w:lineRule="exact"/>
        <w:ind w:firstLine="720"/>
        <w:jc w:val="both"/>
        <w:rPr>
          <w:rFonts w:ascii="Times New Roman" w:hAnsi="Times New Roman" w:cs="Times New Roman"/>
          <w:sz w:val="28"/>
          <w:szCs w:val="28"/>
          <w:lang w:val="nl-NL"/>
        </w:rPr>
      </w:pPr>
      <w:r w:rsidRPr="00CB21D4">
        <w:rPr>
          <w:rFonts w:ascii="Times New Roman" w:hAnsi="Times New Roman" w:cs="Times New Roman"/>
          <w:sz w:val="28"/>
          <w:szCs w:val="28"/>
        </w:rPr>
        <w:t xml:space="preserve">Công tác quản lý đầu tư xây dựng cơ bản được quan tâm chỉ đạo thực hiện. Tổng kế hoạch vốn năm 2022 là 110.662 triệu đồng </w:t>
      </w:r>
      <w:r w:rsidRPr="00CB21D4">
        <w:rPr>
          <w:rFonts w:ascii="Times New Roman" w:hAnsi="Times New Roman" w:cs="Times New Roman"/>
          <w:i/>
          <w:sz w:val="28"/>
          <w:szCs w:val="28"/>
        </w:rPr>
        <w:t>(Vốn tỉnh quản lý: 39.325 triệu đồng, Vốn thành phố quản lý: 71.337 triệu đồng);</w:t>
      </w:r>
      <w:r w:rsidRPr="00CB21D4">
        <w:rPr>
          <w:rFonts w:ascii="Times New Roman" w:hAnsi="Times New Roman" w:cs="Times New Roman"/>
          <w:sz w:val="28"/>
          <w:szCs w:val="28"/>
        </w:rPr>
        <w:t xml:space="preserve"> Khối lượng thực hiện 01/01/2022 đến thời điểm báo cáo 34.682 triệu đồng; Giá trị giải ngân là 24.255 triệu đồng, đạt 21,9% kế hoạch.</w:t>
      </w:r>
      <w:r w:rsidR="005F5F3E" w:rsidRPr="00CB21D4">
        <w:rPr>
          <w:rFonts w:ascii="Times New Roman" w:hAnsi="Times New Roman" w:cs="Times New Roman"/>
          <w:sz w:val="28"/>
          <w:szCs w:val="28"/>
          <w:lang w:val="nl-NL"/>
        </w:rPr>
        <w:t xml:space="preserve"> </w:t>
      </w:r>
      <w:r w:rsidR="009121CD" w:rsidRPr="00CB21D4">
        <w:rPr>
          <w:rFonts w:ascii="Times New Roman" w:hAnsi="Times New Roman" w:cs="Times New Roman"/>
          <w:bCs/>
          <w:iCs/>
          <w:sz w:val="28"/>
          <w:lang w:val="nl-NL"/>
        </w:rPr>
        <w:t xml:space="preserve">Tiếp tục </w:t>
      </w:r>
      <w:r w:rsidR="00E15A0E" w:rsidRPr="00CB21D4">
        <w:rPr>
          <w:rFonts w:ascii="Times New Roman" w:hAnsi="Times New Roman" w:cs="Times New Roman"/>
          <w:bCs/>
          <w:iCs/>
          <w:sz w:val="28"/>
          <w:lang w:val="nl-NL"/>
        </w:rPr>
        <w:t xml:space="preserve">chỉ đạo giải quyết vướng mắc tại các dự án; tuyên truyền </w:t>
      </w:r>
      <w:r w:rsidR="00E15A0E" w:rsidRPr="00CB21D4">
        <w:rPr>
          <w:rFonts w:ascii="Times New Roman" w:hAnsi="Times New Roman" w:cs="Times New Roman"/>
          <w:bCs/>
          <w:iCs/>
          <w:sz w:val="28"/>
          <w:lang w:val="nl-NL"/>
        </w:rPr>
        <w:lastRenderedPageBreak/>
        <w:t>vận động các hộ gia đình chấp hành nghiêm việc thu hồi đất của Nhà nước để thực hiện các dự án; đôn đốc, đẩy nhanh công tác lập, thẩm định, trình phê duyệt quyết toán dự án hoàn thành theo quy định.</w:t>
      </w:r>
      <w:r w:rsidR="00EE6AAB" w:rsidRPr="00CB21D4">
        <w:rPr>
          <w:rFonts w:ascii="Times New Roman" w:hAnsi="Times New Roman" w:cs="Times New Roman"/>
          <w:bCs/>
          <w:iCs/>
          <w:sz w:val="28"/>
          <w:lang w:val="nl-NL"/>
        </w:rPr>
        <w:t xml:space="preserve"> </w:t>
      </w:r>
      <w:r w:rsidR="009121CD" w:rsidRPr="00CB21D4">
        <w:rPr>
          <w:rFonts w:ascii="Times New Roman" w:hAnsi="Times New Roman" w:cs="Times New Roman"/>
          <w:sz w:val="28"/>
        </w:rPr>
        <w:t xml:space="preserve">Chỉ đạo </w:t>
      </w:r>
      <w:r w:rsidR="00E15A0E" w:rsidRPr="00CB21D4">
        <w:rPr>
          <w:rFonts w:ascii="Times New Roman" w:hAnsi="Times New Roman" w:cs="Times New Roman"/>
          <w:sz w:val="28"/>
        </w:rPr>
        <w:t xml:space="preserve">các cơ quan chuyên môn phối hợp với Ban </w:t>
      </w:r>
      <w:r w:rsidR="00A92D0A" w:rsidRPr="00CB21D4">
        <w:rPr>
          <w:rFonts w:ascii="Times New Roman" w:hAnsi="Times New Roman" w:cs="Times New Roman"/>
          <w:sz w:val="28"/>
        </w:rPr>
        <w:t>q</w:t>
      </w:r>
      <w:r w:rsidR="00E15A0E" w:rsidRPr="00CB21D4">
        <w:rPr>
          <w:rFonts w:ascii="Times New Roman" w:hAnsi="Times New Roman" w:cs="Times New Roman"/>
          <w:sz w:val="28"/>
        </w:rPr>
        <w:t>uản lý dự án, các chủ đầu tư và UBND các xã, phường tham mưu, thực hiện tốt công tác giải phóng mặt bằng tại các dự án</w:t>
      </w:r>
      <w:r w:rsidR="00E72D1F" w:rsidRPr="00CB21D4">
        <w:rPr>
          <w:rFonts w:ascii="Times New Roman" w:hAnsi="Times New Roman" w:cs="Times New Roman"/>
          <w:sz w:val="28"/>
        </w:rPr>
        <w:t xml:space="preserve">; đẩy nhanh tiến độ lập, trình thẩm định, phê duyệt phương án bồi thường, hỗ trợ tại các dự án; </w:t>
      </w:r>
      <w:r w:rsidR="009121CD" w:rsidRPr="00CB21D4">
        <w:rPr>
          <w:rFonts w:ascii="Times New Roman" w:hAnsi="Times New Roman" w:cs="Times New Roman"/>
          <w:sz w:val="28"/>
        </w:rPr>
        <w:t>ban hành quyết định giao đất có thu tiền sử dụng đất cho các hộ gia đình đảm bảo đúng quy định</w:t>
      </w:r>
      <w:r w:rsidR="00EE6AAB" w:rsidRPr="00CB21D4">
        <w:rPr>
          <w:rFonts w:ascii="Times New Roman" w:hAnsi="Times New Roman" w:cs="Times New Roman"/>
          <w:sz w:val="28"/>
        </w:rPr>
        <w:t>.</w:t>
      </w:r>
    </w:p>
    <w:p w:rsidR="00E72D1F" w:rsidRPr="00CB21D4" w:rsidRDefault="0030632E" w:rsidP="00364F99">
      <w:pPr>
        <w:spacing w:after="120" w:line="340" w:lineRule="exact"/>
        <w:jc w:val="both"/>
        <w:rPr>
          <w:rFonts w:ascii="Times New Roman" w:hAnsi="Times New Roman" w:cs="Times New Roman"/>
          <w:b/>
          <w:sz w:val="28"/>
        </w:rPr>
      </w:pPr>
      <w:r w:rsidRPr="00CB21D4">
        <w:rPr>
          <w:rFonts w:ascii="Times New Roman" w:hAnsi="Times New Roman" w:cs="Times New Roman"/>
          <w:b/>
          <w:sz w:val="28"/>
        </w:rPr>
        <w:tab/>
      </w:r>
      <w:r w:rsidR="009121CD" w:rsidRPr="00CB21D4">
        <w:rPr>
          <w:rFonts w:ascii="Times New Roman" w:hAnsi="Times New Roman" w:cs="Times New Roman"/>
          <w:b/>
          <w:sz w:val="28"/>
        </w:rPr>
        <w:t xml:space="preserve">1.6. </w:t>
      </w:r>
      <w:r w:rsidRPr="00CB21D4">
        <w:rPr>
          <w:rFonts w:ascii="Times New Roman" w:hAnsi="Times New Roman" w:cs="Times New Roman"/>
          <w:b/>
          <w:sz w:val="28"/>
        </w:rPr>
        <w:t>Quản lý đô thị</w:t>
      </w:r>
    </w:p>
    <w:p w:rsidR="001813C4" w:rsidRPr="00CB21D4" w:rsidRDefault="00E72D1F" w:rsidP="00364F99">
      <w:pPr>
        <w:spacing w:after="120" w:line="340" w:lineRule="exact"/>
        <w:ind w:firstLine="720"/>
        <w:jc w:val="both"/>
        <w:rPr>
          <w:rFonts w:ascii="Times New Roman" w:hAnsi="Times New Roman" w:cs="Times New Roman"/>
          <w:b/>
          <w:sz w:val="28"/>
        </w:rPr>
      </w:pPr>
      <w:r w:rsidRPr="00CB21D4">
        <w:rPr>
          <w:rFonts w:ascii="Times New Roman" w:hAnsi="Times New Roman" w:cs="Times New Roman"/>
          <w:sz w:val="28"/>
        </w:rPr>
        <w:t xml:space="preserve">Chỉ đạo tăng cường công tác quản lý nhà nước về quy hoạch, quản lý xây dựng, hạ tầng đô thị và hành lang an toàn giao thông. </w:t>
      </w:r>
      <w:r w:rsidR="000515A0" w:rsidRPr="00CB21D4">
        <w:rPr>
          <w:rFonts w:ascii="Times New Roman" w:hAnsi="Times New Roman" w:cs="Times New Roman"/>
          <w:sz w:val="28"/>
        </w:rPr>
        <w:t>Chỉ đạo t</w:t>
      </w:r>
      <w:r w:rsidR="00BA7473" w:rsidRPr="00CB21D4">
        <w:rPr>
          <w:rFonts w:ascii="Times New Roman" w:hAnsi="Times New Roman" w:cs="Times New Roman"/>
          <w:bCs/>
          <w:iCs/>
          <w:sz w:val="28"/>
          <w:lang w:val="nl-NL"/>
        </w:rPr>
        <w:t xml:space="preserve">riển khai </w:t>
      </w:r>
      <w:r w:rsidR="009E3B3E" w:rsidRPr="00CB21D4">
        <w:rPr>
          <w:rFonts w:ascii="Times New Roman" w:hAnsi="Times New Roman" w:cs="Times New Roman"/>
          <w:bCs/>
          <w:iCs/>
          <w:sz w:val="28"/>
          <w:lang w:val="nl-NL"/>
        </w:rPr>
        <w:t>thực hiện</w:t>
      </w:r>
      <w:r w:rsidR="00BA7473" w:rsidRPr="00CB21D4">
        <w:rPr>
          <w:rFonts w:ascii="Times New Roman" w:hAnsi="Times New Roman" w:cs="Times New Roman"/>
          <w:bCs/>
          <w:iCs/>
          <w:sz w:val="28"/>
          <w:lang w:val="nl-NL"/>
        </w:rPr>
        <w:t xml:space="preserve"> tốt công tác duy trì, chăm sóc cây</w:t>
      </w:r>
      <w:r w:rsidR="006539B3" w:rsidRPr="00CB21D4">
        <w:rPr>
          <w:rFonts w:ascii="Times New Roman" w:hAnsi="Times New Roman" w:cs="Times New Roman"/>
          <w:bCs/>
          <w:iCs/>
          <w:sz w:val="28"/>
          <w:lang w:val="nl-NL"/>
        </w:rPr>
        <w:t xml:space="preserve"> xanh</w:t>
      </w:r>
      <w:r w:rsidR="00BA7473" w:rsidRPr="00CB21D4">
        <w:rPr>
          <w:rFonts w:ascii="Times New Roman" w:hAnsi="Times New Roman" w:cs="Times New Roman"/>
          <w:bCs/>
          <w:iCs/>
          <w:sz w:val="28"/>
          <w:lang w:val="nl-NL"/>
        </w:rPr>
        <w:t xml:space="preserve"> đảm bảo mỹ quan đô thị.</w:t>
      </w:r>
      <w:r w:rsidR="00086193" w:rsidRPr="00CB21D4">
        <w:rPr>
          <w:rFonts w:ascii="Times New Roman" w:hAnsi="Times New Roman" w:cs="Times New Roman"/>
          <w:bCs/>
          <w:iCs/>
          <w:sz w:val="28"/>
          <w:lang w:val="nl-NL"/>
        </w:rPr>
        <w:t xml:space="preserve"> </w:t>
      </w:r>
      <w:r w:rsidR="00804102" w:rsidRPr="00CB21D4">
        <w:rPr>
          <w:rFonts w:ascii="Times New Roman" w:hAnsi="Times New Roman" w:cs="Times New Roman"/>
          <w:bCs/>
          <w:iCs/>
          <w:sz w:val="28"/>
          <w:lang w:val="nl-NL"/>
        </w:rPr>
        <w:t>Quản lý, duy trì vận hành h</w:t>
      </w:r>
      <w:r w:rsidR="00BA7473" w:rsidRPr="00CB21D4">
        <w:rPr>
          <w:rFonts w:ascii="Times New Roman" w:hAnsi="Times New Roman" w:cs="Times New Roman"/>
          <w:bCs/>
          <w:iCs/>
          <w:sz w:val="28"/>
          <w:lang w:val="nl-NL"/>
        </w:rPr>
        <w:t>ệ thống điện chiếu sáng, điện trang trí</w:t>
      </w:r>
      <w:r w:rsidR="00804102" w:rsidRPr="00CB21D4">
        <w:rPr>
          <w:rFonts w:ascii="Times New Roman" w:hAnsi="Times New Roman" w:cs="Times New Roman"/>
          <w:bCs/>
          <w:iCs/>
          <w:sz w:val="28"/>
          <w:lang w:val="nl-NL"/>
        </w:rPr>
        <w:t>, hệ thống đèn tín hiệ</w:t>
      </w:r>
      <w:r w:rsidR="000515A0" w:rsidRPr="00CB21D4">
        <w:rPr>
          <w:rFonts w:ascii="Times New Roman" w:hAnsi="Times New Roman" w:cs="Times New Roman"/>
          <w:bCs/>
          <w:iCs/>
          <w:sz w:val="28"/>
          <w:lang w:val="nl-NL"/>
        </w:rPr>
        <w:t>u giao thông.</w:t>
      </w:r>
      <w:r w:rsidR="00015C20" w:rsidRPr="00CB21D4">
        <w:rPr>
          <w:rFonts w:ascii="Times New Roman" w:hAnsi="Times New Roman" w:cs="Times New Roman"/>
          <w:bCs/>
          <w:iCs/>
          <w:sz w:val="28"/>
          <w:lang w:val="nl-NL"/>
        </w:rPr>
        <w:t xml:space="preserve"> </w:t>
      </w:r>
      <w:r w:rsidR="005B2054" w:rsidRPr="00CB21D4">
        <w:rPr>
          <w:rFonts w:ascii="Times New Roman" w:hAnsi="Times New Roman" w:cs="Times New Roman"/>
          <w:bCs/>
          <w:iCs/>
          <w:sz w:val="28"/>
          <w:lang w:val="nl-NL"/>
        </w:rPr>
        <w:t xml:space="preserve">Tổ chức kiểm tra công tác quản lý </w:t>
      </w:r>
      <w:r w:rsidR="00555178" w:rsidRPr="00CB21D4">
        <w:rPr>
          <w:rFonts w:ascii="Times New Roman" w:hAnsi="Times New Roman" w:cs="Times New Roman"/>
          <w:bCs/>
          <w:iCs/>
          <w:sz w:val="28"/>
          <w:lang w:val="nl-NL"/>
        </w:rPr>
        <w:t>trật tự đô thị</w:t>
      </w:r>
      <w:r w:rsidR="0044780A" w:rsidRPr="00CB21D4">
        <w:rPr>
          <w:rFonts w:ascii="Times New Roman" w:hAnsi="Times New Roman" w:cs="Times New Roman"/>
          <w:bCs/>
          <w:iCs/>
          <w:sz w:val="28"/>
          <w:lang w:val="nl-NL"/>
        </w:rPr>
        <w:t>,</w:t>
      </w:r>
      <w:r w:rsidR="00555178" w:rsidRPr="00CB21D4">
        <w:rPr>
          <w:rFonts w:ascii="Times New Roman" w:hAnsi="Times New Roman" w:cs="Times New Roman"/>
          <w:bCs/>
          <w:iCs/>
          <w:sz w:val="28"/>
          <w:lang w:val="nl-NL"/>
        </w:rPr>
        <w:t xml:space="preserve"> </w:t>
      </w:r>
      <w:r w:rsidR="00775B80" w:rsidRPr="00CB21D4">
        <w:rPr>
          <w:rFonts w:ascii="Times New Roman" w:hAnsi="Times New Roman" w:cs="Times New Roman"/>
          <w:bCs/>
          <w:iCs/>
          <w:sz w:val="28"/>
          <w:lang w:val="nl-NL"/>
        </w:rPr>
        <w:t>kiểm tra xây dựng, giấy phép xây dựng</w:t>
      </w:r>
      <w:r w:rsidR="00555178" w:rsidRPr="00CB21D4">
        <w:rPr>
          <w:rFonts w:ascii="Times New Roman" w:hAnsi="Times New Roman" w:cs="Times New Roman"/>
          <w:bCs/>
          <w:iCs/>
          <w:sz w:val="28"/>
          <w:lang w:val="nl-NL"/>
        </w:rPr>
        <w:t xml:space="preserve"> đô thị</w:t>
      </w:r>
      <w:r w:rsidR="00B81A79" w:rsidRPr="00CB21D4">
        <w:rPr>
          <w:rFonts w:ascii="Times New Roman" w:hAnsi="Times New Roman" w:cs="Times New Roman"/>
          <w:bCs/>
          <w:iCs/>
          <w:sz w:val="28"/>
          <w:lang w:val="nl-NL"/>
        </w:rPr>
        <w:t xml:space="preserve"> </w:t>
      </w:r>
      <w:r w:rsidR="005B2054" w:rsidRPr="00CB21D4">
        <w:rPr>
          <w:rFonts w:ascii="Times New Roman" w:hAnsi="Times New Roman" w:cs="Times New Roman"/>
          <w:bCs/>
          <w:iCs/>
          <w:sz w:val="28"/>
          <w:lang w:val="nl-NL"/>
        </w:rPr>
        <w:t>theo quy đị</w:t>
      </w:r>
      <w:r w:rsidR="00196A66" w:rsidRPr="00CB21D4">
        <w:rPr>
          <w:rFonts w:ascii="Times New Roman" w:hAnsi="Times New Roman" w:cs="Times New Roman"/>
          <w:bCs/>
          <w:iCs/>
          <w:sz w:val="28"/>
          <w:lang w:val="nl-NL"/>
        </w:rPr>
        <w:t>nh</w:t>
      </w:r>
      <w:r w:rsidR="00AF55CF" w:rsidRPr="00CB21D4">
        <w:rPr>
          <w:rFonts w:ascii="Times New Roman" w:hAnsi="Times New Roman" w:cs="Times New Roman"/>
          <w:bCs/>
          <w:iCs/>
          <w:sz w:val="28"/>
          <w:lang w:val="nl-NL"/>
        </w:rPr>
        <w:t xml:space="preserve"> với </w:t>
      </w:r>
      <w:r w:rsidR="002C5774" w:rsidRPr="00CB21D4">
        <w:rPr>
          <w:rFonts w:ascii="Times New Roman" w:hAnsi="Times New Roman" w:cs="Times New Roman"/>
          <w:bCs/>
          <w:iCs/>
          <w:sz w:val="28"/>
          <w:lang w:val="nl-NL"/>
        </w:rPr>
        <w:t>34</w:t>
      </w:r>
      <w:r w:rsidR="00AF55CF" w:rsidRPr="00CB21D4">
        <w:rPr>
          <w:rFonts w:ascii="Times New Roman" w:hAnsi="Times New Roman" w:cs="Times New Roman"/>
          <w:bCs/>
          <w:iCs/>
          <w:sz w:val="28"/>
          <w:lang w:val="nl-NL"/>
        </w:rPr>
        <w:t xml:space="preserve"> lượt thực hiện</w:t>
      </w:r>
      <w:r w:rsidR="00775B80" w:rsidRPr="00CB21D4">
        <w:rPr>
          <w:rFonts w:ascii="Times New Roman" w:hAnsi="Times New Roman" w:cs="Times New Roman"/>
          <w:bCs/>
          <w:iCs/>
          <w:sz w:val="28"/>
          <w:lang w:val="nl-NL"/>
        </w:rPr>
        <w:t>, vận động 01 trường hợp tháo dỡ bán mái lấn chiếm rãnh thoát nước phía sau tại phường Quyết Thắng.</w:t>
      </w:r>
    </w:p>
    <w:p w:rsidR="00C82EF4" w:rsidRPr="00CB21D4" w:rsidRDefault="009121CD" w:rsidP="00364F99">
      <w:pPr>
        <w:pStyle w:val="ListParagraph"/>
        <w:spacing w:after="120" w:line="340" w:lineRule="exact"/>
        <w:jc w:val="both"/>
        <w:rPr>
          <w:rFonts w:ascii="Times New Roman" w:hAnsi="Times New Roman" w:cs="Times New Roman"/>
          <w:b/>
          <w:bCs/>
          <w:iCs/>
          <w:sz w:val="28"/>
          <w:lang w:val="nl-NL"/>
        </w:rPr>
      </w:pPr>
      <w:r w:rsidRPr="00CB21D4">
        <w:rPr>
          <w:rFonts w:ascii="Times New Roman" w:hAnsi="Times New Roman" w:cs="Times New Roman"/>
          <w:b/>
          <w:sz w:val="28"/>
        </w:rPr>
        <w:t xml:space="preserve">1.7. </w:t>
      </w:r>
      <w:r w:rsidR="00F469BD" w:rsidRPr="00CB21D4">
        <w:rPr>
          <w:rFonts w:ascii="Times New Roman" w:hAnsi="Times New Roman" w:cs="Times New Roman"/>
          <w:b/>
          <w:sz w:val="28"/>
        </w:rPr>
        <w:t>Tài nguyên -</w:t>
      </w:r>
      <w:r w:rsidR="0030632E" w:rsidRPr="00CB21D4">
        <w:rPr>
          <w:rFonts w:ascii="Times New Roman" w:hAnsi="Times New Roman" w:cs="Times New Roman"/>
          <w:b/>
          <w:sz w:val="28"/>
        </w:rPr>
        <w:t xml:space="preserve"> môi trườ</w:t>
      </w:r>
      <w:r w:rsidR="00F469BD" w:rsidRPr="00CB21D4">
        <w:rPr>
          <w:rFonts w:ascii="Times New Roman" w:hAnsi="Times New Roman" w:cs="Times New Roman"/>
          <w:b/>
          <w:sz w:val="28"/>
        </w:rPr>
        <w:t>ng</w:t>
      </w:r>
    </w:p>
    <w:p w:rsidR="00AB7F50" w:rsidRPr="00CB21D4" w:rsidRDefault="00CF62C4" w:rsidP="00364F99">
      <w:pPr>
        <w:spacing w:after="120" w:line="340" w:lineRule="exact"/>
        <w:ind w:firstLine="720"/>
        <w:jc w:val="both"/>
        <w:rPr>
          <w:rFonts w:ascii="Times New Roman" w:hAnsi="Times New Roman"/>
          <w:sz w:val="28"/>
          <w:szCs w:val="28"/>
          <w:lang w:eastAsia="vi-VN"/>
        </w:rPr>
      </w:pPr>
      <w:r w:rsidRPr="00CB21D4">
        <w:rPr>
          <w:rFonts w:ascii="Times New Roman" w:hAnsi="Times New Roman" w:cs="Times New Roman"/>
          <w:sz w:val="28"/>
        </w:rPr>
        <w:t>C</w:t>
      </w:r>
      <w:r w:rsidR="006046D9" w:rsidRPr="00CB21D4">
        <w:rPr>
          <w:rFonts w:ascii="Times New Roman" w:hAnsi="Times New Roman" w:cs="Times New Roman"/>
          <w:sz w:val="28"/>
        </w:rPr>
        <w:t>hỉ đạo tăng cường công tác quản lý nhà nước về đất đai, tài nguyên &amp; môi trường;</w:t>
      </w:r>
      <w:r w:rsidR="007B397C" w:rsidRPr="00CB21D4">
        <w:rPr>
          <w:rFonts w:ascii="Times New Roman" w:hAnsi="Times New Roman" w:cs="Times New Roman"/>
          <w:sz w:val="28"/>
        </w:rPr>
        <w:t xml:space="preserve"> thực hiện các thủ tục hành chính lĩnh vực đất đai, tài nguyên, môi trường cho công dân đảm bảo theo quy định; đã</w:t>
      </w:r>
      <w:r w:rsidR="006046D9" w:rsidRPr="00CB21D4">
        <w:rPr>
          <w:rFonts w:ascii="Times New Roman" w:hAnsi="Times New Roman" w:cs="Times New Roman"/>
          <w:sz w:val="28"/>
        </w:rPr>
        <w:t xml:space="preserve"> giải quyết </w:t>
      </w:r>
      <w:r w:rsidR="00CB337D" w:rsidRPr="00CB21D4">
        <w:rPr>
          <w:rFonts w:ascii="Times New Roman" w:hAnsi="Times New Roman" w:cs="Times New Roman"/>
          <w:sz w:val="28"/>
        </w:rPr>
        <w:t>99</w:t>
      </w:r>
      <w:r w:rsidR="006046D9" w:rsidRPr="00CB21D4">
        <w:rPr>
          <w:rFonts w:ascii="Times New Roman" w:hAnsi="Times New Roman" w:cs="Times New Roman"/>
          <w:sz w:val="28"/>
        </w:rPr>
        <w:t xml:space="preserve"> lượt hồ sơ về thủ tục hành chính về lĩnh vực đất đai</w:t>
      </w:r>
      <w:r w:rsidR="00AF0E70" w:rsidRPr="00CB21D4">
        <w:rPr>
          <w:rFonts w:ascii="Times New Roman" w:hAnsi="Times New Roman" w:cs="Times New Roman"/>
          <w:sz w:val="28"/>
        </w:rPr>
        <w:t xml:space="preserve"> và giải quyết đơn thư</w:t>
      </w:r>
      <w:r w:rsidR="006046D9" w:rsidRPr="00CB21D4">
        <w:rPr>
          <w:rFonts w:ascii="Times New Roman" w:hAnsi="Times New Roman" w:cs="Times New Roman"/>
          <w:sz w:val="28"/>
        </w:rPr>
        <w:t xml:space="preserve"> theo đúng quy định </w:t>
      </w:r>
      <w:r w:rsidR="006046D9" w:rsidRPr="00CB21D4">
        <w:rPr>
          <w:rFonts w:ascii="Times New Roman" w:hAnsi="Times New Roman" w:cs="Times New Roman"/>
          <w:sz w:val="28"/>
          <w:vertAlign w:val="superscript"/>
        </w:rPr>
        <w:t>(</w:t>
      </w:r>
      <w:r w:rsidR="006046D9" w:rsidRPr="00CB21D4">
        <w:rPr>
          <w:rStyle w:val="FootnoteReference"/>
          <w:rFonts w:ascii="Times New Roman" w:hAnsi="Times New Roman" w:cs="Times New Roman"/>
          <w:sz w:val="28"/>
        </w:rPr>
        <w:footnoteReference w:id="1"/>
      </w:r>
      <w:r w:rsidR="006046D9" w:rsidRPr="00CB21D4">
        <w:rPr>
          <w:rFonts w:ascii="Times New Roman" w:hAnsi="Times New Roman" w:cs="Times New Roman"/>
          <w:sz w:val="28"/>
          <w:vertAlign w:val="superscript"/>
        </w:rPr>
        <w:t>)</w:t>
      </w:r>
      <w:r w:rsidR="00EE13B0" w:rsidRPr="00CB21D4">
        <w:rPr>
          <w:rFonts w:ascii="Times New Roman" w:hAnsi="Times New Roman" w:cs="Times New Roman"/>
          <w:sz w:val="28"/>
        </w:rPr>
        <w:t>.</w:t>
      </w:r>
      <w:r w:rsidR="00942472" w:rsidRPr="00CB21D4">
        <w:rPr>
          <w:rFonts w:ascii="Times New Roman" w:hAnsi="Times New Roman" w:cs="Times New Roman"/>
          <w:sz w:val="28"/>
        </w:rPr>
        <w:t xml:space="preserve"> </w:t>
      </w:r>
      <w:r w:rsidR="005D1739" w:rsidRPr="00CB21D4">
        <w:rPr>
          <w:rFonts w:ascii="Times New Roman" w:hAnsi="Times New Roman" w:cs="Times New Roman"/>
          <w:sz w:val="28"/>
        </w:rPr>
        <w:t>Chỉ đạo thực hiện và làm tốt công tác thu hồi đất, thực hiện công tác giải phòng mặt bằng các dự</w:t>
      </w:r>
      <w:r w:rsidR="00AB7F50" w:rsidRPr="00CB21D4">
        <w:rPr>
          <w:rFonts w:ascii="Times New Roman" w:hAnsi="Times New Roman" w:cs="Times New Roman"/>
          <w:sz w:val="28"/>
        </w:rPr>
        <w:t xml:space="preserve"> án; Ban hành </w:t>
      </w:r>
      <w:r w:rsidR="00AB7F50" w:rsidRPr="00CB21D4">
        <w:rPr>
          <w:rFonts w:ascii="Times New Roman" w:hAnsi="Times New Roman"/>
          <w:sz w:val="28"/>
          <w:szCs w:val="28"/>
          <w:lang w:val="vi-VN" w:eastAsia="vi-VN"/>
        </w:rPr>
        <w:t>0</w:t>
      </w:r>
      <w:r w:rsidR="00AB7F50" w:rsidRPr="00CB21D4">
        <w:rPr>
          <w:rFonts w:ascii="Times New Roman" w:hAnsi="Times New Roman"/>
          <w:sz w:val="28"/>
          <w:szCs w:val="28"/>
          <w:lang w:eastAsia="vi-VN"/>
        </w:rPr>
        <w:t>9</w:t>
      </w:r>
      <w:r w:rsidR="00AB7F50" w:rsidRPr="00CB21D4">
        <w:rPr>
          <w:rFonts w:ascii="Times New Roman" w:hAnsi="Times New Roman"/>
          <w:sz w:val="28"/>
          <w:szCs w:val="28"/>
          <w:lang w:val="vi-VN" w:eastAsia="vi-VN"/>
        </w:rPr>
        <w:t xml:space="preserve"> thông báo thu hồi đất đối với hộ gia đình và tổ chức</w:t>
      </w:r>
      <w:r w:rsidR="00AB7F50" w:rsidRPr="00CB21D4">
        <w:rPr>
          <w:rFonts w:ascii="Times New Roman" w:hAnsi="Times New Roman"/>
          <w:sz w:val="28"/>
          <w:szCs w:val="28"/>
          <w:lang w:eastAsia="vi-VN"/>
        </w:rPr>
        <w:t xml:space="preserve"> để thực hiện 02 dự án</w:t>
      </w:r>
      <w:r w:rsidR="00AB7F50" w:rsidRPr="00CB21D4">
        <w:rPr>
          <w:rFonts w:ascii="Times New Roman" w:hAnsi="Times New Roman"/>
          <w:sz w:val="28"/>
          <w:szCs w:val="28"/>
          <w:lang w:val="vi-VN" w:eastAsia="vi-VN"/>
        </w:rPr>
        <w:t xml:space="preserve"> </w:t>
      </w:r>
      <w:r w:rsidR="00AB7F50" w:rsidRPr="00CB21D4">
        <w:rPr>
          <w:rFonts w:ascii="Times New Roman" w:hAnsi="Times New Roman"/>
          <w:i/>
          <w:sz w:val="28"/>
          <w:szCs w:val="28"/>
          <w:lang w:eastAsia="vi-VN"/>
        </w:rPr>
        <w:t xml:space="preserve">(dự án Đường đinh bộ lĩnh: 01 TB; </w:t>
      </w:r>
      <w:r w:rsidR="00AB7F50" w:rsidRPr="00CB21D4">
        <w:rPr>
          <w:rFonts w:ascii="Times New Roman" w:hAnsi="Times New Roman"/>
          <w:i/>
          <w:sz w:val="28"/>
          <w:szCs w:val="28"/>
          <w:lang w:val="vi-VN" w:eastAsia="vi-VN"/>
        </w:rPr>
        <w:t>dự án Nâng cấp tuyến đường Cư Nhà La đến Đại lộ Lê Lợi</w:t>
      </w:r>
      <w:r w:rsidR="00AB7F50" w:rsidRPr="00CB21D4">
        <w:rPr>
          <w:rFonts w:ascii="Times New Roman" w:hAnsi="Times New Roman"/>
          <w:i/>
          <w:sz w:val="28"/>
          <w:szCs w:val="28"/>
          <w:lang w:eastAsia="vi-VN"/>
        </w:rPr>
        <w:t>: 08 TB).</w:t>
      </w:r>
      <w:r w:rsidR="00AB7F50" w:rsidRPr="00CB21D4">
        <w:rPr>
          <w:rFonts w:ascii="Times New Roman" w:hAnsi="Times New Roman"/>
          <w:sz w:val="28"/>
          <w:szCs w:val="28"/>
          <w:lang w:eastAsia="vi-VN"/>
        </w:rPr>
        <w:t xml:space="preserve"> Thông báo đ</w:t>
      </w:r>
      <w:r w:rsidR="00AB7F50" w:rsidRPr="00CB21D4">
        <w:rPr>
          <w:rFonts w:ascii="Times New Roman" w:hAnsi="Times New Roman"/>
          <w:sz w:val="28"/>
          <w:szCs w:val="28"/>
          <w:lang w:val="vi-VN" w:eastAsia="vi-VN"/>
        </w:rPr>
        <w:t>iều chỉnh thông báo thu hồi đất</w:t>
      </w:r>
      <w:r w:rsidR="00AB7F50" w:rsidRPr="00CB21D4">
        <w:rPr>
          <w:rFonts w:ascii="Times New Roman" w:hAnsi="Times New Roman"/>
          <w:sz w:val="28"/>
          <w:szCs w:val="28"/>
          <w:lang w:eastAsia="vi-VN"/>
        </w:rPr>
        <w:t xml:space="preserve"> của</w:t>
      </w:r>
      <w:r w:rsidR="00AB7F50" w:rsidRPr="00CB21D4">
        <w:rPr>
          <w:rFonts w:ascii="Times New Roman" w:hAnsi="Times New Roman"/>
          <w:sz w:val="28"/>
          <w:szCs w:val="28"/>
          <w:lang w:val="vi-VN" w:eastAsia="vi-VN"/>
        </w:rPr>
        <w:t xml:space="preserve"> 0</w:t>
      </w:r>
      <w:r w:rsidR="00AB7F50" w:rsidRPr="00CB21D4">
        <w:rPr>
          <w:rFonts w:ascii="Times New Roman" w:hAnsi="Times New Roman"/>
          <w:sz w:val="28"/>
          <w:szCs w:val="28"/>
          <w:lang w:eastAsia="vi-VN"/>
        </w:rPr>
        <w:t>7</w:t>
      </w:r>
      <w:r w:rsidR="00AB7F50" w:rsidRPr="00CB21D4">
        <w:rPr>
          <w:rFonts w:ascii="Times New Roman" w:hAnsi="Times New Roman"/>
          <w:sz w:val="28"/>
          <w:szCs w:val="28"/>
          <w:lang w:val="vi-VN" w:eastAsia="vi-VN"/>
        </w:rPr>
        <w:t xml:space="preserve"> hộ gia đình</w:t>
      </w:r>
      <w:r w:rsidR="00AB7F50" w:rsidRPr="00CB21D4">
        <w:rPr>
          <w:rFonts w:ascii="Times New Roman" w:hAnsi="Times New Roman"/>
          <w:sz w:val="28"/>
          <w:szCs w:val="28"/>
          <w:lang w:eastAsia="vi-VN"/>
        </w:rPr>
        <w:t xml:space="preserve"> </w:t>
      </w:r>
      <w:r w:rsidR="00AB7F50" w:rsidRPr="00CB21D4">
        <w:rPr>
          <w:rFonts w:ascii="Times New Roman" w:hAnsi="Times New Roman"/>
          <w:i/>
          <w:sz w:val="28"/>
          <w:szCs w:val="28"/>
          <w:lang w:eastAsia="vi-VN"/>
        </w:rPr>
        <w:t xml:space="preserve">(dự án Đường đinh bộ lĩnh: 02 TB; </w:t>
      </w:r>
      <w:r w:rsidR="00AB7F50" w:rsidRPr="00CB21D4">
        <w:rPr>
          <w:rFonts w:ascii="Times New Roman" w:hAnsi="Times New Roman"/>
          <w:i/>
          <w:sz w:val="28"/>
          <w:szCs w:val="28"/>
          <w:lang w:val="vi-VN" w:eastAsia="vi-VN"/>
        </w:rPr>
        <w:t>dự án Nâng cấp tuyến đường Cư Nhà La đến Đại lộ Lê Lợi</w:t>
      </w:r>
      <w:r w:rsidR="00AB7F50" w:rsidRPr="00CB21D4">
        <w:rPr>
          <w:rFonts w:ascii="Times New Roman" w:hAnsi="Times New Roman"/>
          <w:i/>
          <w:sz w:val="28"/>
          <w:szCs w:val="28"/>
          <w:lang w:eastAsia="vi-VN"/>
        </w:rPr>
        <w:t>: 05 TB)</w:t>
      </w:r>
      <w:r w:rsidR="00AB7F50" w:rsidRPr="00CB21D4">
        <w:rPr>
          <w:rFonts w:ascii="Times New Roman" w:hAnsi="Times New Roman"/>
          <w:sz w:val="28"/>
          <w:szCs w:val="28"/>
          <w:lang w:val="vi-VN" w:eastAsia="vi-VN"/>
        </w:rPr>
        <w:t>.</w:t>
      </w:r>
      <w:r w:rsidR="00AB7F50" w:rsidRPr="00CB21D4">
        <w:rPr>
          <w:rFonts w:ascii="Times New Roman" w:hAnsi="Times New Roman"/>
          <w:sz w:val="28"/>
          <w:szCs w:val="28"/>
          <w:lang w:eastAsia="vi-VN"/>
        </w:rPr>
        <w:t xml:space="preserve"> </w:t>
      </w:r>
      <w:r w:rsidR="00AB7F50" w:rsidRPr="00CB21D4">
        <w:rPr>
          <w:rFonts w:ascii="Times New Roman" w:hAnsi="Times New Roman"/>
          <w:sz w:val="28"/>
          <w:szCs w:val="28"/>
        </w:rPr>
        <w:t>25 Quyết định thông báo thu hồi đất với tổng diện tích là 35.370,0 m</w:t>
      </w:r>
      <w:r w:rsidR="00AB7F50" w:rsidRPr="00CB21D4">
        <w:rPr>
          <w:rFonts w:ascii="Times New Roman" w:hAnsi="Times New Roman"/>
          <w:sz w:val="28"/>
          <w:szCs w:val="28"/>
          <w:vertAlign w:val="superscript"/>
        </w:rPr>
        <w:t>2</w:t>
      </w:r>
      <w:r w:rsidR="00AB7F50" w:rsidRPr="00CB21D4">
        <w:rPr>
          <w:rFonts w:ascii="Times New Roman" w:hAnsi="Times New Roman"/>
          <w:sz w:val="28"/>
          <w:szCs w:val="28"/>
        </w:rPr>
        <w:t xml:space="preserve"> </w:t>
      </w:r>
      <w:r w:rsidR="00AB7F50" w:rsidRPr="00CB21D4">
        <w:rPr>
          <w:rFonts w:ascii="Times New Roman" w:hAnsi="Times New Roman"/>
          <w:i/>
          <w:spacing w:val="-2"/>
          <w:sz w:val="28"/>
          <w:szCs w:val="28"/>
        </w:rPr>
        <w:t>(Đất ở nông thôn: 10,2 m</w:t>
      </w:r>
      <w:r w:rsidR="00AB7F50" w:rsidRPr="00CB21D4">
        <w:rPr>
          <w:rFonts w:ascii="Times New Roman" w:hAnsi="Times New Roman"/>
          <w:i/>
          <w:spacing w:val="-2"/>
          <w:sz w:val="28"/>
          <w:szCs w:val="28"/>
          <w:vertAlign w:val="superscript"/>
        </w:rPr>
        <w:t>2</w:t>
      </w:r>
      <w:r w:rsidR="00AB7F50" w:rsidRPr="00CB21D4">
        <w:rPr>
          <w:rFonts w:ascii="Times New Roman" w:hAnsi="Times New Roman"/>
          <w:i/>
          <w:spacing w:val="-2"/>
          <w:sz w:val="28"/>
          <w:szCs w:val="28"/>
        </w:rPr>
        <w:t>; đất lúa: 3.071,6 m</w:t>
      </w:r>
      <w:r w:rsidR="00AB7F50" w:rsidRPr="00CB21D4">
        <w:rPr>
          <w:rFonts w:ascii="Times New Roman" w:hAnsi="Times New Roman"/>
          <w:i/>
          <w:spacing w:val="-2"/>
          <w:sz w:val="28"/>
          <w:szCs w:val="28"/>
          <w:vertAlign w:val="superscript"/>
        </w:rPr>
        <w:t>2</w:t>
      </w:r>
      <w:r w:rsidR="00AB7F50" w:rsidRPr="00CB21D4">
        <w:rPr>
          <w:rFonts w:ascii="Times New Roman" w:hAnsi="Times New Roman"/>
          <w:i/>
          <w:spacing w:val="-2"/>
          <w:sz w:val="28"/>
          <w:szCs w:val="28"/>
        </w:rPr>
        <w:t>; đất trồng cây hàng năm: 5.138,4 m</w:t>
      </w:r>
      <w:r w:rsidR="00AB7F50" w:rsidRPr="00CB21D4">
        <w:rPr>
          <w:rFonts w:ascii="Times New Roman" w:hAnsi="Times New Roman"/>
          <w:i/>
          <w:spacing w:val="-2"/>
          <w:sz w:val="28"/>
          <w:szCs w:val="28"/>
          <w:vertAlign w:val="superscript"/>
        </w:rPr>
        <w:t>2</w:t>
      </w:r>
      <w:r w:rsidR="00AB7F50" w:rsidRPr="00CB21D4">
        <w:rPr>
          <w:rFonts w:ascii="Times New Roman" w:hAnsi="Times New Roman"/>
          <w:i/>
          <w:spacing w:val="-2"/>
          <w:sz w:val="28"/>
          <w:szCs w:val="28"/>
        </w:rPr>
        <w:t>; đất trồng cây lâu năm: 17.482,7 m</w:t>
      </w:r>
      <w:r w:rsidR="00AB7F50" w:rsidRPr="00CB21D4">
        <w:rPr>
          <w:rFonts w:ascii="Times New Roman" w:hAnsi="Times New Roman"/>
          <w:i/>
          <w:spacing w:val="-2"/>
          <w:sz w:val="28"/>
          <w:szCs w:val="28"/>
          <w:vertAlign w:val="superscript"/>
        </w:rPr>
        <w:t>2</w:t>
      </w:r>
      <w:r w:rsidR="00AB7F50" w:rsidRPr="00CB21D4">
        <w:rPr>
          <w:rFonts w:ascii="Times New Roman" w:hAnsi="Times New Roman"/>
          <w:i/>
          <w:spacing w:val="-2"/>
          <w:sz w:val="28"/>
          <w:szCs w:val="28"/>
        </w:rPr>
        <w:t>; đất rừng phòng hộ: 9.667,1 m</w:t>
      </w:r>
      <w:r w:rsidR="00AB7F50" w:rsidRPr="00CB21D4">
        <w:rPr>
          <w:rFonts w:ascii="Times New Roman" w:hAnsi="Times New Roman"/>
          <w:i/>
          <w:spacing w:val="-2"/>
          <w:sz w:val="28"/>
          <w:szCs w:val="28"/>
          <w:vertAlign w:val="superscript"/>
        </w:rPr>
        <w:t>2</w:t>
      </w:r>
      <w:r w:rsidR="00AB7F50" w:rsidRPr="00CB21D4">
        <w:rPr>
          <w:rFonts w:ascii="Times New Roman" w:hAnsi="Times New Roman"/>
          <w:i/>
          <w:spacing w:val="-2"/>
          <w:sz w:val="28"/>
          <w:szCs w:val="28"/>
        </w:rPr>
        <w:t>).</w:t>
      </w:r>
      <w:r w:rsidR="00AB7F50" w:rsidRPr="00CB21D4">
        <w:rPr>
          <w:rFonts w:ascii="Times New Roman" w:hAnsi="Times New Roman"/>
          <w:sz w:val="28"/>
          <w:szCs w:val="28"/>
          <w:lang w:eastAsia="vi-VN"/>
        </w:rPr>
        <w:t xml:space="preserve"> 06 quyết định phê duyệt phương án bồi thường, hỗ trợ tái định cư thực hiện 06 dự án với tổng số tiền: 4.528.308.565 đồng.</w:t>
      </w:r>
    </w:p>
    <w:p w:rsidR="00A0442E" w:rsidRPr="00CB21D4" w:rsidRDefault="007B397C" w:rsidP="00364F99">
      <w:pPr>
        <w:spacing w:after="120" w:line="340" w:lineRule="exact"/>
        <w:ind w:firstLine="720"/>
        <w:jc w:val="both"/>
        <w:rPr>
          <w:rFonts w:ascii="Times New Roman" w:hAnsi="Times New Roman" w:cs="Times New Roman"/>
          <w:b/>
          <w:sz w:val="28"/>
        </w:rPr>
      </w:pPr>
      <w:r w:rsidRPr="00CB21D4">
        <w:rPr>
          <w:rFonts w:ascii="Times New Roman" w:hAnsi="Times New Roman" w:cs="Times New Roman"/>
          <w:b/>
          <w:sz w:val="28"/>
        </w:rPr>
        <w:t>2</w:t>
      </w:r>
      <w:r w:rsidR="00A0442E" w:rsidRPr="00CB21D4">
        <w:rPr>
          <w:rFonts w:ascii="Times New Roman" w:hAnsi="Times New Roman" w:cs="Times New Roman"/>
          <w:b/>
          <w:sz w:val="28"/>
        </w:rPr>
        <w:t xml:space="preserve">. Lĩnh vực </w:t>
      </w:r>
      <w:r w:rsidR="00C21994" w:rsidRPr="00CB21D4">
        <w:rPr>
          <w:rFonts w:ascii="Times New Roman" w:hAnsi="Times New Roman" w:cs="Times New Roman"/>
          <w:b/>
          <w:sz w:val="28"/>
        </w:rPr>
        <w:t>V</w:t>
      </w:r>
      <w:r w:rsidRPr="00CB21D4">
        <w:rPr>
          <w:rFonts w:ascii="Times New Roman" w:hAnsi="Times New Roman" w:cs="Times New Roman"/>
          <w:b/>
          <w:sz w:val="28"/>
        </w:rPr>
        <w:t>ăn hóa -</w:t>
      </w:r>
      <w:r w:rsidR="00A0442E" w:rsidRPr="00CB21D4">
        <w:rPr>
          <w:rFonts w:ascii="Times New Roman" w:hAnsi="Times New Roman" w:cs="Times New Roman"/>
          <w:b/>
          <w:sz w:val="28"/>
        </w:rPr>
        <w:t xml:space="preserve"> </w:t>
      </w:r>
      <w:r w:rsidR="00C21994" w:rsidRPr="00CB21D4">
        <w:rPr>
          <w:rFonts w:ascii="Times New Roman" w:hAnsi="Times New Roman" w:cs="Times New Roman"/>
          <w:b/>
          <w:sz w:val="28"/>
        </w:rPr>
        <w:t>X</w:t>
      </w:r>
      <w:r w:rsidR="00A0442E" w:rsidRPr="00CB21D4">
        <w:rPr>
          <w:rFonts w:ascii="Times New Roman" w:hAnsi="Times New Roman" w:cs="Times New Roman"/>
          <w:b/>
          <w:sz w:val="28"/>
        </w:rPr>
        <w:t>ã hội</w:t>
      </w:r>
    </w:p>
    <w:p w:rsidR="005500C0" w:rsidRPr="00CB21D4" w:rsidRDefault="0030632E" w:rsidP="00364F99">
      <w:pPr>
        <w:spacing w:after="120" w:line="340" w:lineRule="exact"/>
        <w:jc w:val="both"/>
        <w:rPr>
          <w:rFonts w:ascii="Times New Roman" w:hAnsi="Times New Roman" w:cs="Times New Roman"/>
          <w:sz w:val="28"/>
        </w:rPr>
      </w:pPr>
      <w:r w:rsidRPr="00CB21D4">
        <w:rPr>
          <w:rFonts w:ascii="Times New Roman" w:hAnsi="Times New Roman" w:cs="Times New Roman"/>
          <w:b/>
          <w:sz w:val="28"/>
        </w:rPr>
        <w:tab/>
      </w:r>
      <w:r w:rsidR="007B397C" w:rsidRPr="00CB21D4">
        <w:rPr>
          <w:rFonts w:ascii="Times New Roman" w:hAnsi="Times New Roman" w:cs="Times New Roman"/>
          <w:b/>
          <w:sz w:val="28"/>
        </w:rPr>
        <w:t xml:space="preserve">2.1. </w:t>
      </w:r>
      <w:r w:rsidR="00A0442E" w:rsidRPr="00CB21D4">
        <w:rPr>
          <w:rFonts w:ascii="Times New Roman" w:hAnsi="Times New Roman" w:cs="Times New Roman"/>
          <w:b/>
          <w:sz w:val="28"/>
        </w:rPr>
        <w:t xml:space="preserve">Về </w:t>
      </w:r>
      <w:r w:rsidR="00C74CF8" w:rsidRPr="00CB21D4">
        <w:rPr>
          <w:rFonts w:ascii="Times New Roman" w:hAnsi="Times New Roman" w:cs="Times New Roman"/>
          <w:b/>
          <w:sz w:val="28"/>
        </w:rPr>
        <w:t>Giáo dụ</w:t>
      </w:r>
      <w:r w:rsidR="00CA36CC" w:rsidRPr="00CB21D4">
        <w:rPr>
          <w:rFonts w:ascii="Times New Roman" w:hAnsi="Times New Roman" w:cs="Times New Roman"/>
          <w:b/>
          <w:sz w:val="28"/>
        </w:rPr>
        <w:t>c -</w:t>
      </w:r>
      <w:r w:rsidR="00C74CF8" w:rsidRPr="00CB21D4">
        <w:rPr>
          <w:rFonts w:ascii="Times New Roman" w:hAnsi="Times New Roman" w:cs="Times New Roman"/>
          <w:b/>
          <w:sz w:val="28"/>
        </w:rPr>
        <w:t xml:space="preserve"> Đào tạ</w:t>
      </w:r>
      <w:r w:rsidR="00A0442E" w:rsidRPr="00CB21D4">
        <w:rPr>
          <w:rFonts w:ascii="Times New Roman" w:hAnsi="Times New Roman" w:cs="Times New Roman"/>
          <w:b/>
          <w:sz w:val="28"/>
        </w:rPr>
        <w:t>o:</w:t>
      </w:r>
    </w:p>
    <w:p w:rsidR="005B1DA8" w:rsidRPr="00CB21D4" w:rsidRDefault="004A51B5" w:rsidP="00364F99">
      <w:pPr>
        <w:spacing w:after="120" w:line="340" w:lineRule="exact"/>
        <w:jc w:val="both"/>
        <w:rPr>
          <w:rFonts w:ascii="Times New Roman" w:hAnsi="Times New Roman" w:cs="Times New Roman"/>
          <w:sz w:val="28"/>
        </w:rPr>
      </w:pPr>
      <w:r w:rsidRPr="00CB21D4">
        <w:rPr>
          <w:rFonts w:ascii="Times New Roman" w:hAnsi="Times New Roman" w:cs="Times New Roman"/>
          <w:sz w:val="28"/>
        </w:rPr>
        <w:tab/>
      </w:r>
      <w:r w:rsidR="001B762D" w:rsidRPr="00CB21D4">
        <w:rPr>
          <w:rFonts w:ascii="Times New Roman" w:hAnsi="Times New Roman" w:cs="Times New Roman"/>
          <w:sz w:val="28"/>
        </w:rPr>
        <w:t xml:space="preserve">Phối hợp tổ chức kỳ thi tốt nghiệp THPT 2022 đảm bảo an toàn, chu đáo. </w:t>
      </w:r>
      <w:r w:rsidR="00F8343C" w:rsidRPr="00CB21D4">
        <w:rPr>
          <w:rFonts w:ascii="Times New Roman" w:hAnsi="Times New Roman" w:cs="Times New Roman"/>
          <w:sz w:val="28"/>
        </w:rPr>
        <w:t>Chỉ đạo phòng Giáo dục và Đào tạo hướng dẫn, triển khai thực hiện kế hoạch tuyển sinh, tổng hợp kết quả thực hiện công tác tuyển sinh đợ</w:t>
      </w:r>
      <w:r w:rsidR="001B762D" w:rsidRPr="00CB21D4">
        <w:rPr>
          <w:rFonts w:ascii="Times New Roman" w:hAnsi="Times New Roman" w:cs="Times New Roman"/>
          <w:sz w:val="28"/>
        </w:rPr>
        <w:t xml:space="preserve">t 1 năm 2022-2023; </w:t>
      </w:r>
      <w:r w:rsidR="005B7C7D" w:rsidRPr="00CB21D4">
        <w:rPr>
          <w:rFonts w:ascii="Times New Roman" w:hAnsi="Times New Roman" w:cs="Times New Roman"/>
          <w:sz w:val="28"/>
        </w:rPr>
        <w:t>c</w:t>
      </w:r>
      <w:r w:rsidR="001B762D" w:rsidRPr="00CB21D4">
        <w:rPr>
          <w:rFonts w:ascii="Times New Roman" w:hAnsi="Times New Roman" w:cs="Times New Roman"/>
          <w:sz w:val="28"/>
        </w:rPr>
        <w:t xml:space="preserve">hỉ đạo </w:t>
      </w:r>
      <w:r w:rsidR="005B7C7D" w:rsidRPr="00CB21D4">
        <w:rPr>
          <w:rFonts w:ascii="Times New Roman" w:hAnsi="Times New Roman" w:cs="Times New Roman"/>
          <w:sz w:val="28"/>
        </w:rPr>
        <w:t>thực hiện công tác</w:t>
      </w:r>
      <w:r w:rsidR="001B762D" w:rsidRPr="00CB21D4">
        <w:rPr>
          <w:rFonts w:ascii="Times New Roman" w:hAnsi="Times New Roman" w:cs="Times New Roman"/>
          <w:sz w:val="28"/>
        </w:rPr>
        <w:t xml:space="preserve"> chuận bị cơ sở vật chất, thiết bị</w:t>
      </w:r>
      <w:r w:rsidR="00E5324C" w:rsidRPr="00CB21D4">
        <w:rPr>
          <w:rFonts w:ascii="Times New Roman" w:hAnsi="Times New Roman" w:cs="Times New Roman"/>
          <w:sz w:val="28"/>
        </w:rPr>
        <w:t xml:space="preserve"> và điều kiện</w:t>
      </w:r>
      <w:r w:rsidR="005A74C8" w:rsidRPr="00CB21D4">
        <w:rPr>
          <w:rFonts w:ascii="Times New Roman" w:hAnsi="Times New Roman" w:cs="Times New Roman"/>
          <w:sz w:val="28"/>
        </w:rPr>
        <w:t xml:space="preserve"> cho năm học mới</w:t>
      </w:r>
      <w:r w:rsidR="00D616D2" w:rsidRPr="00CB21D4">
        <w:rPr>
          <w:rFonts w:ascii="Times New Roman" w:hAnsi="Times New Roman" w:cs="Times New Roman"/>
          <w:sz w:val="28"/>
        </w:rPr>
        <w:t xml:space="preserve">; </w:t>
      </w:r>
      <w:r w:rsidR="00D616D2" w:rsidRPr="00CB21D4">
        <w:rPr>
          <w:rFonts w:ascii="Times New Roman" w:hAnsi="Times New Roman" w:cs="Times New Roman"/>
          <w:sz w:val="28"/>
        </w:rPr>
        <w:lastRenderedPageBreak/>
        <w:t>chuẩn bị mọi điều kiện lồng ghép khai giảng và tổ chức lễ đón Bằng công nhận trường mầm non Sao Sáng đạt chuẩn quốc gia mức độ 2 theo kế hoạch</w:t>
      </w:r>
      <w:r w:rsidR="005A74C8" w:rsidRPr="00CB21D4">
        <w:rPr>
          <w:rFonts w:ascii="Times New Roman" w:hAnsi="Times New Roman" w:cs="Times New Roman"/>
          <w:sz w:val="28"/>
        </w:rPr>
        <w:t xml:space="preserve">. </w:t>
      </w:r>
      <w:r w:rsidR="00D616D2" w:rsidRPr="00CB21D4">
        <w:rPr>
          <w:rFonts w:ascii="Times New Roman" w:hAnsi="Times New Roman" w:cs="Times New Roman"/>
          <w:sz w:val="28"/>
        </w:rPr>
        <w:t xml:space="preserve">Chỉ đao xây dựng </w:t>
      </w:r>
      <w:r w:rsidR="001B762D" w:rsidRPr="00CB21D4">
        <w:rPr>
          <w:rFonts w:ascii="Times New Roman" w:hAnsi="Times New Roman" w:cs="Times New Roman"/>
          <w:sz w:val="28"/>
        </w:rPr>
        <w:t>kế hoạch bồi dưỡng cán bộ quản lý, giáo viên các cấp học.</w:t>
      </w:r>
      <w:r w:rsidR="005A74C8" w:rsidRPr="00CB21D4">
        <w:rPr>
          <w:rFonts w:ascii="Times New Roman" w:hAnsi="Times New Roman" w:cs="Times New Roman"/>
          <w:sz w:val="28"/>
        </w:rPr>
        <w:t xml:space="preserve"> Tiếp tục chuẩn bị các điều kiện </w:t>
      </w:r>
      <w:r w:rsidR="00D616D2" w:rsidRPr="00CB21D4">
        <w:rPr>
          <w:rFonts w:ascii="Times New Roman" w:hAnsi="Times New Roman" w:cs="Times New Roman"/>
          <w:sz w:val="28"/>
        </w:rPr>
        <w:t xml:space="preserve">để triển khai </w:t>
      </w:r>
      <w:r w:rsidR="005A74C8" w:rsidRPr="00CB21D4">
        <w:rPr>
          <w:rFonts w:ascii="Times New Roman" w:hAnsi="Times New Roman" w:cs="Times New Roman"/>
          <w:sz w:val="28"/>
        </w:rPr>
        <w:t xml:space="preserve">thực hiện thí điểm mô hình lớp học thông minh năm 2022-2023 tại các trường Tiểu học số 1, </w:t>
      </w:r>
      <w:r w:rsidR="0016662D" w:rsidRPr="00CB21D4">
        <w:rPr>
          <w:rFonts w:ascii="Times New Roman" w:hAnsi="Times New Roman" w:cs="Times New Roman"/>
          <w:sz w:val="28"/>
        </w:rPr>
        <w:t>T</w:t>
      </w:r>
      <w:r w:rsidR="005A74C8" w:rsidRPr="00CB21D4">
        <w:rPr>
          <w:rFonts w:ascii="Times New Roman" w:hAnsi="Times New Roman" w:cs="Times New Roman"/>
          <w:sz w:val="28"/>
        </w:rPr>
        <w:t>iểu học số 2 và trường THCS Quyết Tiến theo kế hoạch đề ra.</w:t>
      </w:r>
    </w:p>
    <w:p w:rsidR="00D23815" w:rsidRPr="00CB21D4" w:rsidRDefault="007B397C"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b/>
          <w:sz w:val="28"/>
        </w:rPr>
        <w:t>2.2.</w:t>
      </w:r>
      <w:r w:rsidRPr="00CB21D4">
        <w:rPr>
          <w:rFonts w:ascii="Times New Roman" w:hAnsi="Times New Roman" w:cs="Times New Roman"/>
          <w:sz w:val="28"/>
        </w:rPr>
        <w:t xml:space="preserve"> </w:t>
      </w:r>
      <w:r w:rsidR="00C74CF8" w:rsidRPr="00CB21D4">
        <w:rPr>
          <w:rFonts w:ascii="Times New Roman" w:hAnsi="Times New Roman" w:cs="Times New Roman"/>
          <w:b/>
          <w:sz w:val="28"/>
          <w:lang w:val="nl-NL"/>
        </w:rPr>
        <w:t>Công tác y tế, dân số</w:t>
      </w:r>
      <w:r w:rsidR="00C532F1" w:rsidRPr="00CB21D4">
        <w:rPr>
          <w:rFonts w:ascii="Times New Roman" w:hAnsi="Times New Roman" w:cs="Times New Roman"/>
          <w:b/>
          <w:sz w:val="28"/>
          <w:lang w:val="nl-NL"/>
        </w:rPr>
        <w:t xml:space="preserve"> và </w:t>
      </w:r>
      <w:r w:rsidR="00C74CF8" w:rsidRPr="00CB21D4">
        <w:rPr>
          <w:rFonts w:ascii="Times New Roman" w:hAnsi="Times New Roman" w:cs="Times New Roman"/>
          <w:b/>
          <w:sz w:val="28"/>
          <w:lang w:val="nl-NL"/>
        </w:rPr>
        <w:t>công tác phòng, chống dịch bệnh Covid-19</w:t>
      </w:r>
    </w:p>
    <w:p w:rsidR="00020917" w:rsidRPr="00CB21D4" w:rsidRDefault="00935952"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sz w:val="28"/>
          <w:lang w:val="nl-NL"/>
        </w:rPr>
        <w:t>Chỉ đạo thực hiện và làm tốt công tác khám bệnh, chữa bệnh cho Nhân dân trên địa bàn</w:t>
      </w:r>
      <w:r w:rsidR="00E56441" w:rsidRPr="00CB21D4">
        <w:rPr>
          <w:rFonts w:ascii="Times New Roman" w:hAnsi="Times New Roman" w:cs="Times New Roman"/>
          <w:sz w:val="28"/>
          <w:lang w:val="nl-NL"/>
        </w:rPr>
        <w:t xml:space="preserve"> trong tháng</w:t>
      </w:r>
      <w:r w:rsidR="00A11DBD" w:rsidRPr="00CB21D4">
        <w:rPr>
          <w:rFonts w:ascii="Times New Roman" w:hAnsi="Times New Roman" w:cs="Times New Roman"/>
          <w:sz w:val="28"/>
          <w:lang w:val="nl-NL"/>
        </w:rPr>
        <w:t xml:space="preserve"> với tổng số </w:t>
      </w:r>
      <w:r w:rsidR="00262826" w:rsidRPr="00CB21D4">
        <w:rPr>
          <w:rFonts w:ascii="Times New Roman" w:hAnsi="Times New Roman" w:cs="Times New Roman"/>
          <w:sz w:val="28"/>
          <w:lang w:val="nl-NL"/>
        </w:rPr>
        <w:t>2.923</w:t>
      </w:r>
      <w:r w:rsidR="00A11DBD" w:rsidRPr="00CB21D4">
        <w:rPr>
          <w:rFonts w:ascii="Times New Roman" w:hAnsi="Times New Roman" w:cs="Times New Roman"/>
          <w:sz w:val="28"/>
          <w:lang w:val="nl-NL"/>
        </w:rPr>
        <w:t xml:space="preserve"> lượt</w:t>
      </w:r>
      <w:r w:rsidRPr="00CB21D4">
        <w:rPr>
          <w:rFonts w:ascii="Times New Roman" w:hAnsi="Times New Roman" w:cs="Times New Roman"/>
          <w:sz w:val="28"/>
          <w:lang w:val="nl-NL"/>
        </w:rPr>
        <w:t>. Thường trực cấp cứu 24/24 giờ, tiếp nhận khám, chẩn đoán, điều trị và chuyển tuyến kịp thờ</w:t>
      </w:r>
      <w:r w:rsidR="00EB777A" w:rsidRPr="00CB21D4">
        <w:rPr>
          <w:rFonts w:ascii="Times New Roman" w:hAnsi="Times New Roman" w:cs="Times New Roman"/>
          <w:sz w:val="28"/>
          <w:lang w:val="nl-NL"/>
        </w:rPr>
        <w:t>i</w:t>
      </w:r>
      <w:r w:rsidR="00E56441" w:rsidRPr="00CB21D4">
        <w:rPr>
          <w:rFonts w:ascii="Times New Roman" w:hAnsi="Times New Roman" w:cs="Times New Roman"/>
          <w:sz w:val="28"/>
          <w:lang w:val="nl-NL"/>
        </w:rPr>
        <w:t>. Chỉ đạo thực hiện và làm tốt công tác phòng chống bệnh truyền nhiễm, phòng chống sốt rét</w:t>
      </w:r>
      <w:r w:rsidR="00AC1835" w:rsidRPr="00CB21D4">
        <w:rPr>
          <w:rFonts w:ascii="Times New Roman" w:hAnsi="Times New Roman" w:cs="Times New Roman"/>
          <w:sz w:val="28"/>
          <w:lang w:val="nl-NL"/>
        </w:rPr>
        <w:t>, phòng chống HIV/AIDS</w:t>
      </w:r>
      <w:r w:rsidR="00400B35" w:rsidRPr="00CB21D4">
        <w:rPr>
          <w:rFonts w:ascii="Times New Roman" w:hAnsi="Times New Roman" w:cs="Times New Roman"/>
          <w:sz w:val="28"/>
          <w:lang w:val="nl-NL"/>
        </w:rPr>
        <w:t xml:space="preserve"> ... Đặc biệt tiếp tục làm tốt c</w:t>
      </w:r>
      <w:r w:rsidR="0087691F" w:rsidRPr="00CB21D4">
        <w:rPr>
          <w:rFonts w:ascii="Times New Roman" w:hAnsi="Times New Roman" w:cs="Times New Roman"/>
          <w:sz w:val="28"/>
          <w:lang w:val="nl-NL"/>
        </w:rPr>
        <w:t>ông tác phòng chống dịch bệnh</w:t>
      </w:r>
      <w:r w:rsidR="00EB777A" w:rsidRPr="00CB21D4">
        <w:rPr>
          <w:rFonts w:ascii="Times New Roman" w:hAnsi="Times New Roman" w:cs="Times New Roman"/>
          <w:sz w:val="28"/>
          <w:lang w:val="nl-NL"/>
        </w:rPr>
        <w:t xml:space="preserve"> Covid-19</w:t>
      </w:r>
      <w:r w:rsidR="0087691F" w:rsidRPr="00CB21D4">
        <w:rPr>
          <w:rFonts w:ascii="Times New Roman" w:hAnsi="Times New Roman" w:cs="Times New Roman"/>
          <w:sz w:val="28"/>
          <w:lang w:val="nl-NL"/>
        </w:rPr>
        <w:t xml:space="preserve"> </w:t>
      </w:r>
      <w:r w:rsidR="00400B35" w:rsidRPr="00CB21D4">
        <w:rPr>
          <w:rFonts w:ascii="Times New Roman" w:hAnsi="Times New Roman" w:cs="Times New Roman"/>
          <w:sz w:val="28"/>
          <w:lang w:val="nl-NL"/>
        </w:rPr>
        <w:t>, đ</w:t>
      </w:r>
      <w:r w:rsidR="005500C0" w:rsidRPr="00CB21D4">
        <w:rPr>
          <w:rFonts w:ascii="Times New Roman" w:hAnsi="Times New Roman" w:cs="Times New Roman"/>
          <w:sz w:val="28"/>
          <w:lang w:val="nl-NL"/>
        </w:rPr>
        <w:t>ến nay</w:t>
      </w:r>
      <w:r w:rsidR="00A90450" w:rsidRPr="00CB21D4">
        <w:rPr>
          <w:rFonts w:ascii="Times New Roman" w:hAnsi="Times New Roman" w:cs="Times New Roman"/>
          <w:sz w:val="28"/>
          <w:lang w:val="nl-NL"/>
        </w:rPr>
        <w:t xml:space="preserve"> tình hình</w:t>
      </w:r>
      <w:r w:rsidR="005500C0" w:rsidRPr="00CB21D4">
        <w:rPr>
          <w:rFonts w:ascii="Times New Roman" w:hAnsi="Times New Roman" w:cs="Times New Roman"/>
          <w:sz w:val="28"/>
          <w:lang w:val="nl-NL"/>
        </w:rPr>
        <w:t xml:space="preserve"> dịch bệnh</w:t>
      </w:r>
      <w:r w:rsidR="00A90450" w:rsidRPr="00CB21D4">
        <w:rPr>
          <w:rFonts w:ascii="Times New Roman" w:hAnsi="Times New Roman" w:cs="Times New Roman"/>
          <w:sz w:val="28"/>
          <w:lang w:val="nl-NL"/>
        </w:rPr>
        <w:t xml:space="preserve"> đã được kiểm soát ổn định,</w:t>
      </w:r>
      <w:r w:rsidR="00262826" w:rsidRPr="00CB21D4">
        <w:rPr>
          <w:rFonts w:ascii="Times New Roman" w:hAnsi="Times New Roman" w:cs="Times New Roman"/>
          <w:sz w:val="28"/>
          <w:lang w:val="nl-NL"/>
        </w:rPr>
        <w:t xml:space="preserve"> lũy kế từ đầu năm đến thời điểm báo cáo, toàn thành phố phát hiện 15.609 ca bệnh, trong tháng phát hiện 79 ca, số ca đang điều trị 10 ca.</w:t>
      </w:r>
      <w:r w:rsidR="00A90450" w:rsidRPr="00CB21D4">
        <w:rPr>
          <w:rFonts w:ascii="Times New Roman" w:hAnsi="Times New Roman" w:cs="Times New Roman"/>
          <w:sz w:val="28"/>
          <w:lang w:val="nl-NL"/>
        </w:rPr>
        <w:t xml:space="preserve"> </w:t>
      </w:r>
      <w:r w:rsidR="00020917" w:rsidRPr="00CB21D4">
        <w:rPr>
          <w:rFonts w:ascii="Times New Roman" w:hAnsi="Times New Roman" w:cs="Times New Roman"/>
          <w:sz w:val="28"/>
          <w:lang w:val="nl-NL"/>
        </w:rPr>
        <w:t xml:space="preserve">Chỉ đạo và làm tốt công tác </w:t>
      </w:r>
      <w:r w:rsidR="00CD376F" w:rsidRPr="00CB21D4">
        <w:rPr>
          <w:rFonts w:ascii="Times New Roman" w:hAnsi="Times New Roman" w:cs="Times New Roman"/>
          <w:sz w:val="28"/>
          <w:lang w:val="nl-NL"/>
        </w:rPr>
        <w:t>triển khai tiêm vắ</w:t>
      </w:r>
      <w:r w:rsidR="00020917" w:rsidRPr="00CB21D4">
        <w:rPr>
          <w:rFonts w:ascii="Times New Roman" w:hAnsi="Times New Roman" w:cs="Times New Roman"/>
          <w:sz w:val="28"/>
          <w:lang w:val="nl-NL"/>
        </w:rPr>
        <w:t>c</w:t>
      </w:r>
      <w:r w:rsidR="00D23815" w:rsidRPr="00CB21D4">
        <w:rPr>
          <w:rFonts w:ascii="Times New Roman" w:hAnsi="Times New Roman" w:cs="Times New Roman"/>
          <w:sz w:val="28"/>
          <w:lang w:val="nl-NL"/>
        </w:rPr>
        <w:t>-</w:t>
      </w:r>
      <w:r w:rsidR="00020917" w:rsidRPr="00CB21D4">
        <w:rPr>
          <w:rFonts w:ascii="Times New Roman" w:hAnsi="Times New Roman" w:cs="Times New Roman"/>
          <w:sz w:val="28"/>
          <w:lang w:val="nl-NL"/>
        </w:rPr>
        <w:t xml:space="preserve">xin phòng Covid-19, đặc biệt đối với trẻ </w:t>
      </w:r>
      <w:r w:rsidR="00262826" w:rsidRPr="00CB21D4">
        <w:rPr>
          <w:rFonts w:ascii="Times New Roman" w:hAnsi="Times New Roman" w:cs="Times New Roman"/>
          <w:sz w:val="28"/>
          <w:lang w:val="nl-NL"/>
        </w:rPr>
        <w:t>từ 5-</w:t>
      </w:r>
      <w:r w:rsidR="00020917" w:rsidRPr="00CB21D4">
        <w:rPr>
          <w:rFonts w:ascii="Times New Roman" w:hAnsi="Times New Roman" w:cs="Times New Roman"/>
          <w:sz w:val="28"/>
          <w:lang w:val="nl-NL"/>
        </w:rPr>
        <w:t>12 tuổi</w:t>
      </w:r>
      <w:r w:rsidR="00D63117" w:rsidRPr="00CB21D4">
        <w:rPr>
          <w:rFonts w:ascii="Times New Roman" w:hAnsi="Times New Roman" w:cs="Times New Roman"/>
          <w:sz w:val="28"/>
          <w:lang w:val="nl-NL"/>
        </w:rPr>
        <w:t>, tỷ lệ mũi 1</w:t>
      </w:r>
      <w:r w:rsidR="004F6D27" w:rsidRPr="00CB21D4">
        <w:rPr>
          <w:rFonts w:ascii="Times New Roman" w:hAnsi="Times New Roman" w:cs="Times New Roman"/>
          <w:sz w:val="28"/>
          <w:lang w:val="nl-NL"/>
        </w:rPr>
        <w:t xml:space="preserve"> hiện</w:t>
      </w:r>
      <w:r w:rsidR="00D63117" w:rsidRPr="00CB21D4">
        <w:rPr>
          <w:rFonts w:ascii="Times New Roman" w:hAnsi="Times New Roman" w:cs="Times New Roman"/>
          <w:sz w:val="28"/>
          <w:lang w:val="nl-NL"/>
        </w:rPr>
        <w:t xml:space="preserve"> đạt 47,1%</w:t>
      </w:r>
      <w:r w:rsidR="00632F5F" w:rsidRPr="00CB21D4">
        <w:rPr>
          <w:rFonts w:ascii="Times New Roman" w:hAnsi="Times New Roman" w:cs="Times New Roman"/>
          <w:sz w:val="28"/>
          <w:lang w:val="nl-NL"/>
        </w:rPr>
        <w:t xml:space="preserve"> </w:t>
      </w:r>
      <w:r w:rsidR="00632F5F" w:rsidRPr="00CB21D4">
        <w:rPr>
          <w:rFonts w:ascii="Times New Roman" w:hAnsi="Times New Roman" w:cs="Times New Roman"/>
          <w:sz w:val="28"/>
          <w:vertAlign w:val="superscript"/>
          <w:lang w:val="nl-NL"/>
        </w:rPr>
        <w:t>(</w:t>
      </w:r>
      <w:r w:rsidR="0035652E" w:rsidRPr="00CB21D4">
        <w:rPr>
          <w:rStyle w:val="FootnoteReference"/>
          <w:rFonts w:ascii="Times New Roman" w:hAnsi="Times New Roman" w:cs="Times New Roman"/>
          <w:sz w:val="28"/>
          <w:lang w:val="nl-NL"/>
        </w:rPr>
        <w:footnoteReference w:id="2"/>
      </w:r>
      <w:r w:rsidR="00632F5F" w:rsidRPr="00CB21D4">
        <w:rPr>
          <w:rFonts w:ascii="Times New Roman" w:hAnsi="Times New Roman" w:cs="Times New Roman"/>
          <w:sz w:val="28"/>
          <w:vertAlign w:val="superscript"/>
          <w:lang w:val="nl-NL"/>
        </w:rPr>
        <w:t>)</w:t>
      </w:r>
      <w:r w:rsidR="00020917" w:rsidRPr="00CB21D4">
        <w:rPr>
          <w:rFonts w:ascii="Times New Roman" w:hAnsi="Times New Roman" w:cs="Times New Roman"/>
          <w:sz w:val="28"/>
          <w:lang w:val="nl-NL"/>
        </w:rPr>
        <w:t>.</w:t>
      </w:r>
    </w:p>
    <w:p w:rsidR="007B397C" w:rsidRPr="00CB21D4" w:rsidRDefault="00C613C4" w:rsidP="00364F99">
      <w:pPr>
        <w:spacing w:after="120" w:line="340" w:lineRule="exact"/>
        <w:jc w:val="both"/>
        <w:rPr>
          <w:rFonts w:ascii="Times New Roman" w:hAnsi="Times New Roman" w:cs="Times New Roman"/>
          <w:b/>
          <w:sz w:val="28"/>
          <w:lang w:val="nl-NL"/>
        </w:rPr>
      </w:pPr>
      <w:r w:rsidRPr="00CB21D4">
        <w:rPr>
          <w:rFonts w:ascii="Times New Roman" w:hAnsi="Times New Roman" w:cs="Times New Roman"/>
          <w:b/>
          <w:sz w:val="28"/>
          <w:lang w:val="nl-NL"/>
        </w:rPr>
        <w:tab/>
      </w:r>
      <w:r w:rsidR="007B397C" w:rsidRPr="00CB21D4">
        <w:rPr>
          <w:rFonts w:ascii="Times New Roman" w:hAnsi="Times New Roman" w:cs="Times New Roman"/>
          <w:b/>
          <w:sz w:val="28"/>
          <w:lang w:val="nl-NL"/>
        </w:rPr>
        <w:t xml:space="preserve">2.3. </w:t>
      </w:r>
      <w:r w:rsidR="003D012B" w:rsidRPr="00CB21D4">
        <w:rPr>
          <w:rFonts w:ascii="Times New Roman" w:hAnsi="Times New Roman" w:cs="Times New Roman"/>
          <w:b/>
          <w:sz w:val="28"/>
          <w:lang w:val="nl-NL"/>
        </w:rPr>
        <w:t>Văn hóa, thể</w:t>
      </w:r>
      <w:r w:rsidR="00F469BD" w:rsidRPr="00CB21D4">
        <w:rPr>
          <w:rFonts w:ascii="Times New Roman" w:hAnsi="Times New Roman" w:cs="Times New Roman"/>
          <w:b/>
          <w:sz w:val="28"/>
          <w:lang w:val="nl-NL"/>
        </w:rPr>
        <w:t xml:space="preserve"> thao -</w:t>
      </w:r>
      <w:r w:rsidR="0073400F" w:rsidRPr="00CB21D4">
        <w:rPr>
          <w:rFonts w:ascii="Times New Roman" w:hAnsi="Times New Roman" w:cs="Times New Roman"/>
          <w:b/>
          <w:sz w:val="28"/>
          <w:lang w:val="nl-NL"/>
        </w:rPr>
        <w:t xml:space="preserve"> thông tin, t</w:t>
      </w:r>
      <w:r w:rsidR="003D012B" w:rsidRPr="00CB21D4">
        <w:rPr>
          <w:rFonts w:ascii="Times New Roman" w:hAnsi="Times New Roman" w:cs="Times New Roman"/>
          <w:b/>
          <w:sz w:val="28"/>
          <w:lang w:val="nl-NL"/>
        </w:rPr>
        <w:t>ruyền thanh</w:t>
      </w:r>
    </w:p>
    <w:p w:rsidR="008338BA" w:rsidRPr="00CB21D4" w:rsidRDefault="007B397C"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sz w:val="28"/>
          <w:lang w:val="nl-NL"/>
        </w:rPr>
        <w:t>Công tác quản lý nhà nước về văn hóa – thể thao, thông tin, truyền thông được chú trọng thực hiện.</w:t>
      </w:r>
      <w:r w:rsidR="00D23815" w:rsidRPr="00CB21D4">
        <w:rPr>
          <w:rFonts w:ascii="Times New Roman" w:hAnsi="Times New Roman" w:cs="Times New Roman"/>
          <w:b/>
          <w:sz w:val="28"/>
          <w:lang w:val="nl-NL"/>
        </w:rPr>
        <w:t xml:space="preserve"> </w:t>
      </w:r>
      <w:r w:rsidR="00D616D2" w:rsidRPr="00CB21D4">
        <w:rPr>
          <w:rFonts w:ascii="Times New Roman" w:hAnsi="Times New Roman" w:cs="Times New Roman"/>
          <w:sz w:val="28"/>
          <w:lang w:val="nl-NL"/>
        </w:rPr>
        <w:t>C</w:t>
      </w:r>
      <w:r w:rsidR="00D23815" w:rsidRPr="00CB21D4">
        <w:rPr>
          <w:rFonts w:ascii="Times New Roman" w:hAnsi="Times New Roman" w:cs="Times New Roman"/>
          <w:sz w:val="28"/>
          <w:lang w:val="nl-NL"/>
        </w:rPr>
        <w:t xml:space="preserve">ông tác tuyên truyền </w:t>
      </w:r>
      <w:r w:rsidR="00D616D2" w:rsidRPr="00CB21D4">
        <w:rPr>
          <w:rFonts w:ascii="Times New Roman" w:hAnsi="Times New Roman" w:cs="Times New Roman"/>
          <w:sz w:val="28"/>
          <w:lang w:val="nl-NL"/>
        </w:rPr>
        <w:t xml:space="preserve">những </w:t>
      </w:r>
      <w:r w:rsidR="00E27C2A" w:rsidRPr="00CB21D4">
        <w:rPr>
          <w:rFonts w:ascii="Times New Roman" w:hAnsi="Times New Roman" w:cs="Times New Roman"/>
          <w:sz w:val="28"/>
          <w:lang w:val="nl-NL"/>
        </w:rPr>
        <w:t>chủ trương, đường lối</w:t>
      </w:r>
      <w:r w:rsidR="006F14DF" w:rsidRPr="00CB21D4">
        <w:rPr>
          <w:rFonts w:ascii="Times New Roman" w:hAnsi="Times New Roman" w:cs="Times New Roman"/>
          <w:sz w:val="28"/>
          <w:lang w:val="nl-NL"/>
        </w:rPr>
        <w:t>,</w:t>
      </w:r>
      <w:r w:rsidR="00E27C2A" w:rsidRPr="00CB21D4">
        <w:rPr>
          <w:rFonts w:ascii="Times New Roman" w:hAnsi="Times New Roman" w:cs="Times New Roman"/>
          <w:sz w:val="28"/>
          <w:lang w:val="nl-NL"/>
        </w:rPr>
        <w:t xml:space="preserve"> </w:t>
      </w:r>
      <w:r w:rsidR="006F14DF" w:rsidRPr="00CB21D4">
        <w:rPr>
          <w:rFonts w:ascii="Times New Roman" w:hAnsi="Times New Roman" w:cs="Times New Roman"/>
          <w:sz w:val="28"/>
          <w:lang w:val="nl-NL"/>
        </w:rPr>
        <w:t xml:space="preserve">chính sách </w:t>
      </w:r>
      <w:r w:rsidR="00E27C2A" w:rsidRPr="00CB21D4">
        <w:rPr>
          <w:rFonts w:ascii="Times New Roman" w:hAnsi="Times New Roman" w:cs="Times New Roman"/>
          <w:sz w:val="28"/>
          <w:lang w:val="nl-NL"/>
        </w:rPr>
        <w:t xml:space="preserve">và </w:t>
      </w:r>
      <w:r w:rsidR="006F14DF" w:rsidRPr="00CB21D4">
        <w:rPr>
          <w:rFonts w:ascii="Times New Roman" w:hAnsi="Times New Roman" w:cs="Times New Roman"/>
          <w:sz w:val="28"/>
          <w:lang w:val="nl-NL"/>
        </w:rPr>
        <w:t xml:space="preserve">các văn bản </w:t>
      </w:r>
      <w:r w:rsidR="00E27C2A" w:rsidRPr="00CB21D4">
        <w:rPr>
          <w:rFonts w:ascii="Times New Roman" w:hAnsi="Times New Roman" w:cs="Times New Roman"/>
          <w:sz w:val="28"/>
          <w:lang w:val="nl-NL"/>
        </w:rPr>
        <w:t>của Trung ương, của tỉnh</w:t>
      </w:r>
      <w:r w:rsidR="00D616D2" w:rsidRPr="00CB21D4">
        <w:rPr>
          <w:rFonts w:ascii="Times New Roman" w:hAnsi="Times New Roman" w:cs="Times New Roman"/>
          <w:sz w:val="28"/>
          <w:lang w:val="nl-NL"/>
        </w:rPr>
        <w:t xml:space="preserve"> đến quần chúng Nhân dân được đẩy mạnh</w:t>
      </w:r>
      <w:r w:rsidR="006F14DF" w:rsidRPr="00CB21D4">
        <w:rPr>
          <w:rFonts w:ascii="Times New Roman" w:hAnsi="Times New Roman" w:cs="Times New Roman"/>
          <w:sz w:val="28"/>
          <w:lang w:val="nl-NL"/>
        </w:rPr>
        <w:t xml:space="preserve"> thực hiện,</w:t>
      </w:r>
      <w:r w:rsidR="00E27C2A" w:rsidRPr="00CB21D4">
        <w:rPr>
          <w:rFonts w:ascii="Times New Roman" w:hAnsi="Times New Roman" w:cs="Times New Roman"/>
          <w:sz w:val="28"/>
          <w:lang w:val="nl-NL"/>
        </w:rPr>
        <w:t xml:space="preserve"> </w:t>
      </w:r>
      <w:r w:rsidR="00D23815" w:rsidRPr="00CB21D4">
        <w:rPr>
          <w:rFonts w:ascii="Times New Roman" w:hAnsi="Times New Roman" w:cs="Times New Roman"/>
          <w:sz w:val="28"/>
          <w:lang w:val="nl-NL"/>
        </w:rPr>
        <w:t>như: Kết quả kỳ họp thứ 3, Quốc hội khóa XV; 05 dự án Luật và 03 dự thảo Nghị quyết và một số văn bản khác được Quốc hộ</w:t>
      </w:r>
      <w:r w:rsidR="00E27C2A" w:rsidRPr="00CB21D4">
        <w:rPr>
          <w:rFonts w:ascii="Times New Roman" w:hAnsi="Times New Roman" w:cs="Times New Roman"/>
          <w:sz w:val="28"/>
          <w:lang w:val="nl-NL"/>
        </w:rPr>
        <w:t>i thông qua; các Kết luận 12-KL/TW ngày 06/4/2022 của Bộ Chính trị về tiếp tục tăng cường sự lãnh đạo của Đảng đối với công tác phòng chống tham nhũng, tiêu cực; Nghị quyết 54/NQ-CP ngày 12/4/2022 của Chính phủ ban hành chương trình hành động thực hiện Nghị quyết của Quốc hội về kế hoạch cơ cấu lại nền kinh tế giai đoạn 2021-2025 .... Chỉ thị số 03/CT-UBND ngày 11/02/2022 của UBND tỉnh về thi đua thực hiện thắng lợi nhiệm vụ phát triển kinh tế xã hội năm 2022 và chỉ thị 07/CT-UBND ngày 07/6/2022 của UBND tỉnh về tăng cường chỉ đạo, phối hợp tổ chức kỳ thi tốt nghiệp Trung học phổ và tuyển sinh đại học, giáo dục nghề nghiệp năm 2022 trên địa bàn tỉnh Lai Ch</w:t>
      </w:r>
      <w:r w:rsidR="008338BA" w:rsidRPr="00CB21D4">
        <w:rPr>
          <w:rFonts w:ascii="Times New Roman" w:hAnsi="Times New Roman" w:cs="Times New Roman"/>
          <w:sz w:val="28"/>
          <w:lang w:val="nl-NL"/>
        </w:rPr>
        <w:t>âu</w:t>
      </w:r>
      <w:r w:rsidR="00E27C2A" w:rsidRPr="00CB21D4">
        <w:rPr>
          <w:rFonts w:ascii="Times New Roman" w:hAnsi="Times New Roman" w:cs="Times New Roman"/>
          <w:sz w:val="28"/>
          <w:lang w:val="nl-NL"/>
        </w:rPr>
        <w:t>...</w:t>
      </w:r>
      <w:r w:rsidR="004D5E31" w:rsidRPr="00CB21D4">
        <w:rPr>
          <w:rFonts w:ascii="Times New Roman" w:hAnsi="Times New Roman" w:cs="Times New Roman"/>
          <w:b/>
          <w:sz w:val="28"/>
          <w:lang w:val="nl-NL"/>
        </w:rPr>
        <w:t xml:space="preserve"> </w:t>
      </w:r>
      <w:r w:rsidRPr="00CB21D4">
        <w:rPr>
          <w:rFonts w:ascii="Times New Roman" w:hAnsi="Times New Roman" w:cs="Times New Roman"/>
          <w:sz w:val="28"/>
          <w:lang w:val="nl-NL"/>
        </w:rPr>
        <w:t>Đã c</w:t>
      </w:r>
      <w:r w:rsidR="00F67014" w:rsidRPr="00CB21D4">
        <w:rPr>
          <w:rFonts w:ascii="Times New Roman" w:hAnsi="Times New Roman" w:cs="Times New Roman"/>
          <w:sz w:val="28"/>
          <w:lang w:val="nl-NL"/>
        </w:rPr>
        <w:t xml:space="preserve">hỉ đạo </w:t>
      </w:r>
      <w:r w:rsidR="0086307D" w:rsidRPr="00CB21D4">
        <w:rPr>
          <w:rFonts w:ascii="Times New Roman" w:hAnsi="Times New Roman" w:cs="Times New Roman"/>
          <w:sz w:val="28"/>
          <w:lang w:val="nl-NL"/>
        </w:rPr>
        <w:t>thực hiện</w:t>
      </w:r>
      <w:r w:rsidR="00285621" w:rsidRPr="00CB21D4">
        <w:rPr>
          <w:rFonts w:ascii="Times New Roman" w:hAnsi="Times New Roman" w:cs="Times New Roman"/>
          <w:sz w:val="28"/>
          <w:lang w:val="nl-NL"/>
        </w:rPr>
        <w:t xml:space="preserve"> xây dựng </w:t>
      </w:r>
      <w:r w:rsidR="008338BA" w:rsidRPr="00CB21D4">
        <w:rPr>
          <w:rFonts w:ascii="Times New Roman" w:hAnsi="Times New Roman" w:cs="Times New Roman"/>
          <w:sz w:val="28"/>
          <w:lang w:val="nl-NL"/>
        </w:rPr>
        <w:t>05</w:t>
      </w:r>
      <w:r w:rsidR="00285621" w:rsidRPr="00CB21D4">
        <w:rPr>
          <w:rFonts w:ascii="Times New Roman" w:hAnsi="Times New Roman" w:cs="Times New Roman"/>
          <w:sz w:val="28"/>
          <w:lang w:val="nl-NL"/>
        </w:rPr>
        <w:t xml:space="preserve"> chương trình truyền hình</w:t>
      </w:r>
      <w:r w:rsidR="008338BA" w:rsidRPr="00CB21D4">
        <w:rPr>
          <w:rFonts w:ascii="Times New Roman" w:hAnsi="Times New Roman" w:cs="Times New Roman"/>
          <w:sz w:val="28"/>
          <w:lang w:val="nl-NL"/>
        </w:rPr>
        <w:t xml:space="preserve"> với thời lượng 150 phút gồm 37 tin bài; 09 </w:t>
      </w:r>
      <w:r w:rsidR="00285621" w:rsidRPr="00CB21D4">
        <w:rPr>
          <w:rFonts w:ascii="Times New Roman" w:hAnsi="Times New Roman" w:cs="Times New Roman"/>
          <w:sz w:val="28"/>
          <w:lang w:val="nl-NL"/>
        </w:rPr>
        <w:t>truyền thanh</w:t>
      </w:r>
      <w:r w:rsidR="00835AE0" w:rsidRPr="00CB21D4">
        <w:rPr>
          <w:rFonts w:ascii="Times New Roman" w:hAnsi="Times New Roman" w:cs="Times New Roman"/>
          <w:sz w:val="28"/>
          <w:lang w:val="nl-NL"/>
        </w:rPr>
        <w:t xml:space="preserve">, </w:t>
      </w:r>
      <w:r w:rsidR="008338BA" w:rsidRPr="00CB21D4">
        <w:rPr>
          <w:rFonts w:ascii="Times New Roman" w:hAnsi="Times New Roman" w:cs="Times New Roman"/>
          <w:sz w:val="28"/>
          <w:lang w:val="nl-NL"/>
        </w:rPr>
        <w:t>truyền thanh trực tiếp 02 kỳ họp HĐND tỉnh và của HĐND thành phố.</w:t>
      </w:r>
    </w:p>
    <w:p w:rsidR="00990A6D" w:rsidRPr="00CB21D4" w:rsidRDefault="00990A6D"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sz w:val="28"/>
          <w:lang w:val="nl-NL"/>
        </w:rPr>
        <w:t>Các hoạt động văn hóa, văn nghệ, thể thao tiếp tục được triển khai thường xuyên và đảm bảo an toàn</w:t>
      </w:r>
      <w:r w:rsidR="009B7984" w:rsidRPr="00CB21D4">
        <w:rPr>
          <w:rFonts w:ascii="Times New Roman" w:hAnsi="Times New Roman" w:cs="Times New Roman"/>
          <w:sz w:val="28"/>
          <w:lang w:val="nl-NL"/>
        </w:rPr>
        <w:t>, bổ ích</w:t>
      </w:r>
      <w:r w:rsidRPr="00CB21D4">
        <w:rPr>
          <w:rFonts w:ascii="Times New Roman" w:hAnsi="Times New Roman" w:cs="Times New Roman"/>
          <w:sz w:val="28"/>
          <w:lang w:val="nl-NL"/>
        </w:rPr>
        <w:t xml:space="preserve">. </w:t>
      </w:r>
      <w:r w:rsidR="005D4493" w:rsidRPr="00CB21D4">
        <w:rPr>
          <w:rFonts w:ascii="Times New Roman" w:hAnsi="Times New Roman" w:cs="Times New Roman"/>
          <w:sz w:val="28"/>
          <w:lang w:val="nl-NL"/>
        </w:rPr>
        <w:t xml:space="preserve">Chỉ đạo các phòng ban chuyên môn phối hợp với các cấp sở ngành của tỉnh tổ chức các hoạt động phục vụ Đại hội thể dục Thể thao </w:t>
      </w:r>
      <w:r w:rsidR="005D4493" w:rsidRPr="00CB21D4">
        <w:rPr>
          <w:rFonts w:ascii="Times New Roman" w:hAnsi="Times New Roman" w:cs="Times New Roman"/>
          <w:sz w:val="28"/>
          <w:lang w:val="nl-NL"/>
        </w:rPr>
        <w:lastRenderedPageBreak/>
        <w:t>tỉnh Lai Châu lần thứ V – năm 2022. Thành lập đoàn vận động viên</w:t>
      </w:r>
      <w:r w:rsidR="0048653D" w:rsidRPr="00CB21D4">
        <w:rPr>
          <w:rFonts w:ascii="Times New Roman" w:hAnsi="Times New Roman" w:cs="Times New Roman"/>
          <w:sz w:val="28"/>
          <w:lang w:val="nl-NL"/>
        </w:rPr>
        <w:t xml:space="preserve"> của Thành phố</w:t>
      </w:r>
      <w:r w:rsidR="005D4493" w:rsidRPr="00CB21D4">
        <w:rPr>
          <w:rFonts w:ascii="Times New Roman" w:hAnsi="Times New Roman" w:cs="Times New Roman"/>
          <w:sz w:val="28"/>
          <w:lang w:val="nl-NL"/>
        </w:rPr>
        <w:t xml:space="preserve"> tham gia thi đấu các môn tại Đạ</w:t>
      </w:r>
      <w:r w:rsidR="000D36A3" w:rsidRPr="00CB21D4">
        <w:rPr>
          <w:rFonts w:ascii="Times New Roman" w:hAnsi="Times New Roman" w:cs="Times New Roman"/>
          <w:sz w:val="28"/>
          <w:lang w:val="nl-NL"/>
        </w:rPr>
        <w:t>i hội</w:t>
      </w:r>
      <w:r w:rsidR="005D4493" w:rsidRPr="00CB21D4">
        <w:rPr>
          <w:rFonts w:ascii="Times New Roman" w:hAnsi="Times New Roman" w:cs="Times New Roman"/>
          <w:sz w:val="28"/>
          <w:lang w:val="nl-NL"/>
        </w:rPr>
        <w:t>.</w:t>
      </w:r>
    </w:p>
    <w:p w:rsidR="00874320" w:rsidRPr="00CB21D4" w:rsidRDefault="00874320" w:rsidP="00364F99">
      <w:pPr>
        <w:spacing w:after="120" w:line="340" w:lineRule="exact"/>
        <w:ind w:firstLine="720"/>
        <w:jc w:val="both"/>
        <w:rPr>
          <w:rFonts w:ascii="Times New Roman" w:hAnsi="Times New Roman" w:cs="Times New Roman"/>
          <w:b/>
          <w:sz w:val="28"/>
          <w:lang w:val="nl-NL"/>
        </w:rPr>
      </w:pPr>
      <w:r w:rsidRPr="00CB21D4">
        <w:rPr>
          <w:rFonts w:ascii="Times New Roman" w:hAnsi="Times New Roman" w:cs="Times New Roman"/>
          <w:b/>
          <w:sz w:val="28"/>
          <w:lang w:val="nl-NL"/>
        </w:rPr>
        <w:t xml:space="preserve">2.4. </w:t>
      </w:r>
      <w:r w:rsidR="003D012B" w:rsidRPr="00CB21D4">
        <w:rPr>
          <w:rFonts w:ascii="Times New Roman" w:hAnsi="Times New Roman" w:cs="Times New Roman"/>
          <w:b/>
          <w:sz w:val="28"/>
          <w:lang w:val="nl-NL"/>
        </w:rPr>
        <w:t>Công tác giảm nghèo, giải quyết việ</w:t>
      </w:r>
      <w:r w:rsidR="00721BC7" w:rsidRPr="00CB21D4">
        <w:rPr>
          <w:rFonts w:ascii="Times New Roman" w:hAnsi="Times New Roman" w:cs="Times New Roman"/>
          <w:b/>
          <w:sz w:val="28"/>
          <w:lang w:val="nl-NL"/>
        </w:rPr>
        <w:t>c làm, đả</w:t>
      </w:r>
      <w:r w:rsidR="003D012B" w:rsidRPr="00CB21D4">
        <w:rPr>
          <w:rFonts w:ascii="Times New Roman" w:hAnsi="Times New Roman" w:cs="Times New Roman"/>
          <w:b/>
          <w:sz w:val="28"/>
          <w:lang w:val="nl-NL"/>
        </w:rPr>
        <w:t>m bảo an sinh xã hội, chăm sóc và bảo vệ trẻ em</w:t>
      </w:r>
    </w:p>
    <w:p w:rsidR="001800A3" w:rsidRPr="00CB21D4" w:rsidRDefault="009A663B"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sz w:val="28"/>
          <w:lang w:val="nl-NL"/>
        </w:rPr>
        <w:t>Tiếp tục c</w:t>
      </w:r>
      <w:r w:rsidR="00670109" w:rsidRPr="00CB21D4">
        <w:rPr>
          <w:rFonts w:ascii="Times New Roman" w:hAnsi="Times New Roman" w:cs="Times New Roman"/>
          <w:sz w:val="28"/>
          <w:lang w:val="nl-NL"/>
        </w:rPr>
        <w:t xml:space="preserve">hỉ đạo thực hiện </w:t>
      </w:r>
      <w:r w:rsidR="00F95137" w:rsidRPr="00CB21D4">
        <w:rPr>
          <w:rFonts w:ascii="Times New Roman" w:hAnsi="Times New Roman" w:cs="Times New Roman"/>
          <w:sz w:val="28"/>
          <w:lang w:val="nl-NL"/>
        </w:rPr>
        <w:t>tốt các chính sách</w:t>
      </w:r>
      <w:r w:rsidR="00670109" w:rsidRPr="00CB21D4">
        <w:rPr>
          <w:rFonts w:ascii="Times New Roman" w:hAnsi="Times New Roman" w:cs="Times New Roman"/>
          <w:sz w:val="28"/>
          <w:lang w:val="nl-NL"/>
        </w:rPr>
        <w:t xml:space="preserve"> an sinh xã hộ</w:t>
      </w:r>
      <w:r w:rsidR="0025797C" w:rsidRPr="00CB21D4">
        <w:rPr>
          <w:rFonts w:ascii="Times New Roman" w:hAnsi="Times New Roman" w:cs="Times New Roman"/>
          <w:sz w:val="28"/>
          <w:lang w:val="nl-NL"/>
        </w:rPr>
        <w:t>i, t</w:t>
      </w:r>
      <w:r w:rsidR="00645B05" w:rsidRPr="00CB21D4">
        <w:rPr>
          <w:rFonts w:ascii="Times New Roman" w:hAnsi="Times New Roman" w:cs="Times New Roman"/>
          <w:sz w:val="28"/>
          <w:lang w:val="nl-NL"/>
        </w:rPr>
        <w:t>hực hiện chi trả trợ cấp đầy đủ chế độ chính sách cho người có công, đối tượng bảo trợ xã hội</w:t>
      </w:r>
      <w:r w:rsidR="0025797C" w:rsidRPr="00CB21D4">
        <w:rPr>
          <w:rFonts w:ascii="Times New Roman" w:hAnsi="Times New Roman" w:cs="Times New Roman"/>
          <w:sz w:val="28"/>
          <w:lang w:val="nl-NL"/>
        </w:rPr>
        <w:t>, bảo trợ trẻ em</w:t>
      </w:r>
      <w:r w:rsidR="00645B05" w:rsidRPr="00CB21D4">
        <w:rPr>
          <w:rFonts w:ascii="Times New Roman" w:hAnsi="Times New Roman" w:cs="Times New Roman"/>
          <w:sz w:val="28"/>
          <w:lang w:val="nl-NL"/>
        </w:rPr>
        <w:t xml:space="preserve"> trên địa bàn</w:t>
      </w:r>
      <w:r w:rsidR="00AE2A49" w:rsidRPr="00CB21D4">
        <w:rPr>
          <w:rFonts w:ascii="Times New Roman" w:hAnsi="Times New Roman" w:cs="Times New Roman"/>
          <w:sz w:val="28"/>
          <w:lang w:val="nl-NL"/>
        </w:rPr>
        <w:t>.</w:t>
      </w:r>
      <w:r w:rsidR="001800A3" w:rsidRPr="00CB21D4">
        <w:rPr>
          <w:rFonts w:ascii="Times New Roman" w:hAnsi="Times New Roman" w:cs="Times New Roman"/>
          <w:sz w:val="28"/>
          <w:lang w:val="nl-NL"/>
        </w:rPr>
        <w:t xml:space="preserve"> </w:t>
      </w:r>
      <w:r w:rsidR="001800A3" w:rsidRPr="00CB21D4">
        <w:rPr>
          <w:rFonts w:ascii="Times New Roman" w:hAnsi="Times New Roman" w:cs="Times New Roman"/>
          <w:sz w:val="28"/>
          <w:szCs w:val="28"/>
        </w:rPr>
        <w:t xml:space="preserve">Chi trả trợ cấp tháng </w:t>
      </w:r>
      <w:r w:rsidRPr="00CB21D4">
        <w:rPr>
          <w:rFonts w:ascii="Times New Roman" w:hAnsi="Times New Roman" w:cs="Times New Roman"/>
          <w:sz w:val="28"/>
          <w:szCs w:val="28"/>
        </w:rPr>
        <w:t>7</w:t>
      </w:r>
      <w:r w:rsidR="001800A3" w:rsidRPr="00CB21D4">
        <w:rPr>
          <w:rFonts w:ascii="Times New Roman" w:hAnsi="Times New Roman" w:cs="Times New Roman"/>
          <w:sz w:val="28"/>
          <w:szCs w:val="28"/>
        </w:rPr>
        <w:t xml:space="preserve">/2022 cho người có công và thân nhân người có công với tổng số tiền là </w:t>
      </w:r>
      <w:r w:rsidRPr="00CB21D4">
        <w:rPr>
          <w:rFonts w:ascii="Times New Roman" w:hAnsi="Times New Roman" w:cs="Times New Roman"/>
          <w:sz w:val="28"/>
          <w:szCs w:val="28"/>
        </w:rPr>
        <w:t>367.247.200</w:t>
      </w:r>
      <w:r w:rsidR="001800A3" w:rsidRPr="00CB21D4">
        <w:rPr>
          <w:rFonts w:ascii="Times New Roman" w:hAnsi="Times New Roman" w:cs="Times New Roman"/>
          <w:sz w:val="28"/>
          <w:szCs w:val="28"/>
        </w:rPr>
        <w:t xml:space="preserve"> đồng. </w:t>
      </w:r>
      <w:r w:rsidR="001800A3" w:rsidRPr="00CB21D4">
        <w:rPr>
          <w:rFonts w:ascii="Times New Roman" w:hAnsi="Times New Roman" w:cs="Times New Roman"/>
          <w:i/>
          <w:sz w:val="28"/>
          <w:szCs w:val="28"/>
        </w:rPr>
        <w:t>(Trong đó: Trợ cấp hàng tháng cho 17</w:t>
      </w:r>
      <w:r w:rsidRPr="00CB21D4">
        <w:rPr>
          <w:rFonts w:ascii="Times New Roman" w:hAnsi="Times New Roman" w:cs="Times New Roman"/>
          <w:i/>
          <w:sz w:val="28"/>
          <w:szCs w:val="28"/>
        </w:rPr>
        <w:t>0</w:t>
      </w:r>
      <w:r w:rsidR="001800A3" w:rsidRPr="00CB21D4">
        <w:rPr>
          <w:rFonts w:ascii="Times New Roman" w:hAnsi="Times New Roman" w:cs="Times New Roman"/>
          <w:i/>
          <w:sz w:val="28"/>
          <w:szCs w:val="28"/>
        </w:rPr>
        <w:t xml:space="preserve"> người với tổng số tiền là </w:t>
      </w:r>
      <w:r w:rsidRPr="00CB21D4">
        <w:rPr>
          <w:rFonts w:ascii="Times New Roman" w:hAnsi="Times New Roman" w:cs="Times New Roman"/>
          <w:i/>
          <w:sz w:val="28"/>
          <w:szCs w:val="28"/>
        </w:rPr>
        <w:t>333.959.500 đồng</w:t>
      </w:r>
      <w:r w:rsidR="001800A3" w:rsidRPr="00CB21D4">
        <w:rPr>
          <w:rFonts w:ascii="Times New Roman" w:hAnsi="Times New Roman" w:cs="Times New Roman"/>
          <w:i/>
          <w:sz w:val="28"/>
          <w:szCs w:val="28"/>
        </w:rPr>
        <w:t xml:space="preserve">; trợ cấp </w:t>
      </w:r>
      <w:r w:rsidR="00AD6113" w:rsidRPr="00CB21D4">
        <w:rPr>
          <w:rFonts w:ascii="Times New Roman" w:hAnsi="Times New Roman" w:cs="Times New Roman"/>
          <w:i/>
          <w:sz w:val="28"/>
          <w:szCs w:val="28"/>
        </w:rPr>
        <w:t xml:space="preserve">ưu đãi giáo dục cho 01 con đẻ người có công số tiền 14.916.000 đồng). </w:t>
      </w:r>
      <w:r w:rsidR="00AD6113" w:rsidRPr="00CB21D4">
        <w:rPr>
          <w:rFonts w:ascii="Times New Roman" w:hAnsi="Times New Roman" w:cs="Times New Roman"/>
          <w:sz w:val="28"/>
          <w:szCs w:val="28"/>
        </w:rPr>
        <w:t>Tổ chức thành công Hội nghị biểu dương người có công thành phố Lai Châu năm 2022.</w:t>
      </w:r>
      <w:r w:rsidR="00CA0553" w:rsidRPr="00CB21D4">
        <w:rPr>
          <w:rFonts w:ascii="Times New Roman" w:hAnsi="Times New Roman" w:cs="Times New Roman"/>
          <w:sz w:val="28"/>
          <w:szCs w:val="28"/>
        </w:rPr>
        <w:t xml:space="preserve"> </w:t>
      </w:r>
    </w:p>
    <w:p w:rsidR="00CA0553" w:rsidRPr="00CB21D4" w:rsidRDefault="00CA0553"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sz w:val="28"/>
          <w:szCs w:val="28"/>
        </w:rPr>
        <w:t>Công tác bảo trợ xã hội và bảo trợ trẻ em được UBND thành phố quan tâm, chỉ đạo thực hiện. Trong tháng 7, đã thực hiện chi trả trợ cấp cho 550 đối tượng với tổng số tiền là 306.900.000 đồ</w:t>
      </w:r>
      <w:r w:rsidR="006D5A5C" w:rsidRPr="00CB21D4">
        <w:rPr>
          <w:rFonts w:ascii="Times New Roman" w:hAnsi="Times New Roman" w:cs="Times New Roman"/>
          <w:sz w:val="28"/>
          <w:szCs w:val="28"/>
        </w:rPr>
        <w:t xml:space="preserve">ng. </w:t>
      </w:r>
      <w:r w:rsidRPr="00CB21D4">
        <w:rPr>
          <w:rFonts w:ascii="Times New Roman" w:hAnsi="Times New Roman" w:cs="Times New Roman"/>
          <w:sz w:val="28"/>
          <w:szCs w:val="28"/>
        </w:rPr>
        <w:t xml:space="preserve">Ban hành </w:t>
      </w:r>
      <w:r w:rsidR="00255CE1" w:rsidRPr="00CB21D4">
        <w:rPr>
          <w:rFonts w:ascii="Times New Roman" w:hAnsi="Times New Roman" w:cs="Times New Roman"/>
          <w:sz w:val="28"/>
          <w:szCs w:val="28"/>
        </w:rPr>
        <w:t>Q</w:t>
      </w:r>
      <w:r w:rsidRPr="00CB21D4">
        <w:rPr>
          <w:rFonts w:ascii="Times New Roman" w:hAnsi="Times New Roman" w:cs="Times New Roman"/>
          <w:sz w:val="28"/>
          <w:szCs w:val="28"/>
        </w:rPr>
        <w:t>uyết định phê duyệt danh sách các đối tượng bảo trợ xã hội được ngân sách nhà nước đóng BHYT quý II năm 2022 với tổng số tiền là 77.912.000 đồng.</w:t>
      </w:r>
    </w:p>
    <w:p w:rsidR="00017BD4" w:rsidRPr="00CB21D4" w:rsidRDefault="001C7D88" w:rsidP="00364F99">
      <w:pPr>
        <w:spacing w:after="120" w:line="340" w:lineRule="exact"/>
        <w:ind w:firstLine="720"/>
        <w:jc w:val="both"/>
        <w:rPr>
          <w:rFonts w:ascii="Times New Roman" w:hAnsi="Times New Roman" w:cs="Times New Roman"/>
          <w:b/>
          <w:sz w:val="28"/>
          <w:lang w:val="nl-NL"/>
        </w:rPr>
      </w:pPr>
      <w:r w:rsidRPr="00CB21D4">
        <w:rPr>
          <w:rFonts w:ascii="Times New Roman" w:hAnsi="Times New Roman" w:cs="Times New Roman"/>
          <w:sz w:val="28"/>
          <w:lang w:val="nl-NL"/>
        </w:rPr>
        <w:t xml:space="preserve"> </w:t>
      </w:r>
      <w:r w:rsidR="00CA2FF1" w:rsidRPr="00CB21D4">
        <w:rPr>
          <w:rFonts w:ascii="Times New Roman" w:hAnsi="Times New Roman" w:cs="Times New Roman"/>
          <w:sz w:val="28"/>
          <w:lang w:val="nl-NL"/>
        </w:rPr>
        <w:t>Công tác giảm nghèo,</w:t>
      </w:r>
      <w:r w:rsidR="00A72F7F" w:rsidRPr="00CB21D4">
        <w:rPr>
          <w:rFonts w:ascii="Times New Roman" w:hAnsi="Times New Roman" w:cs="Times New Roman"/>
          <w:sz w:val="28"/>
          <w:lang w:val="nl-NL"/>
        </w:rPr>
        <w:t xml:space="preserve"> phòng chống tệ nạn xã hội và</w:t>
      </w:r>
      <w:r w:rsidR="00CA2FF1" w:rsidRPr="00CB21D4">
        <w:rPr>
          <w:rFonts w:ascii="Times New Roman" w:hAnsi="Times New Roman" w:cs="Times New Roman"/>
          <w:sz w:val="28"/>
          <w:lang w:val="nl-NL"/>
        </w:rPr>
        <w:t xml:space="preserve"> giải quyết việc làm, đào tạo nghề được chú trọng </w:t>
      </w:r>
      <w:r w:rsidR="00A72F7F" w:rsidRPr="00CB21D4">
        <w:rPr>
          <w:rFonts w:ascii="Times New Roman" w:hAnsi="Times New Roman" w:cs="Times New Roman"/>
          <w:sz w:val="28"/>
          <w:lang w:val="nl-NL"/>
        </w:rPr>
        <w:t xml:space="preserve">triển khai </w:t>
      </w:r>
      <w:r w:rsidR="00DB2D51" w:rsidRPr="00CB21D4">
        <w:rPr>
          <w:rFonts w:ascii="Times New Roman" w:hAnsi="Times New Roman" w:cs="Times New Roman"/>
          <w:sz w:val="28"/>
          <w:lang w:val="nl-NL"/>
        </w:rPr>
        <w:t>thực hiện</w:t>
      </w:r>
      <w:r w:rsidR="005B535E" w:rsidRPr="00CB21D4">
        <w:rPr>
          <w:rFonts w:ascii="Times New Roman" w:hAnsi="Times New Roman" w:cs="Times New Roman"/>
          <w:sz w:val="28"/>
          <w:lang w:val="nl-NL"/>
        </w:rPr>
        <w:t>,</w:t>
      </w:r>
      <w:r w:rsidR="007835BB" w:rsidRPr="00CB21D4">
        <w:rPr>
          <w:rFonts w:ascii="Times New Roman" w:hAnsi="Times New Roman" w:cs="Times New Roman"/>
          <w:sz w:val="28"/>
          <w:lang w:val="nl-NL"/>
        </w:rPr>
        <w:t xml:space="preserve"> </w:t>
      </w:r>
      <w:r w:rsidR="00D16358" w:rsidRPr="00CB21D4">
        <w:rPr>
          <w:rFonts w:ascii="Times New Roman" w:hAnsi="Times New Roman" w:cs="Times New Roman"/>
          <w:sz w:val="28"/>
          <w:lang w:val="nl-NL"/>
        </w:rPr>
        <w:t>c</w:t>
      </w:r>
      <w:r w:rsidR="00CA0553" w:rsidRPr="00CB21D4">
        <w:rPr>
          <w:rFonts w:ascii="Times New Roman" w:hAnsi="Times New Roman" w:cs="Times New Roman"/>
          <w:sz w:val="28"/>
          <w:lang w:val="nl-NL"/>
        </w:rPr>
        <w:t xml:space="preserve">hỉ đạo phòng Lao động </w:t>
      </w:r>
      <w:r w:rsidR="00A72F7F" w:rsidRPr="00CB21D4">
        <w:rPr>
          <w:rFonts w:ascii="Times New Roman" w:hAnsi="Times New Roman" w:cs="Times New Roman"/>
          <w:sz w:val="28"/>
          <w:lang w:val="nl-NL"/>
        </w:rPr>
        <w:t>T</w:t>
      </w:r>
      <w:r w:rsidR="00CA0553" w:rsidRPr="00CB21D4">
        <w:rPr>
          <w:rFonts w:ascii="Times New Roman" w:hAnsi="Times New Roman" w:cs="Times New Roman"/>
          <w:sz w:val="28"/>
          <w:lang w:val="nl-NL"/>
        </w:rPr>
        <w:t xml:space="preserve">hương binh và </w:t>
      </w:r>
      <w:r w:rsidR="004321A6" w:rsidRPr="00CB21D4">
        <w:rPr>
          <w:rFonts w:ascii="Times New Roman" w:hAnsi="Times New Roman" w:cs="Times New Roman"/>
          <w:sz w:val="28"/>
          <w:lang w:val="nl-NL"/>
        </w:rPr>
        <w:t>X</w:t>
      </w:r>
      <w:r w:rsidR="00CA0553" w:rsidRPr="00CB21D4">
        <w:rPr>
          <w:rFonts w:ascii="Times New Roman" w:hAnsi="Times New Roman" w:cs="Times New Roman"/>
          <w:sz w:val="28"/>
          <w:lang w:val="nl-NL"/>
        </w:rPr>
        <w:t xml:space="preserve">ã hội phối hợp với UBND các xã, phường; Hội Nông dân, phối hợp với Trung tâm dạy tư </w:t>
      </w:r>
      <w:r w:rsidR="00366A1C" w:rsidRPr="00CB21D4">
        <w:rPr>
          <w:rFonts w:ascii="Times New Roman" w:hAnsi="Times New Roman" w:cs="Times New Roman"/>
          <w:sz w:val="28"/>
          <w:lang w:val="nl-NL"/>
        </w:rPr>
        <w:t>thục Phú Minh, Công ty TNHH MTV Thương mại Hùng Vương JSC mở 06 lớp đào tạo nghề cho 180 lao động nông thôn trên địa bàn</w:t>
      </w:r>
      <w:r w:rsidR="00356775" w:rsidRPr="00CB21D4">
        <w:rPr>
          <w:rFonts w:ascii="Times New Roman" w:hAnsi="Times New Roman" w:cs="Times New Roman"/>
          <w:sz w:val="28"/>
          <w:lang w:val="nl-NL"/>
        </w:rPr>
        <w:t>.</w:t>
      </w:r>
    </w:p>
    <w:p w:rsidR="00230203" w:rsidRPr="00CB21D4" w:rsidRDefault="00DB2D51"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b/>
          <w:sz w:val="28"/>
          <w:lang w:val="nl-NL"/>
        </w:rPr>
        <w:t>3</w:t>
      </w:r>
      <w:r w:rsidR="00D60D58" w:rsidRPr="00CB21D4">
        <w:rPr>
          <w:rFonts w:ascii="Times New Roman" w:hAnsi="Times New Roman" w:cs="Times New Roman"/>
          <w:b/>
          <w:sz w:val="28"/>
          <w:lang w:val="nl-NL"/>
        </w:rPr>
        <w:t xml:space="preserve">. </w:t>
      </w:r>
      <w:r w:rsidR="00A5293C" w:rsidRPr="00CB21D4">
        <w:rPr>
          <w:rFonts w:ascii="Times New Roman" w:hAnsi="Times New Roman" w:cs="Times New Roman"/>
          <w:b/>
          <w:sz w:val="28"/>
          <w:lang w:val="nl-NL"/>
        </w:rPr>
        <w:t xml:space="preserve">Công tác </w:t>
      </w:r>
      <w:r w:rsidR="00203158" w:rsidRPr="00CB21D4">
        <w:rPr>
          <w:rFonts w:ascii="Times New Roman" w:hAnsi="Times New Roman" w:cs="Times New Roman"/>
          <w:b/>
          <w:sz w:val="28"/>
          <w:lang w:val="nl-NL"/>
        </w:rPr>
        <w:t>d</w:t>
      </w:r>
      <w:r w:rsidR="00A5293C" w:rsidRPr="00CB21D4">
        <w:rPr>
          <w:rFonts w:ascii="Times New Roman" w:hAnsi="Times New Roman" w:cs="Times New Roman"/>
          <w:b/>
          <w:sz w:val="28"/>
          <w:lang w:val="nl-NL"/>
        </w:rPr>
        <w:t xml:space="preserve">ân tộc và </w:t>
      </w:r>
      <w:r w:rsidR="00203158" w:rsidRPr="00CB21D4">
        <w:rPr>
          <w:rFonts w:ascii="Times New Roman" w:hAnsi="Times New Roman" w:cs="Times New Roman"/>
          <w:b/>
          <w:sz w:val="28"/>
          <w:lang w:val="nl-NL"/>
        </w:rPr>
        <w:t>t</w:t>
      </w:r>
      <w:r w:rsidR="00A5293C" w:rsidRPr="00CB21D4">
        <w:rPr>
          <w:rFonts w:ascii="Times New Roman" w:hAnsi="Times New Roman" w:cs="Times New Roman"/>
          <w:b/>
          <w:sz w:val="28"/>
          <w:lang w:val="nl-NL"/>
        </w:rPr>
        <w:t>ôn giáo</w:t>
      </w:r>
      <w:r w:rsidR="00C613C4" w:rsidRPr="00CB21D4">
        <w:rPr>
          <w:rFonts w:ascii="Times New Roman" w:hAnsi="Times New Roman" w:cs="Times New Roman"/>
          <w:b/>
          <w:sz w:val="28"/>
          <w:lang w:val="nl-NL"/>
        </w:rPr>
        <w:t>:</w:t>
      </w:r>
      <w:r w:rsidR="00C613C4" w:rsidRPr="00CB21D4">
        <w:rPr>
          <w:rFonts w:ascii="Times New Roman" w:hAnsi="Times New Roman" w:cs="Times New Roman"/>
          <w:sz w:val="28"/>
          <w:lang w:val="nl-NL"/>
        </w:rPr>
        <w:t xml:space="preserve"> </w:t>
      </w:r>
      <w:r w:rsidR="00613602" w:rsidRPr="00CB21D4">
        <w:rPr>
          <w:rFonts w:ascii="Times New Roman" w:hAnsi="Times New Roman" w:cs="Times New Roman"/>
          <w:sz w:val="28"/>
          <w:lang w:val="nl-NL"/>
        </w:rPr>
        <w:t>Công tác kiểm tra, nắm tình hình vùng đồng bào dân tộc đã được thực hiện thường xuyên; các chế độ chính sách đối với đồng bào dân tộc được quan tâm thực hiện đầy đủ. Triển khai thực hiện đồng bộ các chủ trương của Đảng, chính sách pháp luật của Nhà nước về công tác dân tộc, tôn giáo. Tình hình tôn giáo ổn định, các hoạt động tôn giáo trên địa bàn thành phố được tuân thủ theo đúng quy định của pháp luật.</w:t>
      </w:r>
    </w:p>
    <w:p w:rsidR="001800A3" w:rsidRPr="00CB21D4" w:rsidRDefault="00613602" w:rsidP="00364F99">
      <w:pPr>
        <w:spacing w:after="120" w:line="340" w:lineRule="exact"/>
        <w:ind w:firstLine="709"/>
        <w:jc w:val="both"/>
        <w:rPr>
          <w:rFonts w:ascii="Times New Roman" w:hAnsi="Times New Roman" w:cs="Times New Roman"/>
          <w:sz w:val="28"/>
          <w:szCs w:val="28"/>
        </w:rPr>
      </w:pPr>
      <w:r w:rsidRPr="00CB21D4">
        <w:rPr>
          <w:rFonts w:ascii="Times New Roman" w:hAnsi="Times New Roman" w:cs="Times New Roman"/>
          <w:b/>
          <w:sz w:val="28"/>
          <w:lang w:val="nl-NL"/>
        </w:rPr>
        <w:t>4</w:t>
      </w:r>
      <w:r w:rsidR="00D60D58" w:rsidRPr="00CB21D4">
        <w:rPr>
          <w:rFonts w:ascii="Times New Roman" w:hAnsi="Times New Roman" w:cs="Times New Roman"/>
          <w:b/>
          <w:sz w:val="28"/>
          <w:lang w:val="nl-NL"/>
        </w:rPr>
        <w:t xml:space="preserve">. </w:t>
      </w:r>
      <w:r w:rsidR="00C613C4" w:rsidRPr="00CB21D4">
        <w:rPr>
          <w:rFonts w:ascii="Times New Roman" w:hAnsi="Times New Roman" w:cs="Times New Roman"/>
          <w:b/>
          <w:sz w:val="28"/>
          <w:lang w:val="nl-NL"/>
        </w:rPr>
        <w:t>Công tác</w:t>
      </w:r>
      <w:r w:rsidR="001800A3" w:rsidRPr="00CB21D4">
        <w:rPr>
          <w:rFonts w:ascii="Times New Roman" w:hAnsi="Times New Roman" w:cs="Times New Roman"/>
          <w:b/>
          <w:sz w:val="28"/>
          <w:lang w:val="nl-NL"/>
        </w:rPr>
        <w:t xml:space="preserve"> tiếp dân,</w:t>
      </w:r>
      <w:r w:rsidR="00C613C4" w:rsidRPr="00CB21D4">
        <w:rPr>
          <w:rFonts w:ascii="Times New Roman" w:hAnsi="Times New Roman" w:cs="Times New Roman"/>
          <w:b/>
          <w:sz w:val="28"/>
          <w:lang w:val="nl-NL"/>
        </w:rPr>
        <w:t xml:space="preserve"> thanh tra, giải quyết đơn thư, phòng chống tham nhũng: </w:t>
      </w:r>
      <w:r w:rsidR="00C613C4" w:rsidRPr="00CB21D4">
        <w:rPr>
          <w:rFonts w:ascii="Times New Roman" w:hAnsi="Times New Roman" w:cs="Times New Roman"/>
          <w:sz w:val="28"/>
          <w:szCs w:val="28"/>
        </w:rPr>
        <w:t>Công tác</w:t>
      </w:r>
      <w:r w:rsidR="00262826" w:rsidRPr="00CB21D4">
        <w:rPr>
          <w:rFonts w:ascii="Times New Roman" w:hAnsi="Times New Roman" w:cs="Times New Roman"/>
          <w:sz w:val="28"/>
          <w:szCs w:val="28"/>
        </w:rPr>
        <w:t xml:space="preserve"> tiếp công dân,</w:t>
      </w:r>
      <w:r w:rsidR="00C613C4" w:rsidRPr="00CB21D4">
        <w:rPr>
          <w:rFonts w:ascii="Times New Roman" w:hAnsi="Times New Roman" w:cs="Times New Roman"/>
          <w:sz w:val="28"/>
          <w:szCs w:val="28"/>
        </w:rPr>
        <w:t xml:space="preserve"> thanh tra, giải quyết đơn thư, khiếu nại, tố cáo và phòng chống tham nhũng tiếp tục được quan tâm chỉ đạo thực hiện.</w:t>
      </w:r>
      <w:r w:rsidR="00A668C2" w:rsidRPr="00CB21D4">
        <w:rPr>
          <w:rFonts w:ascii="Times New Roman" w:hAnsi="Times New Roman" w:cs="Times New Roman"/>
          <w:sz w:val="28"/>
          <w:szCs w:val="28"/>
        </w:rPr>
        <w:t xml:space="preserve"> </w:t>
      </w:r>
      <w:r w:rsidR="001800A3" w:rsidRPr="00CB21D4">
        <w:rPr>
          <w:rFonts w:ascii="Times New Roman" w:hAnsi="Times New Roman" w:cs="Times New Roman"/>
          <w:sz w:val="28"/>
          <w:szCs w:val="28"/>
        </w:rPr>
        <w:t xml:space="preserve">Trong tháng 7, chỉ đạo thực hiện và làm tốt công tác tiếp dân: Đã tiếp </w:t>
      </w:r>
      <w:r w:rsidR="001800A3" w:rsidRPr="00CB21D4">
        <w:rPr>
          <w:rFonts w:ascii="Times New Roman" w:hAnsi="Times New Roman" w:cs="Times New Roman"/>
          <w:sz w:val="28"/>
          <w:szCs w:val="28"/>
          <w:shd w:val="clear" w:color="auto" w:fill="FFFFFF"/>
          <w:lang w:val="nl-NL"/>
        </w:rPr>
        <w:t>3 lượt = 7 người = 3 vụ việc</w:t>
      </w:r>
      <w:r w:rsidR="001D189F" w:rsidRPr="00CB21D4">
        <w:rPr>
          <w:rFonts w:ascii="Times New Roman" w:hAnsi="Times New Roman" w:cs="Times New Roman"/>
          <w:sz w:val="28"/>
          <w:szCs w:val="28"/>
          <w:shd w:val="clear" w:color="auto" w:fill="FFFFFF"/>
          <w:lang w:val="nl-NL"/>
        </w:rPr>
        <w:t>;</w:t>
      </w:r>
      <w:r w:rsidR="001800A3" w:rsidRPr="00CB21D4">
        <w:rPr>
          <w:rFonts w:ascii="Times New Roman" w:hAnsi="Times New Roman" w:cs="Times New Roman"/>
          <w:sz w:val="28"/>
          <w:szCs w:val="28"/>
          <w:shd w:val="clear" w:color="auto" w:fill="FFFFFF"/>
          <w:lang w:val="nl-NL"/>
        </w:rPr>
        <w:t xml:space="preserve"> </w:t>
      </w:r>
      <w:r w:rsidR="00A35312" w:rsidRPr="00CB21D4">
        <w:rPr>
          <w:rFonts w:ascii="Times New Roman" w:hAnsi="Times New Roman" w:cs="Times New Roman"/>
          <w:sz w:val="28"/>
          <w:szCs w:val="28"/>
          <w:shd w:val="clear" w:color="auto" w:fill="FFFFFF"/>
          <w:lang w:val="nl-NL"/>
        </w:rPr>
        <w:t>Công tác t</w:t>
      </w:r>
      <w:r w:rsidR="001800A3" w:rsidRPr="00CB21D4">
        <w:rPr>
          <w:rFonts w:ascii="Times New Roman" w:hAnsi="Times New Roman" w:cs="Times New Roman"/>
          <w:sz w:val="28"/>
          <w:szCs w:val="28"/>
          <w:shd w:val="clear" w:color="auto" w:fill="FFFFFF"/>
          <w:lang w:val="nl-NL"/>
        </w:rPr>
        <w:t>iếp nhận đơn:</w:t>
      </w:r>
      <w:r w:rsidR="001800A3" w:rsidRPr="00CB21D4">
        <w:rPr>
          <w:rFonts w:ascii="Times New Roman" w:hAnsi="Times New Roman" w:cs="Times New Roman"/>
          <w:sz w:val="28"/>
          <w:szCs w:val="28"/>
        </w:rPr>
        <w:t xml:space="preserve"> </w:t>
      </w:r>
      <w:r w:rsidR="00866577" w:rsidRPr="00CB21D4">
        <w:rPr>
          <w:rFonts w:ascii="Times New Roman" w:hAnsi="Times New Roman" w:cs="Times New Roman"/>
          <w:sz w:val="28"/>
          <w:szCs w:val="28"/>
        </w:rPr>
        <w:t>Đ</w:t>
      </w:r>
      <w:r w:rsidR="001800A3" w:rsidRPr="00CB21D4">
        <w:rPr>
          <w:rFonts w:ascii="Times New Roman" w:hAnsi="Times New Roman" w:cs="Times New Roman"/>
          <w:sz w:val="28"/>
          <w:szCs w:val="28"/>
        </w:rPr>
        <w:t>ã tiếp nhận 21 đơn = 21 vụ việc, trong đó: đơn đủ điều kiện thụ lý giải quyết 21/21 đơn; đơn không đủ điều kiện thụ lý giải quyết 0 đơn; đã giải quyết là 7/21 đơn; đang giải quyết là 14/21 đơn.</w:t>
      </w:r>
    </w:p>
    <w:p w:rsidR="00C613C4" w:rsidRPr="00CB21D4" w:rsidRDefault="00613602"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b/>
          <w:sz w:val="28"/>
          <w:lang w:val="nl-NL"/>
        </w:rPr>
        <w:t>5</w:t>
      </w:r>
      <w:r w:rsidR="00D60D58" w:rsidRPr="00CB21D4">
        <w:rPr>
          <w:rFonts w:ascii="Times New Roman" w:hAnsi="Times New Roman" w:cs="Times New Roman"/>
          <w:b/>
          <w:sz w:val="28"/>
          <w:lang w:val="nl-NL"/>
        </w:rPr>
        <w:t xml:space="preserve">. </w:t>
      </w:r>
      <w:r w:rsidR="00766EB5" w:rsidRPr="00CB21D4">
        <w:rPr>
          <w:rFonts w:ascii="Times New Roman" w:hAnsi="Times New Roman" w:cs="Times New Roman"/>
          <w:b/>
          <w:sz w:val="28"/>
          <w:lang w:val="nl-NL"/>
        </w:rPr>
        <w:t>Công tác tư pháp:</w:t>
      </w:r>
      <w:r w:rsidR="00766EB5" w:rsidRPr="00CB21D4">
        <w:rPr>
          <w:rFonts w:ascii="Times New Roman" w:hAnsi="Times New Roman" w:cs="Times New Roman"/>
          <w:sz w:val="28"/>
          <w:lang w:val="nl-NL"/>
        </w:rPr>
        <w:t xml:space="preserve"> </w:t>
      </w:r>
      <w:r w:rsidR="00C613C4" w:rsidRPr="00CB21D4">
        <w:rPr>
          <w:rFonts w:ascii="Times New Roman" w:hAnsi="Times New Roman" w:cs="Times New Roman"/>
          <w:sz w:val="28"/>
          <w:lang w:val="nl-NL"/>
        </w:rPr>
        <w:t>Chỉ đạo làm tốt công tác chứng thực, đăng ký và quản lý hộ tịch; Công tác theo dõi thi hành pháp luật, quản lý thi hành pháp luật về xử lý vi phạm hành chính được thực hiện đảm bảo đúng quy đị</w:t>
      </w:r>
      <w:r w:rsidR="00A60A0D" w:rsidRPr="00CB21D4">
        <w:rPr>
          <w:rFonts w:ascii="Times New Roman" w:hAnsi="Times New Roman" w:cs="Times New Roman"/>
          <w:sz w:val="28"/>
          <w:lang w:val="nl-NL"/>
        </w:rPr>
        <w:t>nh.</w:t>
      </w:r>
    </w:p>
    <w:p w:rsidR="00C613C4" w:rsidRPr="00CB21D4" w:rsidRDefault="00613602" w:rsidP="00364F99">
      <w:pPr>
        <w:spacing w:after="120" w:line="340" w:lineRule="exact"/>
        <w:ind w:firstLine="720"/>
        <w:jc w:val="both"/>
        <w:rPr>
          <w:rFonts w:ascii="Times New Roman" w:hAnsi="Times New Roman" w:cs="Times New Roman"/>
          <w:b/>
          <w:sz w:val="28"/>
          <w:lang w:val="nl-NL"/>
        </w:rPr>
      </w:pPr>
      <w:r w:rsidRPr="00CB21D4">
        <w:rPr>
          <w:rFonts w:ascii="Times New Roman" w:hAnsi="Times New Roman" w:cs="Times New Roman"/>
          <w:b/>
          <w:sz w:val="28"/>
          <w:lang w:val="nl-NL"/>
        </w:rPr>
        <w:t>6</w:t>
      </w:r>
      <w:r w:rsidR="00C613C4" w:rsidRPr="00CB21D4">
        <w:rPr>
          <w:rFonts w:ascii="Times New Roman" w:hAnsi="Times New Roman" w:cs="Times New Roman"/>
          <w:b/>
          <w:sz w:val="28"/>
          <w:lang w:val="nl-NL"/>
        </w:rPr>
        <w:t>. Công tác xây dựng chính quyền, cải cách hành chính</w:t>
      </w:r>
    </w:p>
    <w:p w:rsidR="006C5B57" w:rsidRPr="00CB21D4" w:rsidRDefault="00C613C4" w:rsidP="00364F99">
      <w:pPr>
        <w:spacing w:after="120" w:line="340" w:lineRule="exact"/>
        <w:jc w:val="both"/>
        <w:rPr>
          <w:rFonts w:ascii="Times New Roman" w:hAnsi="Times New Roman" w:cs="Times New Roman"/>
          <w:spacing w:val="-2"/>
          <w:sz w:val="28"/>
          <w:lang w:val="nl-NL"/>
        </w:rPr>
      </w:pPr>
      <w:r w:rsidRPr="00CB21D4">
        <w:rPr>
          <w:rFonts w:ascii="Times New Roman" w:hAnsi="Times New Roman" w:cs="Times New Roman"/>
          <w:b/>
          <w:sz w:val="28"/>
          <w:lang w:val="nl-NL"/>
        </w:rPr>
        <w:lastRenderedPageBreak/>
        <w:tab/>
      </w:r>
      <w:r w:rsidR="00632E5F" w:rsidRPr="00CB21D4">
        <w:rPr>
          <w:rFonts w:ascii="Times New Roman" w:hAnsi="Times New Roman" w:cs="Times New Roman"/>
          <w:spacing w:val="-2"/>
          <w:sz w:val="28"/>
          <w:lang w:val="nl-NL"/>
        </w:rPr>
        <w:t>Công tác tổ chức bộ máy, cán bộ, công chức, viên chứ</w:t>
      </w:r>
      <w:r w:rsidR="00F66BF1" w:rsidRPr="00CB21D4">
        <w:rPr>
          <w:rFonts w:ascii="Times New Roman" w:hAnsi="Times New Roman" w:cs="Times New Roman"/>
          <w:spacing w:val="-2"/>
          <w:sz w:val="28"/>
          <w:lang w:val="nl-NL"/>
        </w:rPr>
        <w:t>c và xâ</w:t>
      </w:r>
      <w:r w:rsidR="004C32C7" w:rsidRPr="00CB21D4">
        <w:rPr>
          <w:rFonts w:ascii="Times New Roman" w:hAnsi="Times New Roman" w:cs="Times New Roman"/>
          <w:spacing w:val="-2"/>
          <w:sz w:val="28"/>
          <w:lang w:val="nl-NL"/>
        </w:rPr>
        <w:t>y</w:t>
      </w:r>
      <w:r w:rsidR="00F66BF1" w:rsidRPr="00CB21D4">
        <w:rPr>
          <w:rFonts w:ascii="Times New Roman" w:hAnsi="Times New Roman" w:cs="Times New Roman"/>
          <w:spacing w:val="-2"/>
          <w:sz w:val="28"/>
          <w:lang w:val="nl-NL"/>
        </w:rPr>
        <w:t xml:space="preserve"> dựng ch</w:t>
      </w:r>
      <w:r w:rsidR="006D5A5C" w:rsidRPr="00CB21D4">
        <w:rPr>
          <w:rFonts w:ascii="Times New Roman" w:hAnsi="Times New Roman" w:cs="Times New Roman"/>
          <w:spacing w:val="-2"/>
          <w:sz w:val="28"/>
          <w:lang w:val="nl-NL"/>
        </w:rPr>
        <w:t>í</w:t>
      </w:r>
      <w:r w:rsidR="00F66BF1" w:rsidRPr="00CB21D4">
        <w:rPr>
          <w:rFonts w:ascii="Times New Roman" w:hAnsi="Times New Roman" w:cs="Times New Roman"/>
          <w:spacing w:val="-2"/>
          <w:sz w:val="28"/>
          <w:lang w:val="nl-NL"/>
        </w:rPr>
        <w:t>nh quyền cơ sở tiếp tục được UBND thành phố quan tâm chỉ đạo, thực hiện</w:t>
      </w:r>
      <w:r w:rsidR="00A3793E" w:rsidRPr="00CB21D4">
        <w:rPr>
          <w:rFonts w:ascii="Times New Roman" w:hAnsi="Times New Roman" w:cs="Times New Roman"/>
          <w:spacing w:val="-2"/>
          <w:sz w:val="28"/>
          <w:lang w:val="nl-NL"/>
        </w:rPr>
        <w:t xml:space="preserve"> </w:t>
      </w:r>
      <w:r w:rsidR="00E72342" w:rsidRPr="00CB21D4">
        <w:rPr>
          <w:rFonts w:ascii="Times New Roman" w:hAnsi="Times New Roman" w:cs="Times New Roman"/>
          <w:spacing w:val="-2"/>
          <w:sz w:val="28"/>
          <w:vertAlign w:val="superscript"/>
          <w:lang w:val="nl-NL"/>
        </w:rPr>
        <w:t>(</w:t>
      </w:r>
      <w:r w:rsidR="00E72342" w:rsidRPr="00CB21D4">
        <w:rPr>
          <w:rStyle w:val="FootnoteReference"/>
          <w:rFonts w:ascii="Times New Roman" w:hAnsi="Times New Roman" w:cs="Times New Roman"/>
          <w:spacing w:val="-2"/>
          <w:sz w:val="28"/>
          <w:lang w:val="nl-NL"/>
        </w:rPr>
        <w:footnoteReference w:id="3"/>
      </w:r>
      <w:r w:rsidR="00E72342" w:rsidRPr="00CB21D4">
        <w:rPr>
          <w:rFonts w:ascii="Times New Roman" w:hAnsi="Times New Roman" w:cs="Times New Roman"/>
          <w:spacing w:val="-2"/>
          <w:sz w:val="28"/>
          <w:vertAlign w:val="superscript"/>
          <w:lang w:val="nl-NL"/>
        </w:rPr>
        <w:t>)</w:t>
      </w:r>
      <w:r w:rsidR="00F66BF1" w:rsidRPr="00CB21D4">
        <w:rPr>
          <w:rFonts w:ascii="Times New Roman" w:hAnsi="Times New Roman" w:cs="Times New Roman"/>
          <w:spacing w:val="-2"/>
          <w:sz w:val="28"/>
          <w:lang w:val="nl-NL"/>
        </w:rPr>
        <w:t xml:space="preserve">. </w:t>
      </w:r>
      <w:r w:rsidR="00514FB9" w:rsidRPr="00CB21D4">
        <w:rPr>
          <w:rFonts w:ascii="Times New Roman" w:hAnsi="Times New Roman" w:cs="Times New Roman"/>
          <w:spacing w:val="-2"/>
          <w:sz w:val="28"/>
          <w:lang w:val="nl-NL"/>
        </w:rPr>
        <w:t xml:space="preserve">Thực hiện đánh giá xếp loại tập thể, lãnh đạo viên chức quản lý trường học năm 2021-2022 cho 28 tập thể, 77 cá nhân. </w:t>
      </w:r>
      <w:r w:rsidR="006C5B57" w:rsidRPr="00CB21D4">
        <w:rPr>
          <w:rFonts w:ascii="Times New Roman" w:hAnsi="Times New Roman" w:cs="Times New Roman"/>
          <w:spacing w:val="-2"/>
          <w:sz w:val="28"/>
          <w:lang w:val="nl-NL"/>
        </w:rPr>
        <w:t>Tham mưu trình Ban thường vụ</w:t>
      </w:r>
      <w:r w:rsidR="00575D83" w:rsidRPr="00CB21D4">
        <w:rPr>
          <w:rFonts w:ascii="Times New Roman" w:hAnsi="Times New Roman" w:cs="Times New Roman"/>
          <w:spacing w:val="-2"/>
          <w:sz w:val="28"/>
          <w:lang w:val="nl-NL"/>
        </w:rPr>
        <w:t xml:space="preserve"> </w:t>
      </w:r>
      <w:r w:rsidR="006C5B57" w:rsidRPr="00CB21D4">
        <w:rPr>
          <w:rFonts w:ascii="Times New Roman" w:hAnsi="Times New Roman" w:cs="Times New Roman"/>
          <w:spacing w:val="-2"/>
          <w:sz w:val="28"/>
          <w:lang w:val="nl-NL"/>
        </w:rPr>
        <w:t xml:space="preserve">Thành ủy cho ý kiến dự thảo Quyết định giao biên chế sự nghiệp năm 2022, dự thảo kế hoạch giao biên chế hành chính, sự nghiệp năm 2023. Chỉ đạo làm tốt công tác xét nâng lương cho cán bộ công chức, viên chức đợt I đảo bảo đúng quy định. </w:t>
      </w:r>
      <w:r w:rsidR="00E72342" w:rsidRPr="00CB21D4">
        <w:rPr>
          <w:rFonts w:ascii="Times New Roman" w:hAnsi="Times New Roman" w:cs="Times New Roman"/>
          <w:spacing w:val="-2"/>
          <w:sz w:val="28"/>
          <w:lang w:val="nl-NL"/>
        </w:rPr>
        <w:t xml:space="preserve">Tiếp tục chỉ đạo thực hiện và làm tốt công tác thi đua khen thưởng đối với các tập thể và cá nhân </w:t>
      </w:r>
      <w:r w:rsidR="006C5B57" w:rsidRPr="00CB21D4">
        <w:rPr>
          <w:rFonts w:ascii="Times New Roman" w:hAnsi="Times New Roman" w:cs="Times New Roman"/>
          <w:spacing w:val="-2"/>
          <w:sz w:val="28"/>
          <w:lang w:val="nl-NL"/>
        </w:rPr>
        <w:t>trong công tác: Người có công giai đoạn 2017-2022 nhân dịp 75 năm ngày thường binh- liệt sĩ</w:t>
      </w:r>
      <w:r w:rsidR="00806F88" w:rsidRPr="00CB21D4">
        <w:rPr>
          <w:rFonts w:ascii="Times New Roman" w:hAnsi="Times New Roman" w:cs="Times New Roman"/>
          <w:spacing w:val="-2"/>
          <w:sz w:val="28"/>
          <w:lang w:val="nl-NL"/>
        </w:rPr>
        <w:t xml:space="preserve"> với 4 tập thể và 20 cá nhân</w:t>
      </w:r>
      <w:r w:rsidR="006C5B57" w:rsidRPr="00CB21D4">
        <w:rPr>
          <w:rFonts w:ascii="Times New Roman" w:hAnsi="Times New Roman" w:cs="Times New Roman"/>
          <w:spacing w:val="-2"/>
          <w:sz w:val="28"/>
          <w:lang w:val="nl-NL"/>
        </w:rPr>
        <w:t xml:space="preserve">; </w:t>
      </w:r>
      <w:r w:rsidR="00806F88" w:rsidRPr="00CB21D4">
        <w:rPr>
          <w:rFonts w:ascii="Times New Roman" w:hAnsi="Times New Roman" w:cs="Times New Roman"/>
          <w:spacing w:val="-2"/>
          <w:sz w:val="28"/>
          <w:lang w:val="nl-NL"/>
        </w:rPr>
        <w:t xml:space="preserve">Công nhận danh hiệu thi đua, hình thức khen thưởng năm học 2021-2022 của ngành Giáo dục và Đào tạo với 158 tập thể và 986 cá nhân đạt danh hiệu lao động tiên tiến và 148 cá nhân đạt chiến sĩ thi đua cấp cở sở. </w:t>
      </w:r>
    </w:p>
    <w:p w:rsidR="00806F88" w:rsidRPr="00CB21D4" w:rsidRDefault="00C613C4" w:rsidP="00364F99">
      <w:pPr>
        <w:spacing w:after="120" w:line="340" w:lineRule="exact"/>
        <w:ind w:firstLine="720"/>
        <w:jc w:val="both"/>
        <w:rPr>
          <w:rFonts w:ascii="Times New Roman" w:hAnsi="Times New Roman" w:cs="Times New Roman"/>
          <w:sz w:val="28"/>
          <w:lang w:val="pt-BR"/>
        </w:rPr>
      </w:pPr>
      <w:r w:rsidRPr="00CB21D4">
        <w:rPr>
          <w:rFonts w:ascii="Times New Roman" w:hAnsi="Times New Roman" w:cs="Times New Roman"/>
          <w:sz w:val="28"/>
          <w:lang w:val="pt-BR"/>
        </w:rPr>
        <w:t xml:space="preserve">Tiếp tục đẩy mạnh cải cách hành chính, </w:t>
      </w:r>
      <w:r w:rsidR="00806F88" w:rsidRPr="00CB21D4">
        <w:rPr>
          <w:rFonts w:ascii="Times New Roman" w:hAnsi="Times New Roman" w:cs="Times New Roman"/>
          <w:sz w:val="28"/>
          <w:lang w:val="pt-BR"/>
        </w:rPr>
        <w:t xml:space="preserve">ban hành công văn số 1388/UBND-NV ngày 09/6/2022 về hướng dẫn thực hiện chế độ </w:t>
      </w:r>
      <w:r w:rsidR="00AA2AE8" w:rsidRPr="00CB21D4">
        <w:rPr>
          <w:rFonts w:ascii="Times New Roman" w:hAnsi="Times New Roman" w:cs="Times New Roman"/>
          <w:sz w:val="28"/>
          <w:lang w:val="pt-BR"/>
        </w:rPr>
        <w:t>báo cáo cải cách hành chính định kỳ, chỉ đạo tham mưu xây dựng quy chế làm việc của ban chỉ đạo cải cách hành chính thành phố Lai Châu giai đoạn 2021-2030.</w:t>
      </w:r>
    </w:p>
    <w:p w:rsidR="00A5293C" w:rsidRPr="00CB21D4" w:rsidRDefault="00A5293C" w:rsidP="00364F99">
      <w:pPr>
        <w:spacing w:after="120" w:line="340" w:lineRule="exact"/>
        <w:jc w:val="both"/>
        <w:rPr>
          <w:rFonts w:ascii="Times New Roman" w:hAnsi="Times New Roman" w:cs="Times New Roman"/>
          <w:b/>
          <w:sz w:val="28"/>
          <w:lang w:val="nl-NL"/>
        </w:rPr>
      </w:pPr>
      <w:r w:rsidRPr="00CB21D4">
        <w:rPr>
          <w:rFonts w:ascii="Times New Roman" w:hAnsi="Times New Roman" w:cs="Times New Roman"/>
          <w:b/>
          <w:sz w:val="28"/>
          <w:lang w:val="nl-NL"/>
        </w:rPr>
        <w:tab/>
      </w:r>
      <w:r w:rsidR="00613602" w:rsidRPr="00CB21D4">
        <w:rPr>
          <w:rFonts w:ascii="Times New Roman" w:hAnsi="Times New Roman" w:cs="Times New Roman"/>
          <w:b/>
          <w:sz w:val="28"/>
          <w:lang w:val="nl-NL"/>
        </w:rPr>
        <w:t>7</w:t>
      </w:r>
      <w:r w:rsidRPr="00CB21D4">
        <w:rPr>
          <w:rFonts w:ascii="Times New Roman" w:hAnsi="Times New Roman" w:cs="Times New Roman"/>
          <w:b/>
          <w:sz w:val="28"/>
          <w:lang w:val="nl-NL"/>
        </w:rPr>
        <w:t xml:space="preserve">. </w:t>
      </w:r>
      <w:r w:rsidR="008B1CB7" w:rsidRPr="00CB21D4">
        <w:rPr>
          <w:rFonts w:ascii="Times New Roman" w:hAnsi="Times New Roman" w:cs="Times New Roman"/>
          <w:b/>
          <w:sz w:val="28"/>
          <w:lang w:val="nl-NL"/>
        </w:rPr>
        <w:t>Lĩnh vực</w:t>
      </w:r>
      <w:r w:rsidR="006953FE" w:rsidRPr="00CB21D4">
        <w:rPr>
          <w:rFonts w:ascii="Times New Roman" w:hAnsi="Times New Roman" w:cs="Times New Roman"/>
          <w:b/>
          <w:sz w:val="28"/>
          <w:lang w:val="nl-NL"/>
        </w:rPr>
        <w:t xml:space="preserve"> </w:t>
      </w:r>
      <w:r w:rsidRPr="00CB21D4">
        <w:rPr>
          <w:rFonts w:ascii="Times New Roman" w:hAnsi="Times New Roman" w:cs="Times New Roman"/>
          <w:b/>
          <w:sz w:val="28"/>
          <w:lang w:val="nl-NL"/>
        </w:rPr>
        <w:t>quố</w:t>
      </w:r>
      <w:r w:rsidR="007B6BF8" w:rsidRPr="00CB21D4">
        <w:rPr>
          <w:rFonts w:ascii="Times New Roman" w:hAnsi="Times New Roman" w:cs="Times New Roman"/>
          <w:b/>
          <w:sz w:val="28"/>
          <w:lang w:val="nl-NL"/>
        </w:rPr>
        <w:t>c phòng -</w:t>
      </w:r>
      <w:r w:rsidRPr="00CB21D4">
        <w:rPr>
          <w:rFonts w:ascii="Times New Roman" w:hAnsi="Times New Roman" w:cs="Times New Roman"/>
          <w:b/>
          <w:sz w:val="28"/>
          <w:lang w:val="nl-NL"/>
        </w:rPr>
        <w:t xml:space="preserve"> An ninh</w:t>
      </w:r>
      <w:r w:rsidR="008B1CB7" w:rsidRPr="00CB21D4">
        <w:rPr>
          <w:rFonts w:ascii="Times New Roman" w:hAnsi="Times New Roman" w:cs="Times New Roman"/>
          <w:b/>
          <w:sz w:val="28"/>
          <w:lang w:val="nl-NL"/>
        </w:rPr>
        <w:t>; công tác đối ngoại</w:t>
      </w:r>
    </w:p>
    <w:p w:rsidR="009D74F7" w:rsidRPr="00CB21D4" w:rsidRDefault="00D56491" w:rsidP="00364F99">
      <w:pPr>
        <w:spacing w:after="120" w:line="340" w:lineRule="exact"/>
        <w:jc w:val="both"/>
        <w:rPr>
          <w:rFonts w:ascii="Times New Roman" w:hAnsi="Times New Roman" w:cs="Times New Roman"/>
          <w:sz w:val="28"/>
          <w:lang w:val="nl-NL"/>
        </w:rPr>
      </w:pPr>
      <w:r w:rsidRPr="00CB21D4">
        <w:rPr>
          <w:rFonts w:ascii="Times New Roman" w:hAnsi="Times New Roman" w:cs="Times New Roman"/>
          <w:b/>
          <w:sz w:val="28"/>
          <w:lang w:val="nl-NL"/>
        </w:rPr>
        <w:tab/>
      </w:r>
      <w:r w:rsidR="007B6BF8" w:rsidRPr="00CB21D4">
        <w:rPr>
          <w:rFonts w:ascii="Times New Roman" w:hAnsi="Times New Roman" w:cs="Times New Roman"/>
          <w:sz w:val="28"/>
          <w:lang w:val="nl-NL"/>
        </w:rPr>
        <w:t>D</w:t>
      </w:r>
      <w:r w:rsidR="00081169" w:rsidRPr="00CB21D4">
        <w:rPr>
          <w:rFonts w:ascii="Times New Roman" w:hAnsi="Times New Roman" w:cs="Times New Roman"/>
          <w:sz w:val="28"/>
          <w:lang w:val="nl-NL"/>
        </w:rPr>
        <w:t>uy trì nghiêm chế độ trực sẵn sàng chiến đấ</w:t>
      </w:r>
      <w:r w:rsidR="00D046A0" w:rsidRPr="00CB21D4">
        <w:rPr>
          <w:rFonts w:ascii="Times New Roman" w:hAnsi="Times New Roman" w:cs="Times New Roman"/>
          <w:sz w:val="28"/>
          <w:lang w:val="nl-NL"/>
        </w:rPr>
        <w:t>u, trự</w:t>
      </w:r>
      <w:r w:rsidR="00CB09B4" w:rsidRPr="00CB21D4">
        <w:rPr>
          <w:rFonts w:ascii="Times New Roman" w:hAnsi="Times New Roman" w:cs="Times New Roman"/>
          <w:sz w:val="28"/>
          <w:lang w:val="nl-NL"/>
        </w:rPr>
        <w:t>c phòng</w:t>
      </w:r>
      <w:r w:rsidR="00D046A0" w:rsidRPr="00CB21D4">
        <w:rPr>
          <w:rFonts w:ascii="Times New Roman" w:hAnsi="Times New Roman" w:cs="Times New Roman"/>
          <w:sz w:val="28"/>
          <w:lang w:val="nl-NL"/>
        </w:rPr>
        <w:t xml:space="preserve"> chống dịch; xây dựng kế hoạch và triển khai tổ chức trực sẵn sàng chiến đấu.</w:t>
      </w:r>
      <w:r w:rsidR="00332D3A" w:rsidRPr="00CB21D4">
        <w:rPr>
          <w:rFonts w:ascii="Times New Roman" w:hAnsi="Times New Roman" w:cs="Times New Roman"/>
          <w:sz w:val="28"/>
          <w:lang w:val="nl-NL"/>
        </w:rPr>
        <w:t xml:space="preserve"> </w:t>
      </w:r>
      <w:r w:rsidR="00105731" w:rsidRPr="00CB21D4">
        <w:rPr>
          <w:rFonts w:ascii="Times New Roman" w:hAnsi="Times New Roman" w:cs="Times New Roman"/>
          <w:sz w:val="28"/>
          <w:lang w:val="nl-NL"/>
        </w:rPr>
        <w:t>Chỉ đạo xây dựng và hoàn chỉnh hệ thống văn kiện bảo đảm cho diễn tập KVPT thành phố. Khảo sát thiết kế thao trường bắn chiến đấu t</w:t>
      </w:r>
      <w:r w:rsidR="0054452C" w:rsidRPr="00CB21D4">
        <w:rPr>
          <w:rFonts w:ascii="Times New Roman" w:hAnsi="Times New Roman" w:cs="Times New Roman"/>
          <w:sz w:val="28"/>
          <w:lang w:val="nl-NL"/>
        </w:rPr>
        <w:t>ro</w:t>
      </w:r>
      <w:r w:rsidR="00105731" w:rsidRPr="00CB21D4">
        <w:rPr>
          <w:rFonts w:ascii="Times New Roman" w:hAnsi="Times New Roman" w:cs="Times New Roman"/>
          <w:sz w:val="28"/>
          <w:lang w:val="nl-NL"/>
        </w:rPr>
        <w:t>ng diễn tập KVPT thành phố. Triệu tập Đại đội dự bị động viên tập trung huấn luyện phục vụ diễn tập KVPT.</w:t>
      </w:r>
    </w:p>
    <w:p w:rsidR="009D74F7" w:rsidRPr="00CB21D4" w:rsidRDefault="00D56491" w:rsidP="00CC397C">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sz w:val="28"/>
          <w:lang w:val="nl-NL"/>
        </w:rPr>
        <w:t>Tăng cường công tác nắm tình hình an ninh chính trị, trậ</w:t>
      </w:r>
      <w:r w:rsidR="00D57050" w:rsidRPr="00CB21D4">
        <w:rPr>
          <w:rFonts w:ascii="Times New Roman" w:hAnsi="Times New Roman" w:cs="Times New Roman"/>
          <w:sz w:val="28"/>
          <w:lang w:val="nl-NL"/>
        </w:rPr>
        <w:t>t tự</w:t>
      </w:r>
      <w:r w:rsidRPr="00CB21D4">
        <w:rPr>
          <w:rFonts w:ascii="Times New Roman" w:hAnsi="Times New Roman" w:cs="Times New Roman"/>
          <w:sz w:val="28"/>
          <w:lang w:val="nl-NL"/>
        </w:rPr>
        <w:t>, an toàn xã hộ</w:t>
      </w:r>
      <w:r w:rsidR="00427341" w:rsidRPr="00CB21D4">
        <w:rPr>
          <w:rFonts w:ascii="Times New Roman" w:hAnsi="Times New Roman" w:cs="Times New Roman"/>
          <w:sz w:val="28"/>
          <w:lang w:val="nl-NL"/>
        </w:rPr>
        <w:t>i trên địa bàn,</w:t>
      </w:r>
      <w:r w:rsidR="00B17E13" w:rsidRPr="00CB21D4">
        <w:rPr>
          <w:rFonts w:ascii="Times New Roman" w:hAnsi="Times New Roman" w:cs="Times New Roman"/>
          <w:sz w:val="28"/>
          <w:lang w:val="nl-NL"/>
        </w:rPr>
        <w:t xml:space="preserve"> đấu tranh phòng chống tội phạ</w:t>
      </w:r>
      <w:r w:rsidR="00CF420A" w:rsidRPr="00CB21D4">
        <w:rPr>
          <w:rFonts w:ascii="Times New Roman" w:hAnsi="Times New Roman" w:cs="Times New Roman"/>
          <w:sz w:val="28"/>
          <w:lang w:val="nl-NL"/>
        </w:rPr>
        <w:t>m.</w:t>
      </w:r>
      <w:r w:rsidR="00AE6CA2" w:rsidRPr="00CB21D4">
        <w:rPr>
          <w:rFonts w:ascii="Times New Roman" w:hAnsi="Times New Roman" w:cs="Times New Roman"/>
          <w:sz w:val="28"/>
          <w:lang w:val="nl-NL"/>
        </w:rPr>
        <w:t xml:space="preserve"> </w:t>
      </w:r>
      <w:r w:rsidR="00463E1B" w:rsidRPr="00CB21D4">
        <w:rPr>
          <w:rFonts w:ascii="Times New Roman" w:hAnsi="Times New Roman" w:cs="Times New Roman"/>
          <w:sz w:val="28"/>
          <w:lang w:val="nl-NL"/>
        </w:rPr>
        <w:t xml:space="preserve">Vi phạm về TTXH: Xảy ra 01 trộm cắp tài sản (trộm dây xích sắt trang trí bờ hồ Thủy Sơn), điều tra, làm rõ 01 đối tượng. Tội phạm vi phạm về ma túy: </w:t>
      </w:r>
      <w:r w:rsidR="00B42A6F" w:rsidRPr="00CB21D4">
        <w:rPr>
          <w:rFonts w:ascii="Times New Roman" w:hAnsi="Times New Roman" w:cs="Times New Roman"/>
          <w:sz w:val="28"/>
          <w:lang w:val="nl-NL"/>
        </w:rPr>
        <w:t>Bắt quả</w:t>
      </w:r>
      <w:r w:rsidR="00463E1B" w:rsidRPr="00CB21D4">
        <w:rPr>
          <w:rFonts w:ascii="Times New Roman" w:hAnsi="Times New Roman" w:cs="Times New Roman"/>
          <w:sz w:val="28"/>
          <w:lang w:val="nl-NL"/>
        </w:rPr>
        <w:t xml:space="preserve"> tang 07</w:t>
      </w:r>
      <w:r w:rsidR="00B42A6F" w:rsidRPr="00CB21D4">
        <w:rPr>
          <w:rFonts w:ascii="Times New Roman" w:hAnsi="Times New Roman" w:cs="Times New Roman"/>
          <w:sz w:val="28"/>
          <w:lang w:val="nl-NL"/>
        </w:rPr>
        <w:t xml:space="preserve"> vụ = 10 đối tượng về hành vi tàng trữ trái phép chất ma túy, thu giữ </w:t>
      </w:r>
      <w:r w:rsidR="00463E1B" w:rsidRPr="00CB21D4">
        <w:rPr>
          <w:rFonts w:ascii="Times New Roman" w:hAnsi="Times New Roman" w:cs="Times New Roman"/>
          <w:sz w:val="28"/>
          <w:lang w:val="nl-NL"/>
        </w:rPr>
        <w:t>97,19gam heroin và 0,25gam ma túy tổng hợp,</w:t>
      </w:r>
      <w:r w:rsidR="00B42A6F" w:rsidRPr="00CB21D4">
        <w:rPr>
          <w:rFonts w:ascii="Times New Roman" w:hAnsi="Times New Roman" w:cs="Times New Roman"/>
          <w:sz w:val="28"/>
          <w:lang w:val="nl-NL"/>
        </w:rPr>
        <w:t xml:space="preserve"> khởi tố 0</w:t>
      </w:r>
      <w:r w:rsidR="00463E1B" w:rsidRPr="00CB21D4">
        <w:rPr>
          <w:rFonts w:ascii="Times New Roman" w:hAnsi="Times New Roman" w:cs="Times New Roman"/>
          <w:sz w:val="28"/>
          <w:lang w:val="nl-NL"/>
        </w:rPr>
        <w:t>6</w:t>
      </w:r>
      <w:r w:rsidR="00B42A6F" w:rsidRPr="00CB21D4">
        <w:rPr>
          <w:rFonts w:ascii="Times New Roman" w:hAnsi="Times New Roman" w:cs="Times New Roman"/>
          <w:sz w:val="28"/>
          <w:lang w:val="nl-NL"/>
        </w:rPr>
        <w:t xml:space="preserve"> vụ, 0</w:t>
      </w:r>
      <w:r w:rsidR="00463E1B" w:rsidRPr="00CB21D4">
        <w:rPr>
          <w:rFonts w:ascii="Times New Roman" w:hAnsi="Times New Roman" w:cs="Times New Roman"/>
          <w:sz w:val="28"/>
          <w:lang w:val="nl-NL"/>
        </w:rPr>
        <w:t>9</w:t>
      </w:r>
      <w:r w:rsidR="00B42A6F" w:rsidRPr="00CB21D4">
        <w:rPr>
          <w:rFonts w:ascii="Times New Roman" w:hAnsi="Times New Roman" w:cs="Times New Roman"/>
          <w:sz w:val="28"/>
          <w:lang w:val="nl-NL"/>
        </w:rPr>
        <w:t xml:space="preserve"> đối tượng. Phát hiện </w:t>
      </w:r>
      <w:r w:rsidR="00463E1B" w:rsidRPr="00CB21D4">
        <w:rPr>
          <w:rFonts w:ascii="Times New Roman" w:hAnsi="Times New Roman" w:cs="Times New Roman"/>
          <w:sz w:val="28"/>
          <w:lang w:val="nl-NL"/>
        </w:rPr>
        <w:t>01 vụ 01 đối tượng vi phạm</w:t>
      </w:r>
      <w:r w:rsidR="00B42A6F" w:rsidRPr="00CB21D4">
        <w:rPr>
          <w:rFonts w:ascii="Times New Roman" w:hAnsi="Times New Roman" w:cs="Times New Roman"/>
          <w:sz w:val="28"/>
          <w:lang w:val="nl-NL"/>
        </w:rPr>
        <w:t xml:space="preserve"> kinh doanh hàng hóa không rõ nguồn gốc, xử phạt nộp NSNN 5</w:t>
      </w:r>
      <w:r w:rsidR="00463E1B" w:rsidRPr="00CB21D4">
        <w:rPr>
          <w:rFonts w:ascii="Times New Roman" w:hAnsi="Times New Roman" w:cs="Times New Roman"/>
          <w:sz w:val="28"/>
          <w:lang w:val="nl-NL"/>
        </w:rPr>
        <w:t>.00</w:t>
      </w:r>
      <w:r w:rsidR="00B42A6F" w:rsidRPr="00CB21D4">
        <w:rPr>
          <w:rFonts w:ascii="Times New Roman" w:hAnsi="Times New Roman" w:cs="Times New Roman"/>
          <w:sz w:val="28"/>
          <w:lang w:val="nl-NL"/>
        </w:rPr>
        <w:t xml:space="preserve">0.000 đồng. </w:t>
      </w:r>
      <w:r w:rsidR="006A48BF" w:rsidRPr="00CB21D4">
        <w:rPr>
          <w:rFonts w:ascii="Times New Roman" w:hAnsi="Times New Roman" w:cs="Times New Roman"/>
          <w:sz w:val="28"/>
          <w:lang w:val="nl-NL"/>
        </w:rPr>
        <w:t xml:space="preserve">Xử lý, răn đe </w:t>
      </w:r>
      <w:r w:rsidR="0011270F" w:rsidRPr="00CB21D4">
        <w:rPr>
          <w:rFonts w:ascii="Times New Roman" w:hAnsi="Times New Roman" w:cs="Times New Roman"/>
          <w:sz w:val="28"/>
          <w:lang w:val="nl-NL"/>
        </w:rPr>
        <w:t>01</w:t>
      </w:r>
      <w:r w:rsidR="006A48BF" w:rsidRPr="00CB21D4">
        <w:rPr>
          <w:rFonts w:ascii="Times New Roman" w:hAnsi="Times New Roman" w:cs="Times New Roman"/>
          <w:sz w:val="28"/>
          <w:lang w:val="nl-NL"/>
        </w:rPr>
        <w:t xml:space="preserve"> đối tượng vi phạm an ninh trên môi trường mạng. Tai nạn giao thông: xảy ra </w:t>
      </w:r>
      <w:r w:rsidR="00CC397C" w:rsidRPr="00CB21D4">
        <w:rPr>
          <w:rFonts w:ascii="Times New Roman" w:hAnsi="Times New Roman" w:cs="Times New Roman"/>
          <w:sz w:val="28"/>
          <w:lang w:val="nl-NL"/>
        </w:rPr>
        <w:t>01</w:t>
      </w:r>
      <w:r w:rsidR="006A48BF" w:rsidRPr="00CB21D4">
        <w:rPr>
          <w:rFonts w:ascii="Times New Roman" w:hAnsi="Times New Roman" w:cs="Times New Roman"/>
          <w:sz w:val="28"/>
          <w:lang w:val="nl-NL"/>
        </w:rPr>
        <w:t xml:space="preserve"> vụ</w:t>
      </w:r>
      <w:r w:rsidR="00CC397C" w:rsidRPr="00CB21D4">
        <w:rPr>
          <w:rFonts w:ascii="Times New Roman" w:hAnsi="Times New Roman" w:cs="Times New Roman"/>
          <w:sz w:val="28"/>
          <w:lang w:val="nl-NL"/>
        </w:rPr>
        <w:t xml:space="preserve"> tai nạn giao thông giữa 01 ô tô và 01 xe mô tô, làm 01 người chết</w:t>
      </w:r>
      <w:r w:rsidR="008336EA" w:rsidRPr="00CB21D4">
        <w:rPr>
          <w:rFonts w:ascii="Times New Roman" w:hAnsi="Times New Roman" w:cs="Times New Roman"/>
          <w:sz w:val="28"/>
          <w:lang w:val="nl-NL"/>
        </w:rPr>
        <w:t xml:space="preserve">, hiện </w:t>
      </w:r>
      <w:r w:rsidR="00CC397C" w:rsidRPr="00CB21D4">
        <w:rPr>
          <w:rFonts w:ascii="Times New Roman" w:hAnsi="Times New Roman" w:cs="Times New Roman"/>
          <w:sz w:val="28"/>
          <w:lang w:val="nl-NL"/>
        </w:rPr>
        <w:t xml:space="preserve">cơ quan chức năng </w:t>
      </w:r>
      <w:r w:rsidR="008336EA" w:rsidRPr="00CB21D4">
        <w:rPr>
          <w:rFonts w:ascii="Times New Roman" w:hAnsi="Times New Roman" w:cs="Times New Roman"/>
          <w:sz w:val="28"/>
          <w:lang w:val="nl-NL"/>
        </w:rPr>
        <w:t>đang giải quyết xử lý theo quy định.</w:t>
      </w:r>
      <w:r w:rsidR="00003561" w:rsidRPr="00CB21D4">
        <w:rPr>
          <w:rFonts w:ascii="Times New Roman" w:hAnsi="Times New Roman" w:cs="Times New Roman"/>
          <w:sz w:val="28"/>
          <w:lang w:val="nl-NL"/>
        </w:rPr>
        <w:t xml:space="preserve"> Tiếp tục l</w:t>
      </w:r>
      <w:r w:rsidR="007F482F" w:rsidRPr="00CB21D4">
        <w:rPr>
          <w:rFonts w:ascii="Times New Roman" w:hAnsi="Times New Roman" w:cs="Times New Roman"/>
          <w:sz w:val="28"/>
          <w:lang w:val="nl-NL"/>
        </w:rPr>
        <w:t>àm tốt công tác quản lý</w:t>
      </w:r>
      <w:r w:rsidR="001626FC" w:rsidRPr="00CB21D4">
        <w:rPr>
          <w:rFonts w:ascii="Times New Roman" w:hAnsi="Times New Roman" w:cs="Times New Roman"/>
          <w:sz w:val="28"/>
          <w:lang w:val="nl-NL"/>
        </w:rPr>
        <w:t xml:space="preserve"> hành chính về trật tự xã hội, phòng cháy chữa cháy, quản lý </w:t>
      </w:r>
      <w:r w:rsidR="007F482F" w:rsidRPr="00CB21D4">
        <w:rPr>
          <w:rFonts w:ascii="Times New Roman" w:hAnsi="Times New Roman" w:cs="Times New Roman"/>
          <w:sz w:val="28"/>
          <w:lang w:val="nl-NL"/>
        </w:rPr>
        <w:t>cư trú, nắm người, nắm hộ; tiếp nhận, giải quyết các thủ tục hành chính về</w:t>
      </w:r>
      <w:r w:rsidR="00A37D9E" w:rsidRPr="00CB21D4">
        <w:rPr>
          <w:rFonts w:ascii="Times New Roman" w:hAnsi="Times New Roman" w:cs="Times New Roman"/>
          <w:sz w:val="28"/>
          <w:lang w:val="nl-NL"/>
        </w:rPr>
        <w:t xml:space="preserve"> dân cư.</w:t>
      </w:r>
    </w:p>
    <w:p w:rsidR="001906F0" w:rsidRPr="00CB21D4" w:rsidRDefault="00D532F3" w:rsidP="00364F99">
      <w:pPr>
        <w:spacing w:after="120" w:line="340" w:lineRule="exact"/>
        <w:ind w:firstLine="720"/>
        <w:jc w:val="both"/>
        <w:rPr>
          <w:rFonts w:ascii="Times New Roman" w:hAnsi="Times New Roman" w:cs="Times New Roman"/>
          <w:sz w:val="28"/>
          <w:lang w:val="nl-NL"/>
        </w:rPr>
      </w:pPr>
      <w:r w:rsidRPr="00CB21D4">
        <w:rPr>
          <w:rFonts w:ascii="Times New Roman" w:hAnsi="Times New Roman" w:cs="Times New Roman"/>
          <w:sz w:val="28"/>
          <w:szCs w:val="28"/>
          <w:lang w:val="nl-NL"/>
        </w:rPr>
        <w:t>Quan hệ đối ngoại, hợp tác hữu nghị giữa thành phố Lai Châu với huyện Mường Xay, tỉnh U Đôm Xay, nước CHDCND Lào tiếp tục</w:t>
      </w:r>
      <w:r w:rsidRPr="00CB21D4">
        <w:rPr>
          <w:rFonts w:ascii="Times New Roman" w:hAnsi="Times New Roman" w:cs="Times New Roman"/>
          <w:bCs/>
          <w:sz w:val="28"/>
          <w:szCs w:val="28"/>
          <w:lang w:val="nl-NL"/>
        </w:rPr>
        <w:t xml:space="preserve"> củng cố và tăng cường. </w:t>
      </w:r>
      <w:r w:rsidRPr="00CB21D4">
        <w:rPr>
          <w:rFonts w:ascii="Times New Roman" w:hAnsi="Times New Roman" w:cs="Times New Roman"/>
          <w:bCs/>
          <w:sz w:val="28"/>
          <w:szCs w:val="28"/>
          <w:lang w:val="pt-BR"/>
        </w:rPr>
        <w:lastRenderedPageBreak/>
        <w:t>Tiếp tục duy trì hoạt động kết nghĩa với thành phố Lào Cai, Sơn La, Hòa Bình, Điện Biên và huyện Phong Thổ</w:t>
      </w:r>
      <w:r w:rsidRPr="00CB21D4">
        <w:rPr>
          <w:rFonts w:ascii="Times New Roman" w:hAnsi="Times New Roman" w:cs="Times New Roman"/>
          <w:sz w:val="28"/>
          <w:szCs w:val="28"/>
          <w:lang w:val="pt-BR"/>
        </w:rPr>
        <w:t>.</w:t>
      </w:r>
    </w:p>
    <w:p w:rsidR="005B304A" w:rsidRPr="00CB21D4" w:rsidRDefault="00C613C4" w:rsidP="00364F99">
      <w:pPr>
        <w:spacing w:after="120" w:line="340" w:lineRule="exact"/>
        <w:jc w:val="both"/>
        <w:rPr>
          <w:rFonts w:ascii="Times New Roman" w:hAnsi="Times New Roman" w:cs="Times New Roman"/>
          <w:b/>
          <w:sz w:val="26"/>
          <w:szCs w:val="26"/>
          <w:lang w:val="nl-NL"/>
        </w:rPr>
      </w:pPr>
      <w:r w:rsidRPr="00CB21D4">
        <w:rPr>
          <w:rFonts w:ascii="Times New Roman" w:hAnsi="Times New Roman" w:cs="Times New Roman"/>
          <w:b/>
          <w:sz w:val="28"/>
          <w:lang w:val="nl-NL"/>
        </w:rPr>
        <w:tab/>
      </w:r>
      <w:r w:rsidR="008F575E" w:rsidRPr="00CB21D4">
        <w:rPr>
          <w:rFonts w:ascii="Times New Roman" w:hAnsi="Times New Roman" w:cs="Times New Roman"/>
          <w:b/>
          <w:sz w:val="26"/>
          <w:szCs w:val="26"/>
          <w:lang w:val="nl-NL"/>
        </w:rPr>
        <w:t>I</w:t>
      </w:r>
      <w:r w:rsidR="00852053" w:rsidRPr="00CB21D4">
        <w:rPr>
          <w:rFonts w:ascii="Times New Roman" w:hAnsi="Times New Roman" w:cs="Times New Roman"/>
          <w:b/>
          <w:sz w:val="26"/>
          <w:szCs w:val="26"/>
          <w:lang w:val="nl-NL"/>
        </w:rPr>
        <w:t>II</w:t>
      </w:r>
      <w:r w:rsidR="008F575E" w:rsidRPr="00CB21D4">
        <w:rPr>
          <w:rFonts w:ascii="Times New Roman" w:hAnsi="Times New Roman" w:cs="Times New Roman"/>
          <w:b/>
          <w:sz w:val="26"/>
          <w:szCs w:val="26"/>
          <w:lang w:val="nl-NL"/>
        </w:rPr>
        <w:t>. ĐÁNH GIÁ CHUNG</w:t>
      </w:r>
    </w:p>
    <w:p w:rsidR="00B87BC0" w:rsidRPr="00CB21D4" w:rsidRDefault="008F575E" w:rsidP="00364F99">
      <w:pPr>
        <w:pStyle w:val="ListParagraph"/>
        <w:numPr>
          <w:ilvl w:val="0"/>
          <w:numId w:val="1"/>
        </w:numPr>
        <w:spacing w:after="120" w:line="340" w:lineRule="exact"/>
        <w:jc w:val="both"/>
        <w:rPr>
          <w:rFonts w:ascii="Times New Roman" w:hAnsi="Times New Roman" w:cs="Times New Roman"/>
          <w:b/>
          <w:sz w:val="28"/>
          <w:lang w:val="nl-NL"/>
        </w:rPr>
      </w:pPr>
      <w:r w:rsidRPr="00CB21D4">
        <w:rPr>
          <w:rFonts w:ascii="Times New Roman" w:hAnsi="Times New Roman" w:cs="Times New Roman"/>
          <w:b/>
          <w:sz w:val="28"/>
          <w:lang w:val="nl-NL"/>
        </w:rPr>
        <w:t>Những kết quả đạt được</w:t>
      </w:r>
    </w:p>
    <w:p w:rsidR="007E598C" w:rsidRPr="00CB21D4" w:rsidRDefault="00EB5D7A" w:rsidP="00364F99">
      <w:pPr>
        <w:spacing w:after="120" w:line="340" w:lineRule="exact"/>
        <w:ind w:firstLine="720"/>
        <w:jc w:val="both"/>
        <w:rPr>
          <w:rFonts w:ascii="Times New Roman" w:hAnsi="Times New Roman" w:cs="Times New Roman"/>
          <w:spacing w:val="-2"/>
          <w:sz w:val="28"/>
        </w:rPr>
      </w:pPr>
      <w:r w:rsidRPr="00CB21D4">
        <w:rPr>
          <w:rFonts w:ascii="Times New Roman" w:hAnsi="Times New Roman" w:cs="Times New Roman"/>
          <w:spacing w:val="-2"/>
          <w:sz w:val="28"/>
        </w:rPr>
        <w:t>V</w:t>
      </w:r>
      <w:r w:rsidR="007E598C" w:rsidRPr="00CB21D4">
        <w:rPr>
          <w:rFonts w:ascii="Times New Roman" w:hAnsi="Times New Roman" w:cs="Times New Roman"/>
          <w:spacing w:val="-2"/>
          <w:sz w:val="28"/>
        </w:rPr>
        <w:t xml:space="preserve">ới sự </w:t>
      </w:r>
      <w:r w:rsidR="006F14DF" w:rsidRPr="00CB21D4">
        <w:rPr>
          <w:rFonts w:ascii="Times New Roman" w:hAnsi="Times New Roman" w:cs="Times New Roman"/>
          <w:spacing w:val="-2"/>
          <w:sz w:val="28"/>
        </w:rPr>
        <w:t xml:space="preserve">lãnh đạo, chỉ đạo sát sao của Thường trực thành ủy, HĐND, đặc biệt </w:t>
      </w:r>
      <w:r w:rsidR="002D20AF" w:rsidRPr="00CB21D4">
        <w:rPr>
          <w:rFonts w:ascii="Times New Roman" w:hAnsi="Times New Roman" w:cs="Times New Roman"/>
          <w:spacing w:val="-2"/>
          <w:sz w:val="28"/>
        </w:rPr>
        <w:t xml:space="preserve">là </w:t>
      </w:r>
      <w:r w:rsidR="006F14DF" w:rsidRPr="00CB21D4">
        <w:rPr>
          <w:rFonts w:ascii="Times New Roman" w:hAnsi="Times New Roman" w:cs="Times New Roman"/>
          <w:spacing w:val="-2"/>
          <w:sz w:val="28"/>
        </w:rPr>
        <w:t xml:space="preserve">sự quyết liệt trong chỉ đạo điều thành của </w:t>
      </w:r>
      <w:r w:rsidR="007E598C" w:rsidRPr="00CB21D4">
        <w:rPr>
          <w:rFonts w:ascii="Times New Roman" w:hAnsi="Times New Roman" w:cs="Times New Roman"/>
          <w:spacing w:val="-2"/>
          <w:sz w:val="28"/>
        </w:rPr>
        <w:t>UBND thành phố; sự phối hợp nhịp nhàng giữa các phòng ban đơn vị, UBND các xã</w:t>
      </w:r>
      <w:r w:rsidR="006F14DF" w:rsidRPr="00CB21D4">
        <w:rPr>
          <w:rFonts w:ascii="Times New Roman" w:hAnsi="Times New Roman" w:cs="Times New Roman"/>
          <w:spacing w:val="-2"/>
          <w:sz w:val="28"/>
        </w:rPr>
        <w:t>,</w:t>
      </w:r>
      <w:r w:rsidR="007E598C" w:rsidRPr="00CB21D4">
        <w:rPr>
          <w:rFonts w:ascii="Times New Roman" w:hAnsi="Times New Roman" w:cs="Times New Roman"/>
          <w:spacing w:val="-2"/>
          <w:sz w:val="28"/>
        </w:rPr>
        <w:t xml:space="preserve"> phường. Tình hình kinh tế - xã hội của thành phố </w:t>
      </w:r>
      <w:r w:rsidRPr="00CB21D4">
        <w:rPr>
          <w:rFonts w:ascii="Times New Roman" w:hAnsi="Times New Roman" w:cs="Times New Roman"/>
          <w:spacing w:val="-2"/>
          <w:sz w:val="28"/>
        </w:rPr>
        <w:t xml:space="preserve">trong tháng 7 và 7 tháng đầu năm </w:t>
      </w:r>
      <w:r w:rsidR="007E598C" w:rsidRPr="00CB21D4">
        <w:rPr>
          <w:rFonts w:ascii="Times New Roman" w:hAnsi="Times New Roman" w:cs="Times New Roman"/>
          <w:spacing w:val="-2"/>
          <w:sz w:val="28"/>
        </w:rPr>
        <w:t xml:space="preserve">tiếp tục phát triển </w:t>
      </w:r>
      <w:r w:rsidR="002D20AF" w:rsidRPr="00CB21D4">
        <w:rPr>
          <w:rFonts w:ascii="Times New Roman" w:hAnsi="Times New Roman" w:cs="Times New Roman"/>
          <w:spacing w:val="-2"/>
          <w:sz w:val="28"/>
        </w:rPr>
        <w:t xml:space="preserve">khá tích cực, khả quan, </w:t>
      </w:r>
      <w:r w:rsidR="007E598C" w:rsidRPr="00CB21D4">
        <w:rPr>
          <w:rFonts w:ascii="Times New Roman" w:hAnsi="Times New Roman" w:cs="Times New Roman"/>
          <w:spacing w:val="-2"/>
          <w:sz w:val="28"/>
        </w:rPr>
        <w:t>kết quả nổi bật</w:t>
      </w:r>
      <w:r w:rsidR="002D20AF" w:rsidRPr="00CB21D4">
        <w:rPr>
          <w:rFonts w:ascii="Times New Roman" w:hAnsi="Times New Roman" w:cs="Times New Roman"/>
          <w:spacing w:val="-2"/>
          <w:sz w:val="28"/>
        </w:rPr>
        <w:t xml:space="preserve"> ở một số</w:t>
      </w:r>
      <w:r w:rsidR="007E598C" w:rsidRPr="00CB21D4">
        <w:rPr>
          <w:rFonts w:ascii="Times New Roman" w:hAnsi="Times New Roman" w:cs="Times New Roman"/>
          <w:spacing w:val="-2"/>
          <w:sz w:val="28"/>
        </w:rPr>
        <w:t xml:space="preserve"> </w:t>
      </w:r>
      <w:r w:rsidR="002D20AF" w:rsidRPr="00CB21D4">
        <w:rPr>
          <w:rFonts w:ascii="Times New Roman" w:hAnsi="Times New Roman" w:cs="Times New Roman"/>
          <w:spacing w:val="-2"/>
          <w:sz w:val="28"/>
        </w:rPr>
        <w:t xml:space="preserve">lĩnh vưc như </w:t>
      </w:r>
      <w:r w:rsidR="007E598C" w:rsidRPr="00CB21D4">
        <w:rPr>
          <w:rFonts w:ascii="Times New Roman" w:hAnsi="Times New Roman" w:cs="Times New Roman"/>
          <w:spacing w:val="-2"/>
          <w:sz w:val="28"/>
        </w:rPr>
        <w:t>sau:</w:t>
      </w:r>
    </w:p>
    <w:p w:rsidR="007E598C" w:rsidRPr="00CB21D4" w:rsidRDefault="007E598C" w:rsidP="00364F99">
      <w:pPr>
        <w:spacing w:after="120" w:line="340" w:lineRule="exact"/>
        <w:ind w:firstLine="720"/>
        <w:jc w:val="both"/>
        <w:rPr>
          <w:rFonts w:ascii="Times New Roman" w:hAnsi="Times New Roman" w:cs="Times New Roman"/>
          <w:spacing w:val="-2"/>
          <w:sz w:val="28"/>
        </w:rPr>
      </w:pPr>
      <w:r w:rsidRPr="00CB21D4">
        <w:rPr>
          <w:rFonts w:ascii="Times New Roman" w:hAnsi="Times New Roman" w:cs="Times New Roman"/>
          <w:sz w:val="28"/>
        </w:rPr>
        <w:t>Tình hình kinh tế phát triển với những tín hiệu rấ</w:t>
      </w:r>
      <w:r w:rsidR="002D20AF" w:rsidRPr="00CB21D4">
        <w:rPr>
          <w:rFonts w:ascii="Times New Roman" w:hAnsi="Times New Roman" w:cs="Times New Roman"/>
          <w:sz w:val="28"/>
        </w:rPr>
        <w:t>t đá</w:t>
      </w:r>
      <w:r w:rsidRPr="00CB21D4">
        <w:rPr>
          <w:rFonts w:ascii="Times New Roman" w:hAnsi="Times New Roman" w:cs="Times New Roman"/>
          <w:sz w:val="28"/>
        </w:rPr>
        <w:t>ng vui mừng</w:t>
      </w:r>
      <w:r w:rsidR="002D20AF" w:rsidRPr="00CB21D4">
        <w:rPr>
          <w:rFonts w:ascii="Times New Roman" w:hAnsi="Times New Roman" w:cs="Times New Roman"/>
          <w:sz w:val="28"/>
        </w:rPr>
        <w:t>:</w:t>
      </w:r>
      <w:r w:rsidR="00D64A47" w:rsidRPr="00CB21D4">
        <w:rPr>
          <w:rFonts w:ascii="Times New Roman" w:hAnsi="Times New Roman" w:cs="Times New Roman"/>
          <w:sz w:val="28"/>
        </w:rPr>
        <w:t xml:space="preserve"> </w:t>
      </w:r>
      <w:r w:rsidRPr="00CB21D4">
        <w:rPr>
          <w:rFonts w:ascii="Times New Roman" w:hAnsi="Times New Roman" w:cs="Times New Roman"/>
          <w:sz w:val="28"/>
        </w:rPr>
        <w:t>Tổng mức bán lẻ hàng hóa</w:t>
      </w:r>
      <w:r w:rsidR="00D64A47" w:rsidRPr="00CB21D4">
        <w:rPr>
          <w:rFonts w:ascii="Times New Roman" w:hAnsi="Times New Roman" w:cs="Times New Roman"/>
          <w:sz w:val="28"/>
        </w:rPr>
        <w:t xml:space="preserve"> tiếp tục tăng trưởng và đạt 2.030 tỷ đồng, đạt 58,8% KH</w:t>
      </w:r>
      <w:r w:rsidRPr="00CB21D4">
        <w:rPr>
          <w:rFonts w:ascii="Times New Roman" w:hAnsi="Times New Roman" w:cs="Times New Roman"/>
          <w:sz w:val="28"/>
        </w:rPr>
        <w:t>; Lượng khách du lịch đến địa bàn</w:t>
      </w:r>
      <w:r w:rsidR="00D64A47" w:rsidRPr="00CB21D4">
        <w:rPr>
          <w:rFonts w:ascii="Times New Roman" w:hAnsi="Times New Roman" w:cs="Times New Roman"/>
          <w:sz w:val="28"/>
        </w:rPr>
        <w:t xml:space="preserve"> tham quan trải nghiệm </w:t>
      </w:r>
      <w:r w:rsidR="002D20AF" w:rsidRPr="00CB21D4">
        <w:rPr>
          <w:rFonts w:ascii="Times New Roman" w:hAnsi="Times New Roman" w:cs="Times New Roman"/>
          <w:sz w:val="28"/>
        </w:rPr>
        <w:t xml:space="preserve">đạt 68.714 lượt, </w:t>
      </w:r>
      <w:r w:rsidR="00D64A47" w:rsidRPr="00CB21D4">
        <w:rPr>
          <w:rFonts w:ascii="Times New Roman" w:hAnsi="Times New Roman" w:cs="Times New Roman"/>
          <w:sz w:val="28"/>
        </w:rPr>
        <w:t>tăng thêm 4000 lượt khách, đạt 68% KH</w:t>
      </w:r>
      <w:r w:rsidR="00D64A47" w:rsidRPr="00CB21D4">
        <w:rPr>
          <w:rFonts w:ascii="Times New Roman" w:hAnsi="Times New Roman" w:cs="Times New Roman"/>
          <w:spacing w:val="-2"/>
          <w:sz w:val="28"/>
        </w:rPr>
        <w:t>, d</w:t>
      </w:r>
      <w:r w:rsidRPr="00CB21D4">
        <w:rPr>
          <w:rFonts w:ascii="Times New Roman" w:hAnsi="Times New Roman" w:cs="Times New Roman"/>
          <w:spacing w:val="-2"/>
          <w:sz w:val="28"/>
        </w:rPr>
        <w:t>oanh thu từ dịch vụ du lịch</w:t>
      </w:r>
      <w:r w:rsidR="00D64A47" w:rsidRPr="00CB21D4">
        <w:rPr>
          <w:rFonts w:ascii="Times New Roman" w:hAnsi="Times New Roman" w:cs="Times New Roman"/>
          <w:spacing w:val="-2"/>
          <w:sz w:val="28"/>
        </w:rPr>
        <w:t xml:space="preserve"> ước đạt 82 tỷ đồng</w:t>
      </w:r>
      <w:r w:rsidR="002D20AF" w:rsidRPr="00CB21D4">
        <w:rPr>
          <w:rFonts w:ascii="Times New Roman" w:hAnsi="Times New Roman" w:cs="Times New Roman"/>
          <w:spacing w:val="-2"/>
          <w:sz w:val="28"/>
        </w:rPr>
        <w:t>,</w:t>
      </w:r>
      <w:r w:rsidR="00D64A47" w:rsidRPr="00CB21D4">
        <w:rPr>
          <w:rFonts w:ascii="Times New Roman" w:hAnsi="Times New Roman" w:cs="Times New Roman"/>
          <w:spacing w:val="-2"/>
          <w:sz w:val="28"/>
        </w:rPr>
        <w:t xml:space="preserve"> đạt 61% KH</w:t>
      </w:r>
      <w:r w:rsidRPr="00CB21D4">
        <w:rPr>
          <w:rFonts w:ascii="Times New Roman" w:hAnsi="Times New Roman" w:cs="Times New Roman"/>
          <w:spacing w:val="-2"/>
          <w:sz w:val="28"/>
        </w:rPr>
        <w:t>; Tổng giá giá trị SXCN và TTCN</w:t>
      </w:r>
      <w:r w:rsidR="00D64A47" w:rsidRPr="00CB21D4">
        <w:rPr>
          <w:rFonts w:ascii="Times New Roman" w:hAnsi="Times New Roman" w:cs="Times New Roman"/>
          <w:spacing w:val="-2"/>
          <w:sz w:val="28"/>
        </w:rPr>
        <w:t xml:space="preserve"> đạt 275,5 tỷ đồng, đạt 50,39% KH giao</w:t>
      </w:r>
      <w:r w:rsidRPr="00CB21D4">
        <w:rPr>
          <w:rFonts w:ascii="Times New Roman" w:hAnsi="Times New Roman" w:cs="Times New Roman"/>
          <w:spacing w:val="-2"/>
          <w:sz w:val="28"/>
        </w:rPr>
        <w:t>… Qua đó nhận thấy rằng tình hình kinh tế có dấu hiệu phục hồi mạnh mẽ sau tình hình dịch bệnh Covid-19 cơ bản đã được kiểm soát.</w:t>
      </w:r>
    </w:p>
    <w:p w:rsidR="0022060C" w:rsidRPr="00CB21D4" w:rsidRDefault="0022060C" w:rsidP="00364F99">
      <w:pPr>
        <w:spacing w:after="120" w:line="340" w:lineRule="exact"/>
        <w:ind w:firstLine="720"/>
        <w:jc w:val="both"/>
        <w:rPr>
          <w:rFonts w:ascii="Times New Roman" w:hAnsi="Times New Roman" w:cs="Times New Roman"/>
          <w:sz w:val="28"/>
        </w:rPr>
      </w:pPr>
      <w:r w:rsidRPr="00CB21D4">
        <w:rPr>
          <w:rFonts w:ascii="Times New Roman" w:hAnsi="Times New Roman" w:cs="Times New Roman"/>
          <w:sz w:val="28"/>
        </w:rPr>
        <w:t>Công tác đầu tư và quản lý vốn đầu tư được tập trung chỉ đạo thực hiện quyết liệt, đặc biệt trong giải quyết các tồn tại vướng mắc về đầu tư, giải phóng mặt bằng thực hiện các dự án trên địa bàn.</w:t>
      </w:r>
      <w:r w:rsidR="00BC47AD" w:rsidRPr="00CB21D4">
        <w:rPr>
          <w:rFonts w:ascii="Times New Roman" w:hAnsi="Times New Roman" w:cs="Times New Roman"/>
          <w:sz w:val="28"/>
        </w:rPr>
        <w:t xml:space="preserve"> Công tác chỉnh trang đô thị, quản lý và chăm sóc cây xanh tiếp tục được chú trọng thực hiện có hiệu quả.</w:t>
      </w:r>
    </w:p>
    <w:p w:rsidR="0048187C" w:rsidRPr="00CB21D4" w:rsidRDefault="00876201" w:rsidP="00364F99">
      <w:pPr>
        <w:spacing w:after="120" w:line="340" w:lineRule="exact"/>
        <w:ind w:firstLine="720"/>
        <w:jc w:val="both"/>
        <w:rPr>
          <w:rFonts w:ascii="Times New Roman" w:hAnsi="Times New Roman" w:cs="Times New Roman"/>
          <w:spacing w:val="-2"/>
          <w:sz w:val="28"/>
        </w:rPr>
      </w:pPr>
      <w:r w:rsidRPr="00CB21D4">
        <w:rPr>
          <w:rFonts w:ascii="Times New Roman" w:hAnsi="Times New Roman" w:cs="Times New Roman"/>
          <w:spacing w:val="-2"/>
          <w:sz w:val="28"/>
        </w:rPr>
        <w:t>V</w:t>
      </w:r>
      <w:r w:rsidR="007E598C" w:rsidRPr="00CB21D4">
        <w:rPr>
          <w:rFonts w:ascii="Times New Roman" w:hAnsi="Times New Roman" w:cs="Times New Roman"/>
          <w:spacing w:val="-2"/>
          <w:sz w:val="28"/>
        </w:rPr>
        <w:t xml:space="preserve">ăn hóa xã hội tiếp tục được quan tâm chỉ đạo và triển khai thực hiện một cách linh hoạt, chủ động và sáng tạo, phù hợp với điều kiện và hoàn cảnh của địa phương. </w:t>
      </w:r>
      <w:r w:rsidR="0048187C" w:rsidRPr="00CB21D4">
        <w:rPr>
          <w:rFonts w:ascii="Times New Roman" w:hAnsi="Times New Roman" w:cs="Times New Roman"/>
          <w:spacing w:val="-2"/>
          <w:sz w:val="28"/>
        </w:rPr>
        <w:t xml:space="preserve">Công tác giáo dục tiếp tục được quan tâm chỉ đạo thực hiện, </w:t>
      </w:r>
      <w:r w:rsidR="002618BD" w:rsidRPr="00CB21D4">
        <w:rPr>
          <w:rFonts w:ascii="Times New Roman" w:hAnsi="Times New Roman" w:cs="Times New Roman"/>
          <w:spacing w:val="-2"/>
          <w:sz w:val="28"/>
        </w:rPr>
        <w:t xml:space="preserve">UBND thành phố đã </w:t>
      </w:r>
      <w:r w:rsidR="0048187C" w:rsidRPr="00CB21D4">
        <w:rPr>
          <w:rFonts w:ascii="Times New Roman" w:hAnsi="Times New Roman" w:cs="Times New Roman"/>
          <w:spacing w:val="-2"/>
          <w:sz w:val="28"/>
        </w:rPr>
        <w:t>chỉ đạo</w:t>
      </w:r>
      <w:r w:rsidR="001C0263" w:rsidRPr="00CB21D4">
        <w:rPr>
          <w:rFonts w:ascii="Times New Roman" w:hAnsi="Times New Roman" w:cs="Times New Roman"/>
          <w:spacing w:val="-2"/>
          <w:sz w:val="28"/>
        </w:rPr>
        <w:t xml:space="preserve"> thực hiện</w:t>
      </w:r>
      <w:r w:rsidR="0048187C" w:rsidRPr="00CB21D4">
        <w:rPr>
          <w:rFonts w:ascii="Times New Roman" w:hAnsi="Times New Roman" w:cs="Times New Roman"/>
          <w:spacing w:val="-2"/>
          <w:sz w:val="28"/>
        </w:rPr>
        <w:t xml:space="preserve"> chuẩn bị tốt nhất mọi điều kiện </w:t>
      </w:r>
      <w:r w:rsidR="001C0263" w:rsidRPr="00CB21D4">
        <w:rPr>
          <w:rFonts w:ascii="Times New Roman" w:hAnsi="Times New Roman" w:cs="Times New Roman"/>
          <w:spacing w:val="-2"/>
          <w:sz w:val="28"/>
        </w:rPr>
        <w:t>phục vụ cho</w:t>
      </w:r>
      <w:r w:rsidR="0048187C" w:rsidRPr="00CB21D4">
        <w:rPr>
          <w:rFonts w:ascii="Times New Roman" w:hAnsi="Times New Roman" w:cs="Times New Roman"/>
          <w:spacing w:val="-2"/>
          <w:sz w:val="28"/>
        </w:rPr>
        <w:t xml:space="preserve"> kỳ thi tốt nghiệp THPT năm </w:t>
      </w:r>
      <w:r w:rsidR="000F2E97" w:rsidRPr="00CB21D4">
        <w:rPr>
          <w:rFonts w:ascii="Times New Roman" w:hAnsi="Times New Roman" w:cs="Times New Roman"/>
          <w:spacing w:val="-2"/>
          <w:sz w:val="28"/>
        </w:rPr>
        <w:t xml:space="preserve">2022, tính đến thời điểm này kỳ thi đã </w:t>
      </w:r>
      <w:r w:rsidR="0048187C" w:rsidRPr="00CB21D4">
        <w:rPr>
          <w:rFonts w:ascii="Times New Roman" w:hAnsi="Times New Roman" w:cs="Times New Roman"/>
          <w:spacing w:val="-2"/>
          <w:sz w:val="28"/>
        </w:rPr>
        <w:t xml:space="preserve">diễn ra thành công tốt đẹp và đảm bảo an toàn trong suốt quá trình </w:t>
      </w:r>
      <w:r w:rsidR="006F0BCF" w:rsidRPr="00CB21D4">
        <w:rPr>
          <w:rFonts w:ascii="Times New Roman" w:hAnsi="Times New Roman" w:cs="Times New Roman"/>
          <w:spacing w:val="-2"/>
          <w:sz w:val="28"/>
        </w:rPr>
        <w:t>diễ</w:t>
      </w:r>
      <w:r w:rsidR="000F2E97" w:rsidRPr="00CB21D4">
        <w:rPr>
          <w:rFonts w:ascii="Times New Roman" w:hAnsi="Times New Roman" w:cs="Times New Roman"/>
          <w:spacing w:val="-2"/>
          <w:sz w:val="28"/>
        </w:rPr>
        <w:t>n ra tại các điểm thi</w:t>
      </w:r>
      <w:r w:rsidR="0054452C" w:rsidRPr="00CB21D4">
        <w:rPr>
          <w:rFonts w:ascii="Times New Roman" w:hAnsi="Times New Roman" w:cs="Times New Roman"/>
          <w:spacing w:val="-2"/>
          <w:sz w:val="28"/>
        </w:rPr>
        <w:t>. Công tác y tế</w:t>
      </w:r>
      <w:r w:rsidR="001C0263" w:rsidRPr="00CB21D4">
        <w:rPr>
          <w:rFonts w:ascii="Times New Roman" w:hAnsi="Times New Roman" w:cs="Times New Roman"/>
          <w:spacing w:val="-2"/>
          <w:sz w:val="28"/>
        </w:rPr>
        <w:t>,</w:t>
      </w:r>
      <w:r w:rsidR="0054452C" w:rsidRPr="00CB21D4">
        <w:rPr>
          <w:rFonts w:ascii="Times New Roman" w:hAnsi="Times New Roman" w:cs="Times New Roman"/>
          <w:spacing w:val="-2"/>
          <w:sz w:val="28"/>
        </w:rPr>
        <w:t xml:space="preserve"> chăm sóc sức khỏe cho Nhân dân tiếp tục được nâng cao, chú trọng thực hiện, tình hình dịch bệnh Covid-19 thì đến nay cơ bản đã được kiểm soát ổn định, hiện nay đang</w:t>
      </w:r>
      <w:r w:rsidR="001C0263" w:rsidRPr="00CB21D4">
        <w:rPr>
          <w:rFonts w:ascii="Times New Roman" w:hAnsi="Times New Roman" w:cs="Times New Roman"/>
          <w:spacing w:val="-2"/>
          <w:sz w:val="28"/>
        </w:rPr>
        <w:t xml:space="preserve"> tiếp tục</w:t>
      </w:r>
      <w:r w:rsidR="0054452C" w:rsidRPr="00CB21D4">
        <w:rPr>
          <w:rFonts w:ascii="Times New Roman" w:hAnsi="Times New Roman" w:cs="Times New Roman"/>
          <w:spacing w:val="-2"/>
          <w:sz w:val="28"/>
        </w:rPr>
        <w:t xml:space="preserve"> tập trung cho công tác tiêm vắc</w:t>
      </w:r>
      <w:r w:rsidR="001C0263" w:rsidRPr="00CB21D4">
        <w:rPr>
          <w:rFonts w:ascii="Times New Roman" w:hAnsi="Times New Roman" w:cs="Times New Roman"/>
          <w:spacing w:val="-2"/>
          <w:sz w:val="28"/>
        </w:rPr>
        <w:t>-</w:t>
      </w:r>
      <w:r w:rsidR="0054452C" w:rsidRPr="00CB21D4">
        <w:rPr>
          <w:rFonts w:ascii="Times New Roman" w:hAnsi="Times New Roman" w:cs="Times New Roman"/>
          <w:spacing w:val="-2"/>
          <w:sz w:val="28"/>
        </w:rPr>
        <w:t>xin đối với các lứa tuổi theo kế hoạch đề ra.</w:t>
      </w:r>
    </w:p>
    <w:p w:rsidR="00495F0D" w:rsidRPr="00CB21D4" w:rsidRDefault="00BC47AD" w:rsidP="00364F99">
      <w:pPr>
        <w:spacing w:after="120" w:line="340" w:lineRule="exact"/>
        <w:ind w:firstLine="720"/>
        <w:jc w:val="both"/>
        <w:rPr>
          <w:rFonts w:ascii="Times New Roman" w:hAnsi="Times New Roman" w:cs="Times New Roman"/>
          <w:sz w:val="28"/>
        </w:rPr>
      </w:pPr>
      <w:r w:rsidRPr="00CB21D4">
        <w:rPr>
          <w:rFonts w:ascii="Times New Roman" w:hAnsi="Times New Roman" w:cs="Times New Roman"/>
          <w:spacing w:val="-2"/>
          <w:sz w:val="28"/>
        </w:rPr>
        <w:t>C</w:t>
      </w:r>
      <w:r w:rsidR="0022060C" w:rsidRPr="00CB21D4">
        <w:rPr>
          <w:rFonts w:ascii="Times New Roman" w:hAnsi="Times New Roman" w:cs="Times New Roman"/>
          <w:spacing w:val="-2"/>
          <w:sz w:val="28"/>
        </w:rPr>
        <w:t>ác chính sách xã hội</w:t>
      </w:r>
      <w:r w:rsidR="00C463D3" w:rsidRPr="00CB21D4">
        <w:rPr>
          <w:rFonts w:ascii="Times New Roman" w:hAnsi="Times New Roman" w:cs="Times New Roman"/>
          <w:spacing w:val="-2"/>
          <w:sz w:val="28"/>
        </w:rPr>
        <w:t xml:space="preserve"> </w:t>
      </w:r>
      <w:r w:rsidRPr="00CB21D4">
        <w:rPr>
          <w:rFonts w:ascii="Times New Roman" w:hAnsi="Times New Roman" w:cs="Times New Roman"/>
          <w:spacing w:val="-2"/>
          <w:sz w:val="28"/>
        </w:rPr>
        <w:t xml:space="preserve">được chỉ đạo giải quyết kịp thời </w:t>
      </w:r>
      <w:r w:rsidR="00C463D3" w:rsidRPr="00CB21D4">
        <w:rPr>
          <w:rFonts w:ascii="Times New Roman" w:hAnsi="Times New Roman" w:cs="Times New Roman"/>
          <w:spacing w:val="-2"/>
          <w:sz w:val="28"/>
        </w:rPr>
        <w:t>cho các đối tượng theo đúng quy định</w:t>
      </w:r>
      <w:r w:rsidRPr="00CB21D4">
        <w:rPr>
          <w:rFonts w:ascii="Times New Roman" w:hAnsi="Times New Roman" w:cs="Times New Roman"/>
          <w:spacing w:val="-2"/>
          <w:sz w:val="28"/>
        </w:rPr>
        <w:t>;</w:t>
      </w:r>
      <w:r w:rsidR="0022060C" w:rsidRPr="00CB21D4">
        <w:rPr>
          <w:rFonts w:ascii="Times New Roman" w:hAnsi="Times New Roman" w:cs="Times New Roman"/>
          <w:spacing w:val="-2"/>
          <w:sz w:val="28"/>
        </w:rPr>
        <w:t xml:space="preserve"> </w:t>
      </w:r>
      <w:r w:rsidR="00C463D3" w:rsidRPr="00CB21D4">
        <w:rPr>
          <w:rFonts w:ascii="Times New Roman" w:hAnsi="Times New Roman" w:cs="Times New Roman"/>
          <w:spacing w:val="-2"/>
          <w:sz w:val="28"/>
        </w:rPr>
        <w:t xml:space="preserve">chỉ đạo làm tốt </w:t>
      </w:r>
      <w:r w:rsidRPr="00CB21D4">
        <w:rPr>
          <w:rFonts w:ascii="Times New Roman" w:hAnsi="Times New Roman" w:cs="Times New Roman"/>
          <w:spacing w:val="-2"/>
          <w:sz w:val="28"/>
        </w:rPr>
        <w:t xml:space="preserve">công tác đảm bảo </w:t>
      </w:r>
      <w:r w:rsidR="0022060C" w:rsidRPr="00CB21D4">
        <w:rPr>
          <w:rFonts w:ascii="Times New Roman" w:hAnsi="Times New Roman" w:cs="Times New Roman"/>
          <w:spacing w:val="-2"/>
          <w:sz w:val="28"/>
        </w:rPr>
        <w:t>an sinh xã hội</w:t>
      </w:r>
      <w:r w:rsidR="007E598C" w:rsidRPr="00CB21D4">
        <w:rPr>
          <w:rFonts w:ascii="Times New Roman" w:hAnsi="Times New Roman" w:cs="Times New Roman"/>
          <w:spacing w:val="-2"/>
          <w:sz w:val="28"/>
        </w:rPr>
        <w:t xml:space="preserve">. </w:t>
      </w:r>
      <w:r w:rsidR="00B7768C" w:rsidRPr="00CB21D4">
        <w:rPr>
          <w:rFonts w:ascii="Times New Roman" w:hAnsi="Times New Roman" w:cs="Times New Roman"/>
          <w:sz w:val="28"/>
        </w:rPr>
        <w:t>C</w:t>
      </w:r>
      <w:r w:rsidR="00495F0D" w:rsidRPr="00CB21D4">
        <w:rPr>
          <w:rFonts w:ascii="Times New Roman" w:hAnsi="Times New Roman" w:cs="Times New Roman"/>
          <w:sz w:val="28"/>
        </w:rPr>
        <w:t xml:space="preserve">ông tác </w:t>
      </w:r>
      <w:r w:rsidR="00AF6E5D" w:rsidRPr="00CB21D4">
        <w:rPr>
          <w:rFonts w:ascii="Times New Roman" w:hAnsi="Times New Roman" w:cs="Times New Roman"/>
          <w:sz w:val="28"/>
        </w:rPr>
        <w:t>tuyên truyề</w:t>
      </w:r>
      <w:r w:rsidR="00B7768C" w:rsidRPr="00CB21D4">
        <w:rPr>
          <w:rFonts w:ascii="Times New Roman" w:hAnsi="Times New Roman" w:cs="Times New Roman"/>
          <w:sz w:val="28"/>
        </w:rPr>
        <w:t>n những chủ trương chính sách của Đảng và Nhà nước tới toàn thể Nhân</w:t>
      </w:r>
      <w:r w:rsidR="00327F2E" w:rsidRPr="00CB21D4">
        <w:rPr>
          <w:rFonts w:ascii="Times New Roman" w:hAnsi="Times New Roman" w:cs="Times New Roman"/>
          <w:sz w:val="28"/>
        </w:rPr>
        <w:t xml:space="preserve"> dân</w:t>
      </w:r>
      <w:r w:rsidR="00B7768C" w:rsidRPr="00CB21D4">
        <w:rPr>
          <w:rFonts w:ascii="Times New Roman" w:hAnsi="Times New Roman" w:cs="Times New Roman"/>
          <w:sz w:val="28"/>
        </w:rPr>
        <w:t xml:space="preserve"> được thực hiện thường xuyên và có hiệu quả.</w:t>
      </w:r>
      <w:r w:rsidR="0054452C" w:rsidRPr="00CB21D4">
        <w:rPr>
          <w:rFonts w:ascii="Times New Roman" w:hAnsi="Times New Roman" w:cs="Times New Roman"/>
          <w:sz w:val="28"/>
        </w:rPr>
        <w:t xml:space="preserve"> Chuẩn bị các điều kiện và làm tốt công tác phục vụ diễn tập khu vực</w:t>
      </w:r>
      <w:r w:rsidR="00025E42" w:rsidRPr="00CB21D4">
        <w:rPr>
          <w:rFonts w:ascii="Times New Roman" w:hAnsi="Times New Roman" w:cs="Times New Roman"/>
          <w:sz w:val="28"/>
        </w:rPr>
        <w:t xml:space="preserve"> phòng thủ</w:t>
      </w:r>
      <w:r w:rsidR="0054452C" w:rsidRPr="00CB21D4">
        <w:rPr>
          <w:rFonts w:ascii="Times New Roman" w:hAnsi="Times New Roman" w:cs="Times New Roman"/>
          <w:sz w:val="28"/>
        </w:rPr>
        <w:t xml:space="preserve"> thành phố</w:t>
      </w:r>
      <w:r w:rsidRPr="00CB21D4">
        <w:rPr>
          <w:rFonts w:ascii="Times New Roman" w:hAnsi="Times New Roman" w:cs="Times New Roman"/>
          <w:sz w:val="28"/>
        </w:rPr>
        <w:t>…</w:t>
      </w:r>
    </w:p>
    <w:p w:rsidR="008F575E" w:rsidRPr="00CB21D4" w:rsidRDefault="000D11CF" w:rsidP="00364F99">
      <w:pPr>
        <w:pStyle w:val="ListParagraph"/>
        <w:numPr>
          <w:ilvl w:val="0"/>
          <w:numId w:val="1"/>
        </w:numPr>
        <w:spacing w:after="120" w:line="340" w:lineRule="exact"/>
        <w:jc w:val="both"/>
        <w:rPr>
          <w:rFonts w:ascii="Times New Roman" w:hAnsi="Times New Roman" w:cs="Times New Roman"/>
          <w:b/>
          <w:sz w:val="28"/>
        </w:rPr>
      </w:pPr>
      <w:r w:rsidRPr="00CB21D4">
        <w:rPr>
          <w:rFonts w:ascii="Times New Roman" w:hAnsi="Times New Roman" w:cs="Times New Roman"/>
          <w:b/>
          <w:sz w:val="28"/>
        </w:rPr>
        <w:t>Những tồn tại hạn chế</w:t>
      </w:r>
    </w:p>
    <w:p w:rsidR="00ED6E1F" w:rsidRPr="00CB21D4" w:rsidRDefault="00C22F2C" w:rsidP="00364F99">
      <w:pPr>
        <w:spacing w:after="120" w:line="340" w:lineRule="exact"/>
        <w:ind w:firstLine="720"/>
        <w:jc w:val="both"/>
        <w:rPr>
          <w:rFonts w:ascii="Times New Roman" w:hAnsi="Times New Roman" w:cs="Times New Roman"/>
          <w:sz w:val="28"/>
          <w:szCs w:val="28"/>
          <w:lang w:val="nl-NL"/>
        </w:rPr>
      </w:pPr>
      <w:r w:rsidRPr="00CB21D4">
        <w:rPr>
          <w:rFonts w:ascii="Times New Roman" w:hAnsi="Times New Roman" w:cs="Times New Roman"/>
          <w:sz w:val="28"/>
        </w:rPr>
        <w:t xml:space="preserve">Việc giải ngân đầu tư công còn chậm, một số các công trình khởi công mới (bao gồm cả nguồn vốn tỉnh quản lý) còn chưa hoàn thiện thủ tục nên chậm được khởi công. </w:t>
      </w:r>
      <w:r w:rsidR="00FA11DF" w:rsidRPr="00CB21D4">
        <w:rPr>
          <w:rFonts w:ascii="Times New Roman" w:hAnsi="Times New Roman" w:cs="Times New Roman"/>
          <w:sz w:val="28"/>
        </w:rPr>
        <w:t>Thu ngân sách trên địa bàn còn thấp</w:t>
      </w:r>
      <w:r w:rsidR="00ED6E1F" w:rsidRPr="00CB21D4">
        <w:rPr>
          <w:rFonts w:ascii="Times New Roman" w:hAnsi="Times New Roman" w:cs="Times New Roman"/>
          <w:sz w:val="28"/>
        </w:rPr>
        <w:t>. Công tác vận động nhân dân</w:t>
      </w:r>
      <w:r w:rsidR="00050D41" w:rsidRPr="00CB21D4">
        <w:rPr>
          <w:rFonts w:ascii="Times New Roman" w:hAnsi="Times New Roman" w:cs="Times New Roman"/>
          <w:sz w:val="28"/>
        </w:rPr>
        <w:t xml:space="preserve"> tổ chức</w:t>
      </w:r>
      <w:r w:rsidR="00FC4DB0" w:rsidRPr="00CB21D4">
        <w:rPr>
          <w:rFonts w:ascii="Times New Roman" w:hAnsi="Times New Roman" w:cs="Times New Roman"/>
          <w:sz w:val="28"/>
        </w:rPr>
        <w:t xml:space="preserve"> triển khai trồng</w:t>
      </w:r>
      <w:r w:rsidR="00050D41" w:rsidRPr="00CB21D4">
        <w:rPr>
          <w:rFonts w:ascii="Times New Roman" w:hAnsi="Times New Roman" w:cs="Times New Roman"/>
          <w:sz w:val="28"/>
        </w:rPr>
        <w:t xml:space="preserve"> </w:t>
      </w:r>
      <w:r w:rsidR="00FC4DB0" w:rsidRPr="00CB21D4">
        <w:rPr>
          <w:rFonts w:ascii="Times New Roman" w:hAnsi="Times New Roman" w:cs="Times New Roman"/>
          <w:sz w:val="28"/>
        </w:rPr>
        <w:t>mớ</w:t>
      </w:r>
      <w:r w:rsidR="007137D6" w:rsidRPr="00CB21D4">
        <w:rPr>
          <w:rFonts w:ascii="Times New Roman" w:hAnsi="Times New Roman" w:cs="Times New Roman"/>
          <w:sz w:val="28"/>
        </w:rPr>
        <w:t>i c</w:t>
      </w:r>
      <w:r w:rsidR="00FC4DB0" w:rsidRPr="00CB21D4">
        <w:rPr>
          <w:rFonts w:ascii="Times New Roman" w:hAnsi="Times New Roman" w:cs="Times New Roman"/>
          <w:sz w:val="28"/>
        </w:rPr>
        <w:t>hè</w:t>
      </w:r>
      <w:r w:rsidR="00617C2E" w:rsidRPr="00CB21D4">
        <w:rPr>
          <w:rFonts w:ascii="Times New Roman" w:hAnsi="Times New Roman" w:cs="Times New Roman"/>
          <w:sz w:val="28"/>
        </w:rPr>
        <w:t xml:space="preserve"> tại xã Sùng Phài</w:t>
      </w:r>
      <w:r w:rsidR="00FC4DB0" w:rsidRPr="00CB21D4">
        <w:rPr>
          <w:rFonts w:ascii="Times New Roman" w:hAnsi="Times New Roman" w:cs="Times New Roman"/>
          <w:sz w:val="28"/>
        </w:rPr>
        <w:t xml:space="preserve"> </w:t>
      </w:r>
      <w:r w:rsidR="00ED6E1F" w:rsidRPr="00CB21D4">
        <w:rPr>
          <w:rFonts w:ascii="Times New Roman" w:hAnsi="Times New Roman" w:cs="Times New Roman"/>
          <w:sz w:val="28"/>
        </w:rPr>
        <w:t xml:space="preserve">chưa thể diễn ra. </w:t>
      </w:r>
      <w:r w:rsidR="00BC47AD" w:rsidRPr="00CB21D4">
        <w:rPr>
          <w:rFonts w:ascii="Times New Roman" w:hAnsi="Times New Roman" w:cs="Times New Roman"/>
          <w:sz w:val="28"/>
        </w:rPr>
        <w:t xml:space="preserve">Việc thực hiện </w:t>
      </w:r>
      <w:r w:rsidR="00ED6E1F" w:rsidRPr="00CB21D4">
        <w:rPr>
          <w:rFonts w:ascii="Times New Roman" w:hAnsi="Times New Roman" w:cs="Times New Roman"/>
          <w:sz w:val="28"/>
          <w:szCs w:val="28"/>
          <w:lang w:val="nl-NL"/>
        </w:rPr>
        <w:lastRenderedPageBreak/>
        <w:t xml:space="preserve">thoái thu tiền sử dụng đất đối với các hộ gia đình, cá nhân sử dụng đất có nguồn gốc được nông trường Tam Đường giao đất, cho mượn đất làm nhà ở trước 15/10/1993 theo văn bản chỉ đạo của UBND tỉnh </w:t>
      </w:r>
      <w:r w:rsidR="00BC47AD" w:rsidRPr="00CB21D4">
        <w:rPr>
          <w:rFonts w:ascii="Times New Roman" w:hAnsi="Times New Roman" w:cs="Times New Roman"/>
          <w:sz w:val="28"/>
          <w:szCs w:val="28"/>
          <w:lang w:val="nl-NL"/>
        </w:rPr>
        <w:t>còn chậm</w:t>
      </w:r>
      <w:r w:rsidR="00B271EF" w:rsidRPr="00CB21D4">
        <w:rPr>
          <w:rFonts w:ascii="Times New Roman" w:hAnsi="Times New Roman" w:cs="Times New Roman"/>
          <w:sz w:val="28"/>
          <w:szCs w:val="28"/>
          <w:lang w:val="nl-NL"/>
        </w:rPr>
        <w:t>.</w:t>
      </w:r>
    </w:p>
    <w:p w:rsidR="000D11CF" w:rsidRPr="00CB21D4" w:rsidRDefault="000D11CF" w:rsidP="00364F99">
      <w:pPr>
        <w:pStyle w:val="ListParagraph"/>
        <w:numPr>
          <w:ilvl w:val="0"/>
          <w:numId w:val="1"/>
        </w:numPr>
        <w:spacing w:after="120" w:line="340" w:lineRule="exact"/>
        <w:jc w:val="both"/>
        <w:rPr>
          <w:rFonts w:ascii="Times New Roman" w:hAnsi="Times New Roman" w:cs="Times New Roman"/>
          <w:b/>
          <w:sz w:val="28"/>
        </w:rPr>
      </w:pPr>
      <w:r w:rsidRPr="00CB21D4">
        <w:rPr>
          <w:rFonts w:ascii="Times New Roman" w:hAnsi="Times New Roman" w:cs="Times New Roman"/>
          <w:b/>
          <w:sz w:val="28"/>
        </w:rPr>
        <w:t>Nguyên nhân</w:t>
      </w:r>
    </w:p>
    <w:p w:rsidR="00DA3956" w:rsidRPr="00CB21D4" w:rsidRDefault="002A2E4C" w:rsidP="00364F99">
      <w:pPr>
        <w:spacing w:after="120" w:line="340" w:lineRule="exact"/>
        <w:ind w:firstLine="720"/>
        <w:jc w:val="both"/>
        <w:rPr>
          <w:rFonts w:ascii="Times New Roman" w:hAnsi="Times New Roman" w:cs="Times New Roman"/>
          <w:spacing w:val="-2"/>
          <w:sz w:val="28"/>
        </w:rPr>
      </w:pPr>
      <w:r w:rsidRPr="00CB21D4">
        <w:rPr>
          <w:rFonts w:ascii="Times New Roman" w:hAnsi="Times New Roman" w:cs="Times New Roman"/>
          <w:spacing w:val="-2"/>
          <w:sz w:val="28"/>
        </w:rPr>
        <w:t>Một số công trình, dự án còn vướng mắc trong công tác bồi thường GPMB; việc rà soát trình tự, thủ tục</w:t>
      </w:r>
      <w:r w:rsidR="003F2C84" w:rsidRPr="00CB21D4">
        <w:rPr>
          <w:rFonts w:ascii="Times New Roman" w:hAnsi="Times New Roman" w:cs="Times New Roman"/>
          <w:spacing w:val="-2"/>
          <w:sz w:val="28"/>
        </w:rPr>
        <w:t xml:space="preserve"> đầu tư</w:t>
      </w:r>
      <w:r w:rsidRPr="00CB21D4">
        <w:rPr>
          <w:rFonts w:ascii="Times New Roman" w:hAnsi="Times New Roman" w:cs="Times New Roman"/>
          <w:spacing w:val="-2"/>
          <w:sz w:val="28"/>
        </w:rPr>
        <w:t xml:space="preserve"> đối với một số công trình KCM còn chưa đảm bảo (chưa phù hợp quy hoạch, kế hoạch sử dụng đất) nên ảnh hư</w:t>
      </w:r>
      <w:r w:rsidR="00BB5B0B" w:rsidRPr="00CB21D4">
        <w:rPr>
          <w:rFonts w:ascii="Times New Roman" w:hAnsi="Times New Roman" w:cs="Times New Roman"/>
          <w:spacing w:val="-2"/>
          <w:sz w:val="28"/>
        </w:rPr>
        <w:t>ở</w:t>
      </w:r>
      <w:r w:rsidRPr="00CB21D4">
        <w:rPr>
          <w:rFonts w:ascii="Times New Roman" w:hAnsi="Times New Roman" w:cs="Times New Roman"/>
          <w:spacing w:val="-2"/>
          <w:sz w:val="28"/>
        </w:rPr>
        <w:t>ng đến việc phê duyệt dự án.</w:t>
      </w:r>
      <w:r w:rsidR="00070F84" w:rsidRPr="00CB21D4">
        <w:rPr>
          <w:rFonts w:ascii="Times New Roman" w:hAnsi="Times New Roman" w:cs="Times New Roman"/>
          <w:spacing w:val="-2"/>
          <w:sz w:val="28"/>
        </w:rPr>
        <w:t xml:space="preserve"> </w:t>
      </w:r>
      <w:r w:rsidR="000A5088" w:rsidRPr="00CB21D4">
        <w:rPr>
          <w:rFonts w:ascii="Times New Roman" w:hAnsi="Times New Roman" w:cs="Times New Roman"/>
          <w:spacing w:val="-2"/>
          <w:sz w:val="28"/>
        </w:rPr>
        <w:t xml:space="preserve">Giá cả nguyên, nhiên vật liệu xây dựng có xu hướng tăng cao, không ổn định đã ảnh hưởng trực tiếp đến việc huy động nguồn lực tài chính của nhà thầu khi thực hiện dự án. Đối với một số dự án, còn vướng mắc trong công tác bồi thường do một số bộ phận người dân chưa đồng thuận với phương án đến bù GPMB của nhà nước nên ảnh hưởng lớn đến việc bàn giao mặt bằng để thi công, thực hiện dự án. </w:t>
      </w:r>
      <w:r w:rsidR="00BB4B36" w:rsidRPr="00CB21D4">
        <w:rPr>
          <w:rFonts w:ascii="Times New Roman" w:hAnsi="Times New Roman" w:cs="Times New Roman"/>
          <w:spacing w:val="-2"/>
          <w:sz w:val="28"/>
        </w:rPr>
        <w:t>Công tác rà soát đất</w:t>
      </w:r>
      <w:r w:rsidR="007137D6" w:rsidRPr="00CB21D4">
        <w:rPr>
          <w:rFonts w:ascii="Times New Roman" w:hAnsi="Times New Roman" w:cs="Times New Roman"/>
          <w:spacing w:val="-2"/>
          <w:sz w:val="28"/>
        </w:rPr>
        <w:t>, tuyên truyền vận động nhân dân và việc khảo sát nhu cầu của người dân đăng ký trồng chè</w:t>
      </w:r>
      <w:r w:rsidR="00BB4B36" w:rsidRPr="00CB21D4">
        <w:rPr>
          <w:rFonts w:ascii="Times New Roman" w:hAnsi="Times New Roman" w:cs="Times New Roman"/>
          <w:spacing w:val="-2"/>
          <w:sz w:val="28"/>
        </w:rPr>
        <w:t xml:space="preserve"> </w:t>
      </w:r>
      <w:r w:rsidR="007137D6" w:rsidRPr="00CB21D4">
        <w:rPr>
          <w:rFonts w:ascii="Times New Roman" w:hAnsi="Times New Roman" w:cs="Times New Roman"/>
          <w:spacing w:val="-2"/>
          <w:sz w:val="28"/>
        </w:rPr>
        <w:t>tại xã Sùng Phài</w:t>
      </w:r>
      <w:r w:rsidR="00BB4B36" w:rsidRPr="00CB21D4">
        <w:rPr>
          <w:rFonts w:ascii="Times New Roman" w:hAnsi="Times New Roman" w:cs="Times New Roman"/>
          <w:spacing w:val="-2"/>
          <w:sz w:val="28"/>
        </w:rPr>
        <w:t xml:space="preserve"> còn chậm.</w:t>
      </w:r>
      <w:r w:rsidR="00070F84" w:rsidRPr="00CB21D4">
        <w:rPr>
          <w:rFonts w:ascii="Times New Roman" w:hAnsi="Times New Roman" w:cs="Times New Roman"/>
          <w:spacing w:val="-2"/>
          <w:sz w:val="28"/>
        </w:rPr>
        <w:t xml:space="preserve"> </w:t>
      </w:r>
      <w:r w:rsidR="00DA3956" w:rsidRPr="00CB21D4">
        <w:rPr>
          <w:rFonts w:ascii="Times New Roman" w:hAnsi="Times New Roman" w:cs="Times New Roman"/>
          <w:spacing w:val="-2"/>
          <w:sz w:val="28"/>
        </w:rPr>
        <w:t>Việc triển khai dự án tạo quỹ đất để đấu giá quyền sử dụng đất còn chậm nên ảnh hưởng đến tiến độ và tỷ lệ thu ngân sách nhà nước trên địa bàn</w:t>
      </w:r>
      <w:r w:rsidR="00070F84" w:rsidRPr="00CB21D4">
        <w:rPr>
          <w:rFonts w:ascii="Times New Roman" w:hAnsi="Times New Roman" w:cs="Times New Roman"/>
          <w:spacing w:val="-2"/>
          <w:sz w:val="28"/>
        </w:rPr>
        <w:t xml:space="preserve">. </w:t>
      </w:r>
      <w:r w:rsidR="00281F2D" w:rsidRPr="00CB21D4">
        <w:rPr>
          <w:rFonts w:ascii="Times New Roman" w:hAnsi="Times New Roman" w:cs="Times New Roman"/>
          <w:spacing w:val="-2"/>
          <w:sz w:val="28"/>
        </w:rPr>
        <w:t>Công tác</w:t>
      </w:r>
      <w:r w:rsidR="009A1505" w:rsidRPr="00CB21D4">
        <w:rPr>
          <w:rFonts w:ascii="Times New Roman" w:hAnsi="Times New Roman" w:cs="Times New Roman"/>
          <w:spacing w:val="-2"/>
          <w:sz w:val="28"/>
        </w:rPr>
        <w:t xml:space="preserve"> phối hợp giữa một số cơ quan, đơn vị còn chưa chặt chẽ, nhịp nhàng dẫn đến tiến độ thực hiện giải quyết còn chậm.</w:t>
      </w:r>
    </w:p>
    <w:p w:rsidR="00C60A70" w:rsidRPr="00CB21D4" w:rsidRDefault="00A21AA9" w:rsidP="00364F99">
      <w:pPr>
        <w:spacing w:after="120" w:line="340" w:lineRule="exact"/>
        <w:ind w:firstLine="720"/>
        <w:jc w:val="both"/>
        <w:rPr>
          <w:rFonts w:ascii="Times New Roman" w:hAnsi="Times New Roman" w:cs="Times New Roman"/>
          <w:b/>
          <w:sz w:val="26"/>
          <w:szCs w:val="26"/>
        </w:rPr>
      </w:pPr>
      <w:r w:rsidRPr="00CB21D4">
        <w:rPr>
          <w:rFonts w:ascii="Times New Roman" w:hAnsi="Times New Roman" w:cs="Times New Roman"/>
          <w:b/>
          <w:sz w:val="26"/>
          <w:szCs w:val="26"/>
        </w:rPr>
        <w:t>I</w:t>
      </w:r>
      <w:r w:rsidR="00347D81" w:rsidRPr="00CB21D4">
        <w:rPr>
          <w:rFonts w:ascii="Times New Roman" w:hAnsi="Times New Roman" w:cs="Times New Roman"/>
          <w:b/>
          <w:sz w:val="26"/>
          <w:szCs w:val="26"/>
        </w:rPr>
        <w:t>V</w:t>
      </w:r>
      <w:r w:rsidR="00BA609A" w:rsidRPr="00CB21D4">
        <w:rPr>
          <w:rFonts w:ascii="Times New Roman" w:hAnsi="Times New Roman" w:cs="Times New Roman"/>
          <w:b/>
          <w:sz w:val="26"/>
          <w:szCs w:val="26"/>
        </w:rPr>
        <w:t xml:space="preserve">. </w:t>
      </w:r>
      <w:r w:rsidR="00C60A70" w:rsidRPr="00CB21D4">
        <w:rPr>
          <w:rFonts w:ascii="Times New Roman" w:hAnsi="Times New Roman" w:cs="Times New Roman"/>
          <w:b/>
          <w:sz w:val="26"/>
          <w:szCs w:val="26"/>
        </w:rPr>
        <w:t xml:space="preserve">MỘT SỐ NHIỆM VỤ, </w:t>
      </w:r>
      <w:r w:rsidR="008B1CB7" w:rsidRPr="00CB21D4">
        <w:rPr>
          <w:rFonts w:ascii="Times New Roman" w:hAnsi="Times New Roman" w:cs="Times New Roman"/>
          <w:b/>
          <w:sz w:val="26"/>
          <w:szCs w:val="26"/>
        </w:rPr>
        <w:t xml:space="preserve">GIẢI PHÁP TRỌNG TÂM </w:t>
      </w:r>
      <w:r w:rsidR="00B540C4" w:rsidRPr="00CB21D4">
        <w:rPr>
          <w:rFonts w:ascii="Times New Roman" w:hAnsi="Times New Roman" w:cs="Times New Roman"/>
          <w:b/>
          <w:sz w:val="26"/>
          <w:szCs w:val="26"/>
        </w:rPr>
        <w:t xml:space="preserve">THÁNG </w:t>
      </w:r>
      <w:r w:rsidR="00A7774C" w:rsidRPr="00CB21D4">
        <w:rPr>
          <w:rFonts w:ascii="Times New Roman" w:hAnsi="Times New Roman" w:cs="Times New Roman"/>
          <w:b/>
          <w:sz w:val="26"/>
          <w:szCs w:val="26"/>
        </w:rPr>
        <w:t>8</w:t>
      </w:r>
      <w:r w:rsidR="008B1CB7" w:rsidRPr="00CB21D4">
        <w:rPr>
          <w:rFonts w:ascii="Times New Roman" w:hAnsi="Times New Roman" w:cs="Times New Roman"/>
          <w:b/>
          <w:sz w:val="26"/>
          <w:szCs w:val="26"/>
        </w:rPr>
        <w:t xml:space="preserve"> NĂM 2022</w:t>
      </w:r>
    </w:p>
    <w:p w:rsidR="00A7774C" w:rsidRPr="00CB21D4" w:rsidRDefault="00A7774C" w:rsidP="00364F99">
      <w:pPr>
        <w:spacing w:after="120" w:line="340" w:lineRule="exact"/>
        <w:ind w:firstLine="720"/>
        <w:jc w:val="both"/>
        <w:rPr>
          <w:rFonts w:ascii="Times New Roman" w:hAnsi="Times New Roman" w:cs="Times New Roman"/>
          <w:sz w:val="28"/>
          <w:szCs w:val="28"/>
        </w:rPr>
      </w:pPr>
      <w:r w:rsidRPr="00CB21D4">
        <w:rPr>
          <w:rFonts w:ascii="Times New Roman" w:eastAsia="Times New Roman" w:hAnsi="Times New Roman" w:cs="Times New Roman"/>
          <w:sz w:val="28"/>
          <w:szCs w:val="28"/>
          <w:shd w:val="clear" w:color="auto" w:fill="FFFFFF"/>
        </w:rPr>
        <w:t xml:space="preserve">1. </w:t>
      </w:r>
      <w:r w:rsidR="00BC47AD" w:rsidRPr="00CB21D4">
        <w:rPr>
          <w:rFonts w:ascii="Times New Roman" w:eastAsia="Times New Roman" w:hAnsi="Times New Roman" w:cs="Times New Roman"/>
          <w:sz w:val="28"/>
          <w:szCs w:val="28"/>
          <w:shd w:val="clear" w:color="auto" w:fill="FFFFFF"/>
        </w:rPr>
        <w:t xml:space="preserve">Tập trung </w:t>
      </w:r>
      <w:r w:rsidR="009B061D" w:rsidRPr="00CB21D4">
        <w:rPr>
          <w:rFonts w:ascii="Times New Roman" w:eastAsia="Times New Roman" w:hAnsi="Times New Roman" w:cs="Times New Roman"/>
          <w:sz w:val="28"/>
          <w:szCs w:val="28"/>
          <w:shd w:val="clear" w:color="auto" w:fill="FFFFFF"/>
        </w:rPr>
        <w:t xml:space="preserve">chỉ đạo </w:t>
      </w:r>
      <w:r w:rsidR="00BC47AD" w:rsidRPr="00CB21D4">
        <w:rPr>
          <w:rFonts w:ascii="Times New Roman" w:eastAsia="Times New Roman" w:hAnsi="Times New Roman" w:cs="Times New Roman"/>
          <w:sz w:val="28"/>
          <w:szCs w:val="28"/>
          <w:shd w:val="clear" w:color="auto" w:fill="FFFFFF"/>
        </w:rPr>
        <w:t xml:space="preserve">thực hiện đồng bộ </w:t>
      </w:r>
      <w:r w:rsidRPr="00CB21D4">
        <w:rPr>
          <w:rFonts w:ascii="Times New Roman" w:eastAsia="Times New Roman" w:hAnsi="Times New Roman" w:cs="Times New Roman"/>
          <w:sz w:val="28"/>
          <w:szCs w:val="28"/>
          <w:shd w:val="clear" w:color="auto" w:fill="FFFFFF"/>
        </w:rPr>
        <w:t xml:space="preserve">các </w:t>
      </w:r>
      <w:r w:rsidR="00BC47AD" w:rsidRPr="00CB21D4">
        <w:rPr>
          <w:rFonts w:ascii="Times New Roman" w:eastAsia="Times New Roman" w:hAnsi="Times New Roman" w:cs="Times New Roman"/>
          <w:sz w:val="28"/>
          <w:szCs w:val="28"/>
          <w:shd w:val="clear" w:color="auto" w:fill="FFFFFF"/>
        </w:rPr>
        <w:t xml:space="preserve">giải pháp </w:t>
      </w:r>
      <w:r w:rsidR="009B061D" w:rsidRPr="00CB21D4">
        <w:rPr>
          <w:rFonts w:ascii="Times New Roman" w:eastAsia="Times New Roman" w:hAnsi="Times New Roman" w:cs="Times New Roman"/>
          <w:sz w:val="28"/>
          <w:szCs w:val="28"/>
          <w:shd w:val="clear" w:color="auto" w:fill="FFFFFF"/>
        </w:rPr>
        <w:t xml:space="preserve">một cách </w:t>
      </w:r>
      <w:r w:rsidR="009B061D" w:rsidRPr="00CB21D4">
        <w:rPr>
          <w:rFonts w:ascii="Times New Roman" w:hAnsi="Times New Roman" w:cs="Times New Roman"/>
          <w:sz w:val="28"/>
          <w:szCs w:val="28"/>
        </w:rPr>
        <w:t>linh hoạt, sáng tạo và có hiệu quả</w:t>
      </w:r>
      <w:r w:rsidR="009B061D" w:rsidRPr="00CB21D4">
        <w:rPr>
          <w:rFonts w:ascii="Times New Roman" w:eastAsia="Times New Roman" w:hAnsi="Times New Roman" w:cs="Times New Roman"/>
          <w:sz w:val="28"/>
          <w:szCs w:val="28"/>
          <w:shd w:val="clear" w:color="auto" w:fill="FFFFFF"/>
        </w:rPr>
        <w:t xml:space="preserve"> nhằm</w:t>
      </w:r>
      <w:r w:rsidR="00102272" w:rsidRPr="00CB21D4">
        <w:rPr>
          <w:rFonts w:ascii="Times New Roman" w:eastAsia="Times New Roman" w:hAnsi="Times New Roman" w:cs="Times New Roman"/>
          <w:sz w:val="28"/>
          <w:szCs w:val="28"/>
          <w:shd w:val="clear" w:color="auto" w:fill="FFFFFF"/>
        </w:rPr>
        <w:t xml:space="preserve"> đảm bảo thực hiện thắng lợi các mục </w:t>
      </w:r>
      <w:r w:rsidR="009B061D" w:rsidRPr="00CB21D4">
        <w:rPr>
          <w:rFonts w:ascii="Times New Roman" w:eastAsia="Times New Roman" w:hAnsi="Times New Roman" w:cs="Times New Roman"/>
          <w:sz w:val="28"/>
          <w:szCs w:val="28"/>
          <w:shd w:val="clear" w:color="auto" w:fill="FFFFFF"/>
        </w:rPr>
        <w:t>t</w:t>
      </w:r>
      <w:r w:rsidR="00102272" w:rsidRPr="00CB21D4">
        <w:rPr>
          <w:rFonts w:ascii="Times New Roman" w:eastAsia="Times New Roman" w:hAnsi="Times New Roman" w:cs="Times New Roman"/>
          <w:sz w:val="28"/>
          <w:szCs w:val="28"/>
          <w:shd w:val="clear" w:color="auto" w:fill="FFFFFF"/>
        </w:rPr>
        <w:t xml:space="preserve">iêu nhiệm vụ </w:t>
      </w:r>
      <w:r w:rsidRPr="00CB21D4">
        <w:rPr>
          <w:rFonts w:ascii="Times New Roman" w:eastAsia="Times New Roman" w:hAnsi="Times New Roman" w:cs="Times New Roman"/>
          <w:sz w:val="28"/>
          <w:szCs w:val="28"/>
          <w:shd w:val="clear" w:color="auto" w:fill="FFFFFF"/>
        </w:rPr>
        <w:t xml:space="preserve">kế hoạch </w:t>
      </w:r>
      <w:r w:rsidR="00322A26" w:rsidRPr="00CB21D4">
        <w:rPr>
          <w:rFonts w:ascii="Times New Roman" w:eastAsia="Times New Roman" w:hAnsi="Times New Roman" w:cs="Times New Roman"/>
          <w:sz w:val="28"/>
          <w:szCs w:val="28"/>
          <w:shd w:val="clear" w:color="auto" w:fill="FFFFFF"/>
        </w:rPr>
        <w:t xml:space="preserve">năm 2022 </w:t>
      </w:r>
      <w:r w:rsidR="00102272" w:rsidRPr="00CB21D4">
        <w:rPr>
          <w:rFonts w:ascii="Times New Roman" w:eastAsia="Times New Roman" w:hAnsi="Times New Roman" w:cs="Times New Roman"/>
          <w:sz w:val="28"/>
          <w:szCs w:val="28"/>
          <w:shd w:val="clear" w:color="auto" w:fill="FFFFFF"/>
        </w:rPr>
        <w:t xml:space="preserve">đã đề ra, </w:t>
      </w:r>
      <w:r w:rsidRPr="00CB21D4">
        <w:rPr>
          <w:rFonts w:ascii="Times New Roman" w:eastAsia="Times New Roman" w:hAnsi="Times New Roman" w:cs="Times New Roman"/>
          <w:sz w:val="28"/>
          <w:szCs w:val="28"/>
          <w:shd w:val="clear" w:color="auto" w:fill="FFFFFF"/>
        </w:rPr>
        <w:t xml:space="preserve">đặc biệt </w:t>
      </w:r>
      <w:r w:rsidR="009B061D" w:rsidRPr="00CB21D4">
        <w:rPr>
          <w:rFonts w:ascii="Times New Roman" w:eastAsia="Times New Roman" w:hAnsi="Times New Roman" w:cs="Times New Roman"/>
          <w:sz w:val="28"/>
          <w:szCs w:val="28"/>
          <w:shd w:val="clear" w:color="auto" w:fill="FFFFFF"/>
        </w:rPr>
        <w:t>là các mục tiêu, nhiệm vụ trong</w:t>
      </w:r>
      <w:r w:rsidRPr="00CB21D4">
        <w:rPr>
          <w:rFonts w:ascii="Times New Roman" w:eastAsia="Times New Roman" w:hAnsi="Times New Roman" w:cs="Times New Roman"/>
          <w:sz w:val="28"/>
          <w:szCs w:val="28"/>
          <w:shd w:val="clear" w:color="auto" w:fill="FFFFFF"/>
        </w:rPr>
        <w:t xml:space="preserve"> Kế hoạch triển khai thực hiện Nghị quyết số 01/NQ-CP năm 2022 của Chính phủ</w:t>
      </w:r>
      <w:r w:rsidRPr="00CB21D4">
        <w:rPr>
          <w:rFonts w:ascii="Times New Roman" w:hAnsi="Times New Roman" w:cs="Times New Roman"/>
          <w:sz w:val="28"/>
          <w:szCs w:val="28"/>
        </w:rPr>
        <w:t xml:space="preserve">; </w:t>
      </w:r>
      <w:r w:rsidR="009B061D" w:rsidRPr="00CB21D4">
        <w:rPr>
          <w:rFonts w:ascii="Times New Roman" w:hAnsi="Times New Roman" w:cs="Times New Roman"/>
          <w:sz w:val="28"/>
          <w:szCs w:val="28"/>
        </w:rPr>
        <w:t xml:space="preserve">kịp thời báo cáo </w:t>
      </w:r>
      <w:r w:rsidRPr="00CB21D4">
        <w:rPr>
          <w:rFonts w:ascii="Times New Roman" w:hAnsi="Times New Roman" w:cs="Times New Roman"/>
          <w:sz w:val="28"/>
          <w:szCs w:val="28"/>
        </w:rPr>
        <w:t>tình hình thực hiện theo lĩnh vực đã phân công, đảm bảo kịp thời, chất lượng</w:t>
      </w:r>
      <w:r w:rsidR="009B061D" w:rsidRPr="00CB21D4">
        <w:rPr>
          <w:rFonts w:ascii="Times New Roman" w:hAnsi="Times New Roman" w:cs="Times New Roman"/>
          <w:sz w:val="28"/>
          <w:szCs w:val="28"/>
        </w:rPr>
        <w:t xml:space="preserve"> phục vụ cho công tác chỉ đạo điều hành của UBND thành phố</w:t>
      </w:r>
      <w:r w:rsidRPr="00CB21D4">
        <w:rPr>
          <w:rFonts w:ascii="Times New Roman" w:hAnsi="Times New Roman" w:cs="Times New Roman"/>
          <w:sz w:val="28"/>
          <w:szCs w:val="28"/>
        </w:rPr>
        <w:t xml:space="preserve">. </w:t>
      </w:r>
      <w:r w:rsidR="00346F16" w:rsidRPr="00CB21D4">
        <w:rPr>
          <w:rFonts w:ascii="Times New Roman" w:hAnsi="Times New Roman" w:cs="Times New Roman"/>
          <w:sz w:val="28"/>
          <w:szCs w:val="28"/>
        </w:rPr>
        <w:t>Tăng cường công tác phối hợp giữa các cơ quan, đơn vị, UBND các xã, phường nhằm nâng cao hiệu quả, chất lượng thực hiện các nhiệm vụ được giao;</w:t>
      </w:r>
      <w:r w:rsidRPr="00CB21D4">
        <w:rPr>
          <w:rFonts w:ascii="Times New Roman" w:hAnsi="Times New Roman" w:cs="Times New Roman"/>
          <w:sz w:val="28"/>
          <w:szCs w:val="28"/>
        </w:rPr>
        <w:t xml:space="preserve"> khắc phục triệt để những tồn tại, hạn chế đã chỉ ra. Chuẩn bị chu đáo, kỹ lưỡng các nội dung, báo cáo để tổng hợp, tham mưu cho UBND thành phố phục vụ kỳ họp thứ VI, </w:t>
      </w:r>
      <w:r w:rsidR="00BC47AD" w:rsidRPr="00CB21D4">
        <w:rPr>
          <w:rFonts w:ascii="Times New Roman" w:hAnsi="Times New Roman" w:cs="Times New Roman"/>
          <w:sz w:val="28"/>
          <w:szCs w:val="28"/>
        </w:rPr>
        <w:t>HĐND</w:t>
      </w:r>
      <w:r w:rsidRPr="00CB21D4">
        <w:rPr>
          <w:rFonts w:ascii="Times New Roman" w:hAnsi="Times New Roman" w:cs="Times New Roman"/>
          <w:sz w:val="28"/>
          <w:szCs w:val="28"/>
        </w:rPr>
        <w:t xml:space="preserve"> thành phố khóa IV, nhiệm kỳ 2021 – 2026.</w:t>
      </w:r>
    </w:p>
    <w:p w:rsidR="006A4820" w:rsidRPr="00CB21D4" w:rsidRDefault="006A4820" w:rsidP="006A4820">
      <w:pPr>
        <w:spacing w:after="120" w:line="340" w:lineRule="exact"/>
        <w:ind w:firstLine="720"/>
        <w:jc w:val="both"/>
        <w:rPr>
          <w:rFonts w:ascii="Times New Roman" w:hAnsi="Times New Roman"/>
          <w:sz w:val="28"/>
          <w:lang w:val="nl-NL"/>
        </w:rPr>
      </w:pPr>
      <w:r w:rsidRPr="00CB21D4">
        <w:rPr>
          <w:rFonts w:ascii="Times New Roman" w:eastAsia="Times New Roman" w:hAnsi="Times New Roman" w:cs="Times New Roman"/>
          <w:sz w:val="28"/>
          <w:szCs w:val="28"/>
          <w:shd w:val="clear" w:color="auto" w:fill="FFFFFF"/>
        </w:rPr>
        <w:t xml:space="preserve">2. Quản lý chặt chẽ giá cả các mặt hàng, đặc biệt là các mặt hàng phục vụ nhu cầu của Nhân dân. Tăng cường kiểm tra, kiểm soát thị trường, kiểm tra chất lượng hàng hóa, an toàn thực phẩm. </w:t>
      </w:r>
      <w:r w:rsidRPr="00CB21D4">
        <w:rPr>
          <w:rFonts w:ascii="Times New Roman" w:hAnsi="Times New Roman"/>
          <w:sz w:val="28"/>
          <w:lang w:val="nl-NL"/>
        </w:rPr>
        <w:t>Tiếp tục giới thiệu tới các đơn vị sản xuất kinh doanh về các chương trình XTTM, thương mại điện tử; theo dõi tiến độ đầu tư xây dựng chợ Đầu mối tỉnh và tình hình hoạt động của các chợ, TTTM, siêu thị trên địa bàn. Chỉ đạo, rà soát các cơ sở sản xuất công nghiệp, tiểu thủ công nghiệp trên địa bàn, tổ chức rà soát đánh giá tình hình hoạt động của nghề nấu rượu ngô truyền thống và làng nghề làm bánh các loại trên địa bàn 02 xã Sùng Phài và San Thàng.</w:t>
      </w:r>
    </w:p>
    <w:p w:rsidR="00A7774C" w:rsidRPr="00CB21D4" w:rsidRDefault="006A4820" w:rsidP="00364F99">
      <w:pPr>
        <w:spacing w:after="120" w:line="340" w:lineRule="exact"/>
        <w:ind w:firstLine="720"/>
        <w:jc w:val="both"/>
        <w:rPr>
          <w:rFonts w:ascii="Times New Roman" w:eastAsia="Times New Roman" w:hAnsi="Times New Roman" w:cs="Times New Roman"/>
          <w:sz w:val="28"/>
          <w:szCs w:val="28"/>
          <w:shd w:val="clear" w:color="auto" w:fill="FFFFFF"/>
        </w:rPr>
      </w:pPr>
      <w:r w:rsidRPr="00CB21D4">
        <w:rPr>
          <w:rFonts w:ascii="Times New Roman" w:eastAsia="Times New Roman" w:hAnsi="Times New Roman" w:cs="Times New Roman"/>
          <w:sz w:val="28"/>
          <w:szCs w:val="28"/>
          <w:shd w:val="clear" w:color="auto" w:fill="FFFFFF"/>
        </w:rPr>
        <w:t>3</w:t>
      </w:r>
      <w:r w:rsidR="00A7774C" w:rsidRPr="00CB21D4">
        <w:rPr>
          <w:rFonts w:ascii="Times New Roman" w:eastAsia="Times New Roman" w:hAnsi="Times New Roman" w:cs="Times New Roman"/>
          <w:sz w:val="28"/>
          <w:szCs w:val="28"/>
          <w:shd w:val="clear" w:color="auto" w:fill="FFFFFF"/>
        </w:rPr>
        <w:t>. Tiếp tục hướng dẫn Nhân dân chăm sóc diện tích Ngô xuân hè, lúa mùa và các loại</w:t>
      </w:r>
      <w:r w:rsidR="0018615A" w:rsidRPr="00CB21D4">
        <w:rPr>
          <w:rFonts w:ascii="Times New Roman" w:eastAsia="Times New Roman" w:hAnsi="Times New Roman" w:cs="Times New Roman"/>
          <w:sz w:val="28"/>
          <w:szCs w:val="28"/>
          <w:shd w:val="clear" w:color="auto" w:fill="FFFFFF"/>
        </w:rPr>
        <w:t xml:space="preserve"> cây trồng hiện có. Các phòng,</w:t>
      </w:r>
      <w:r w:rsidR="00A7774C" w:rsidRPr="00CB21D4">
        <w:rPr>
          <w:rFonts w:ascii="Times New Roman" w:eastAsia="Times New Roman" w:hAnsi="Times New Roman" w:cs="Times New Roman"/>
          <w:sz w:val="28"/>
          <w:szCs w:val="28"/>
          <w:shd w:val="clear" w:color="auto" w:fill="FFFFFF"/>
        </w:rPr>
        <w:t xml:space="preserve"> đơn vị phối hợp với UBND các xã</w:t>
      </w:r>
      <w:r w:rsidR="0018615A" w:rsidRPr="00CB21D4">
        <w:rPr>
          <w:rFonts w:ascii="Times New Roman" w:eastAsia="Times New Roman" w:hAnsi="Times New Roman" w:cs="Times New Roman"/>
          <w:sz w:val="28"/>
          <w:szCs w:val="28"/>
          <w:shd w:val="clear" w:color="auto" w:fill="FFFFFF"/>
        </w:rPr>
        <w:t>,</w:t>
      </w:r>
      <w:r w:rsidR="00A7774C" w:rsidRPr="00CB21D4">
        <w:rPr>
          <w:rFonts w:ascii="Times New Roman" w:eastAsia="Times New Roman" w:hAnsi="Times New Roman" w:cs="Times New Roman"/>
          <w:sz w:val="28"/>
          <w:szCs w:val="28"/>
          <w:shd w:val="clear" w:color="auto" w:fill="FFFFFF"/>
        </w:rPr>
        <w:t xml:space="preserve"> phường tiếp tục hướng dẫn Nhân dân các biện pháp chăm sóc và phòng trừ sâu bệnh hại trên </w:t>
      </w:r>
      <w:r w:rsidR="00A7774C" w:rsidRPr="00CB21D4">
        <w:rPr>
          <w:rFonts w:ascii="Times New Roman" w:eastAsia="Times New Roman" w:hAnsi="Times New Roman" w:cs="Times New Roman"/>
          <w:sz w:val="28"/>
          <w:szCs w:val="28"/>
          <w:shd w:val="clear" w:color="auto" w:fill="FFFFFF"/>
        </w:rPr>
        <w:lastRenderedPageBreak/>
        <w:t>các loại cây trồng. Tuyên truyền, vận động nhân dân chuyển dịch cơ cấu, kinh tế nông nghiệp, phát triển sản xuất thẩm canh tăng vụ. Triển khai các chính sách hỗ trợ sản xuất nông nghiệp năm 2022 đảm bảo kế hoạch đề r</w:t>
      </w:r>
      <w:r w:rsidR="0018615A" w:rsidRPr="00CB21D4">
        <w:rPr>
          <w:rFonts w:ascii="Times New Roman" w:eastAsia="Times New Roman" w:hAnsi="Times New Roman" w:cs="Times New Roman"/>
          <w:sz w:val="28"/>
          <w:szCs w:val="28"/>
          <w:shd w:val="clear" w:color="auto" w:fill="FFFFFF"/>
        </w:rPr>
        <w:t>a. Tiếp tục triển khai tiêm vắc-</w:t>
      </w:r>
      <w:r w:rsidR="00A7774C" w:rsidRPr="00CB21D4">
        <w:rPr>
          <w:rFonts w:ascii="Times New Roman" w:eastAsia="Times New Roman" w:hAnsi="Times New Roman" w:cs="Times New Roman"/>
          <w:sz w:val="28"/>
          <w:szCs w:val="28"/>
          <w:shd w:val="clear" w:color="auto" w:fill="FFFFFF"/>
        </w:rPr>
        <w:t>xin phòng bệnh Viêm da nổi cụ</w:t>
      </w:r>
      <w:r w:rsidR="0018615A" w:rsidRPr="00CB21D4">
        <w:rPr>
          <w:rFonts w:ascii="Times New Roman" w:eastAsia="Times New Roman" w:hAnsi="Times New Roman" w:cs="Times New Roman"/>
          <w:sz w:val="28"/>
          <w:szCs w:val="28"/>
          <w:shd w:val="clear" w:color="auto" w:fill="FFFFFF"/>
        </w:rPr>
        <w:t>c trâu bò. Theo dõi sát diễn biế</w:t>
      </w:r>
      <w:r w:rsidR="00A7774C" w:rsidRPr="00CB21D4">
        <w:rPr>
          <w:rFonts w:ascii="Times New Roman" w:eastAsia="Times New Roman" w:hAnsi="Times New Roman" w:cs="Times New Roman"/>
          <w:sz w:val="28"/>
          <w:szCs w:val="28"/>
          <w:shd w:val="clear" w:color="auto" w:fill="FFFFFF"/>
        </w:rPr>
        <w:t>n tình hình thời tiết, mưa bão để kịp thời ứng phó với các tình huống có thể xảy ra.</w:t>
      </w:r>
    </w:p>
    <w:p w:rsidR="00305847" w:rsidRPr="00305847" w:rsidRDefault="00305847" w:rsidP="00305847">
      <w:pPr>
        <w:spacing w:after="120" w:line="320" w:lineRule="exact"/>
        <w:ind w:firstLine="720"/>
        <w:jc w:val="both"/>
        <w:rPr>
          <w:rFonts w:ascii="Times New Roman" w:eastAsia="Calibri" w:hAnsi="Times New Roman" w:cs="Times New Roman"/>
          <w:spacing w:val="-2"/>
          <w:sz w:val="28"/>
          <w:szCs w:val="28"/>
        </w:rPr>
      </w:pPr>
      <w:r w:rsidRPr="00CB21D4">
        <w:rPr>
          <w:rFonts w:ascii="Times New Roman" w:eastAsia="Calibri" w:hAnsi="Times New Roman" w:cs="Times New Roman"/>
          <w:spacing w:val="-2"/>
          <w:sz w:val="28"/>
          <w:szCs w:val="28"/>
        </w:rPr>
        <w:t>4</w:t>
      </w:r>
      <w:r w:rsidRPr="00305847">
        <w:rPr>
          <w:rFonts w:ascii="Times New Roman" w:eastAsia="Calibri" w:hAnsi="Times New Roman" w:cs="Times New Roman"/>
          <w:spacing w:val="-2"/>
          <w:sz w:val="28"/>
          <w:szCs w:val="28"/>
        </w:rPr>
        <w:t xml:space="preserve">. </w:t>
      </w:r>
      <w:r w:rsidR="00CB21D4" w:rsidRPr="00CB21D4">
        <w:rPr>
          <w:rFonts w:ascii="Times New Roman" w:eastAsia="Calibri" w:hAnsi="Times New Roman" w:cs="Times New Roman"/>
          <w:spacing w:val="-2"/>
          <w:sz w:val="28"/>
          <w:szCs w:val="28"/>
        </w:rPr>
        <w:t xml:space="preserve">Đẩy mạnh công tác thu ngân sách trên địa bàn; tăng cương quan lý các nguồn thu, chống thất thu ngân sách. </w:t>
      </w:r>
      <w:r w:rsidRPr="00305847">
        <w:rPr>
          <w:rFonts w:ascii="Times New Roman" w:eastAsia="Calibri" w:hAnsi="Times New Roman" w:cs="Times New Roman"/>
          <w:spacing w:val="-2"/>
          <w:sz w:val="28"/>
          <w:szCs w:val="28"/>
        </w:rPr>
        <w:t>Điều hành và quản lý ngân sách chặt chẽ, hiệu quả, công khai, minh bạch, đúng quy định, thực hành tiết kiệm, chống lãng phí, phòng chống tham nhũng. Huy động và sử dụng có hiệu quả các nguồn lực để tập trung phát triển kinh tế, phòng chống dịch bệnh trên địa bàn thành phố.</w:t>
      </w:r>
    </w:p>
    <w:p w:rsidR="00305847" w:rsidRPr="00CB21D4" w:rsidRDefault="00305847" w:rsidP="00305847">
      <w:pPr>
        <w:spacing w:after="120" w:line="340" w:lineRule="exact"/>
        <w:ind w:firstLine="720"/>
        <w:jc w:val="both"/>
        <w:rPr>
          <w:rFonts w:ascii="Times New Roman" w:hAnsi="Times New Roman" w:cs="Times New Roman"/>
          <w:bCs/>
          <w:iCs/>
          <w:sz w:val="28"/>
          <w:szCs w:val="28"/>
          <w:lang w:val="sv-SE"/>
        </w:rPr>
      </w:pPr>
      <w:r w:rsidRPr="00CB21D4">
        <w:rPr>
          <w:rFonts w:ascii="Times New Roman" w:hAnsi="Times New Roman" w:cs="Times New Roman"/>
          <w:bCs/>
          <w:iCs/>
          <w:sz w:val="28"/>
          <w:szCs w:val="28"/>
          <w:lang w:val="sv-SE"/>
        </w:rPr>
        <w:t>5. Tăng cường công tác giám sát hiện trường, kịp thời chỉ đạo các nhà thầu tập trung nhân lực, thiết bị đẩy nhanh tiến độ thi công thực hiện các công trình dự án đầu tư đảm bảo theo tiến độ kế hoạch. Đẩy nhanh tiến độ rà soát, điều chỉnh thiết kế, dự toán các công trình đảm bảo theo quy định. Tăng cường công tác phối hợp giữa các cơ quan, đơn vị liên quan hoàn thiện hồ sơ, thủ tục để triển khai lựa chọn nhà thầu, thi công đối với các dự án khởi công mới.</w:t>
      </w:r>
    </w:p>
    <w:p w:rsidR="004125CB" w:rsidRPr="00CB21D4" w:rsidRDefault="00305847" w:rsidP="00305847">
      <w:pPr>
        <w:spacing w:after="120" w:line="320" w:lineRule="exact"/>
        <w:ind w:firstLine="720"/>
        <w:jc w:val="both"/>
        <w:rPr>
          <w:rFonts w:ascii="Times New Roman" w:hAnsi="Times New Roman" w:cs="Times New Roman"/>
          <w:spacing w:val="-2"/>
          <w:sz w:val="28"/>
          <w:szCs w:val="28"/>
          <w:lang w:val="nl-NL"/>
        </w:rPr>
      </w:pPr>
      <w:r w:rsidRPr="00305847">
        <w:rPr>
          <w:rFonts w:ascii="Times New Roman" w:eastAsia="Calibri" w:hAnsi="Times New Roman" w:cs="Times New Roman"/>
          <w:spacing w:val="-2"/>
          <w:sz w:val="28"/>
          <w:szCs w:val="28"/>
        </w:rPr>
        <w:t>6</w:t>
      </w:r>
      <w:r w:rsidRPr="00CB21D4">
        <w:rPr>
          <w:rFonts w:ascii="Times New Roman" w:eastAsia="Calibri" w:hAnsi="Times New Roman" w:cs="Times New Roman"/>
          <w:spacing w:val="-2"/>
          <w:sz w:val="28"/>
          <w:szCs w:val="28"/>
        </w:rPr>
        <w:t xml:space="preserve">. </w:t>
      </w:r>
      <w:r w:rsidR="004125CB" w:rsidRPr="00CB21D4">
        <w:rPr>
          <w:rFonts w:ascii="Times New Roman" w:hAnsi="Times New Roman" w:cs="Times New Roman"/>
          <w:spacing w:val="-2"/>
          <w:sz w:val="28"/>
          <w:szCs w:val="28"/>
          <w:lang w:val="nl-NL"/>
        </w:rPr>
        <w:t>Chỉ đạo tham mưu thực hiện việc cấp GCNQSD đất lần đầu, cấp GCN quyền sử dụng đất đồng loạt theo kế hoạch, chuyển mục đích sử dụng đất, thu hồi đất, giao đất cho các tổ chức, cá nhân theo quy định.</w:t>
      </w:r>
      <w:r w:rsidR="0096541E" w:rsidRPr="00CB21D4">
        <w:rPr>
          <w:rFonts w:ascii="Times New Roman" w:hAnsi="Times New Roman" w:cs="Times New Roman"/>
          <w:spacing w:val="-2"/>
          <w:sz w:val="28"/>
          <w:szCs w:val="28"/>
          <w:lang w:val="nl-NL"/>
        </w:rPr>
        <w:t xml:space="preserve"> Giải quyết kịp thời các thủ tục hành chính lĩnh vực đất đai, môi trường</w:t>
      </w:r>
      <w:r w:rsidRPr="00CB21D4">
        <w:rPr>
          <w:rFonts w:ascii="Times New Roman" w:eastAsia="Calibri" w:hAnsi="Times New Roman" w:cs="Times New Roman"/>
          <w:spacing w:val="-2"/>
          <w:sz w:val="28"/>
          <w:szCs w:val="28"/>
        </w:rPr>
        <w:t xml:space="preserve"> </w:t>
      </w:r>
      <w:r w:rsidRPr="00305847">
        <w:rPr>
          <w:rFonts w:ascii="Times New Roman" w:eastAsia="Calibri" w:hAnsi="Times New Roman" w:cs="Times New Roman"/>
          <w:spacing w:val="-2"/>
          <w:sz w:val="28"/>
          <w:szCs w:val="28"/>
        </w:rPr>
        <w:t>theo quy định</w:t>
      </w:r>
      <w:r w:rsidR="0096541E" w:rsidRPr="00CB21D4">
        <w:rPr>
          <w:rFonts w:ascii="Times New Roman" w:hAnsi="Times New Roman" w:cs="Times New Roman"/>
          <w:spacing w:val="-2"/>
          <w:sz w:val="28"/>
          <w:szCs w:val="28"/>
          <w:lang w:val="nl-NL"/>
        </w:rPr>
        <w:t>. Đẩy nhanh tiến độ thẩm định và phê duyệt các phương án bồi thường</w:t>
      </w:r>
      <w:r w:rsidR="009A6E48" w:rsidRPr="00CB21D4">
        <w:rPr>
          <w:rFonts w:ascii="Times New Roman" w:hAnsi="Times New Roman" w:cs="Times New Roman"/>
          <w:spacing w:val="-2"/>
          <w:sz w:val="28"/>
          <w:szCs w:val="28"/>
          <w:lang w:val="nl-NL"/>
        </w:rPr>
        <w:t>,</w:t>
      </w:r>
      <w:r w:rsidR="0096541E" w:rsidRPr="00CB21D4">
        <w:rPr>
          <w:rFonts w:ascii="Times New Roman" w:hAnsi="Times New Roman" w:cs="Times New Roman"/>
          <w:spacing w:val="-2"/>
          <w:sz w:val="28"/>
          <w:szCs w:val="28"/>
          <w:lang w:val="nl-NL"/>
        </w:rPr>
        <w:t xml:space="preserve"> hỗ trợ</w:t>
      </w:r>
      <w:r w:rsidR="009A6E48" w:rsidRPr="00CB21D4">
        <w:rPr>
          <w:rFonts w:ascii="Times New Roman" w:hAnsi="Times New Roman" w:cs="Times New Roman"/>
          <w:spacing w:val="-2"/>
          <w:sz w:val="28"/>
          <w:szCs w:val="28"/>
          <w:lang w:val="nl-NL"/>
        </w:rPr>
        <w:t>,</w:t>
      </w:r>
      <w:r w:rsidR="0096541E" w:rsidRPr="00CB21D4">
        <w:rPr>
          <w:rFonts w:ascii="Times New Roman" w:hAnsi="Times New Roman" w:cs="Times New Roman"/>
          <w:spacing w:val="-2"/>
          <w:sz w:val="28"/>
          <w:szCs w:val="28"/>
          <w:lang w:val="nl-NL"/>
        </w:rPr>
        <w:t xml:space="preserve"> tái định cư trên địa bàn, tạo mặt bằng sạch để </w:t>
      </w:r>
      <w:r w:rsidR="009A6E48" w:rsidRPr="00CB21D4">
        <w:rPr>
          <w:rFonts w:ascii="Times New Roman" w:hAnsi="Times New Roman" w:cs="Times New Roman"/>
          <w:spacing w:val="-2"/>
          <w:sz w:val="28"/>
          <w:szCs w:val="28"/>
          <w:lang w:val="nl-NL"/>
        </w:rPr>
        <w:t xml:space="preserve">thi công, </w:t>
      </w:r>
      <w:r w:rsidR="0096541E" w:rsidRPr="00CB21D4">
        <w:rPr>
          <w:rFonts w:ascii="Times New Roman" w:hAnsi="Times New Roman" w:cs="Times New Roman"/>
          <w:spacing w:val="-2"/>
          <w:sz w:val="28"/>
          <w:szCs w:val="28"/>
          <w:lang w:val="nl-NL"/>
        </w:rPr>
        <w:t>thực hiện các dự án. Tiếp tục thực hiện thoái thu tiền sử dụng đất đối với các hộ gia đình, cá nhân sử dụng đất có nguồn gốc được nông trường Tam Đường giao đất, cho mượn đất làm nhà ở trước 15/10/1993 theo văn bản chỉ đạo của UBND tỉnh.</w:t>
      </w:r>
    </w:p>
    <w:p w:rsidR="0096541E" w:rsidRPr="00CB21D4" w:rsidRDefault="00CB21D4" w:rsidP="00364F99">
      <w:pPr>
        <w:spacing w:after="120" w:line="340" w:lineRule="exact"/>
        <w:ind w:firstLine="720"/>
        <w:jc w:val="both"/>
        <w:rPr>
          <w:rFonts w:ascii="Times New Roman" w:hAnsi="Times New Roman" w:cs="Times New Roman"/>
          <w:sz w:val="28"/>
          <w:szCs w:val="28"/>
          <w:lang w:val="nl-NL"/>
        </w:rPr>
      </w:pPr>
      <w:r w:rsidRPr="00CB21D4">
        <w:rPr>
          <w:rFonts w:ascii="Times New Roman" w:hAnsi="Times New Roman" w:cs="Times New Roman"/>
          <w:sz w:val="28"/>
          <w:szCs w:val="28"/>
          <w:lang w:val="nl-NL"/>
        </w:rPr>
        <w:t>7</w:t>
      </w:r>
      <w:r w:rsidR="0096541E" w:rsidRPr="00CB21D4">
        <w:rPr>
          <w:rFonts w:ascii="Times New Roman" w:hAnsi="Times New Roman" w:cs="Times New Roman"/>
          <w:sz w:val="28"/>
          <w:szCs w:val="28"/>
          <w:lang w:val="nl-NL"/>
        </w:rPr>
        <w:t xml:space="preserve">. </w:t>
      </w:r>
      <w:r w:rsidR="00D66E71" w:rsidRPr="00CB21D4">
        <w:rPr>
          <w:rFonts w:ascii="Times New Roman" w:hAnsi="Times New Roman" w:cs="Times New Roman"/>
          <w:sz w:val="28"/>
          <w:szCs w:val="28"/>
          <w:lang w:val="nl-NL"/>
        </w:rPr>
        <w:t>Chú trọng công tác phối hợp bồi dưỡng hè cho cán bộ quản lý, giáo viên</w:t>
      </w:r>
      <w:r w:rsidR="00AF0527" w:rsidRPr="00CB21D4">
        <w:rPr>
          <w:rFonts w:ascii="Times New Roman" w:hAnsi="Times New Roman" w:cs="Times New Roman"/>
          <w:sz w:val="28"/>
          <w:szCs w:val="28"/>
          <w:lang w:val="nl-NL"/>
        </w:rPr>
        <w:t xml:space="preserve"> ngành giáo dục</w:t>
      </w:r>
      <w:r w:rsidR="00D66E71" w:rsidRPr="00CB21D4">
        <w:rPr>
          <w:rFonts w:ascii="Times New Roman" w:hAnsi="Times New Roman" w:cs="Times New Roman"/>
          <w:sz w:val="28"/>
          <w:szCs w:val="28"/>
          <w:lang w:val="nl-NL"/>
        </w:rPr>
        <w:t xml:space="preserve">. </w:t>
      </w:r>
      <w:r w:rsidR="0096541E" w:rsidRPr="00CB21D4">
        <w:rPr>
          <w:rFonts w:ascii="Times New Roman" w:hAnsi="Times New Roman" w:cs="Times New Roman"/>
          <w:sz w:val="28"/>
          <w:szCs w:val="28"/>
          <w:lang w:val="nl-NL"/>
        </w:rPr>
        <w:t>Chỉ đạo các đơn vị trường học chuẩn bị kế hoạch thực hiện công tác tựu trường, kiểm tra công công tác chuẩn bị cho năm học mới, công tác tổ chức khai giảng năm học mới 2022-2023. Chỉ đạo chuẩn bị thực hiện kế hoạch thí điểm lớp học thông minh tại trường Tiểu học số 1, Tiểu học số 2, THCS Quyết Tiến.</w:t>
      </w:r>
      <w:r w:rsidR="00D66E71" w:rsidRPr="00CB21D4">
        <w:rPr>
          <w:rFonts w:ascii="Times New Roman" w:hAnsi="Times New Roman" w:cs="Times New Roman"/>
          <w:sz w:val="28"/>
          <w:szCs w:val="28"/>
          <w:lang w:val="nl-NL"/>
        </w:rPr>
        <w:t xml:space="preserve"> Tổ chức hội nghị tổng kết năm học 2021-2022 và triển khai nhiệm vụ năm 2022-2023.</w:t>
      </w:r>
    </w:p>
    <w:p w:rsidR="00D66E71" w:rsidRPr="00CB21D4" w:rsidRDefault="00CB21D4" w:rsidP="00364F99">
      <w:pPr>
        <w:spacing w:after="120" w:line="340" w:lineRule="exact"/>
        <w:ind w:firstLine="720"/>
        <w:jc w:val="both"/>
        <w:rPr>
          <w:rFonts w:ascii="Times New Roman" w:hAnsi="Times New Roman" w:cs="Times New Roman"/>
          <w:bCs/>
          <w:iCs/>
          <w:sz w:val="28"/>
          <w:szCs w:val="28"/>
          <w:lang w:val="sv-SE"/>
        </w:rPr>
      </w:pPr>
      <w:r w:rsidRPr="00CB21D4">
        <w:rPr>
          <w:rFonts w:ascii="Times New Roman" w:hAnsi="Times New Roman" w:cs="Times New Roman"/>
          <w:sz w:val="28"/>
          <w:szCs w:val="28"/>
        </w:rPr>
        <w:t>8</w:t>
      </w:r>
      <w:r w:rsidR="00D66E71" w:rsidRPr="00CB21D4">
        <w:rPr>
          <w:rFonts w:ascii="Times New Roman" w:hAnsi="Times New Roman" w:cs="Times New Roman"/>
          <w:sz w:val="28"/>
          <w:szCs w:val="28"/>
        </w:rPr>
        <w:t xml:space="preserve">. </w:t>
      </w:r>
      <w:r w:rsidR="00D66E71" w:rsidRPr="00CB21D4">
        <w:rPr>
          <w:rFonts w:ascii="Times New Roman" w:hAnsi="Times New Roman" w:cs="Times New Roman"/>
          <w:bCs/>
          <w:iCs/>
          <w:sz w:val="28"/>
          <w:szCs w:val="28"/>
          <w:lang w:val="sv-SE"/>
        </w:rPr>
        <w:t xml:space="preserve">Nâng cao chất lượng khám, chữa bệnh, tạo chuyển biến tích cực về tinh thần thái độ phục vụ người bệnh của nhân viên y tế. Đẩy mạnh công tác quản lý vệ sinh an toàn thực phẩm, các hoạt động tuyên truyền, thanh tra, kiểm tra định kỳ và đột xuất về vệ sinh an toàn thực phẩm. Tiếp tục thực hiện tiêm chủng </w:t>
      </w:r>
      <w:r w:rsidR="00C5534D" w:rsidRPr="00CB21D4">
        <w:rPr>
          <w:rFonts w:ascii="Times New Roman" w:hAnsi="Times New Roman" w:cs="Times New Roman"/>
          <w:bCs/>
          <w:iCs/>
          <w:sz w:val="28"/>
          <w:szCs w:val="28"/>
          <w:lang w:val="sv-SE"/>
        </w:rPr>
        <w:t>v</w:t>
      </w:r>
      <w:r w:rsidR="00D66E71" w:rsidRPr="00CB21D4">
        <w:rPr>
          <w:rFonts w:ascii="Times New Roman" w:hAnsi="Times New Roman" w:cs="Times New Roman"/>
          <w:bCs/>
          <w:iCs/>
          <w:sz w:val="28"/>
          <w:szCs w:val="28"/>
          <w:lang w:val="sv-SE"/>
        </w:rPr>
        <w:t>ắ</w:t>
      </w:r>
      <w:r w:rsidR="00C5534D" w:rsidRPr="00CB21D4">
        <w:rPr>
          <w:rFonts w:ascii="Times New Roman" w:hAnsi="Times New Roman" w:cs="Times New Roman"/>
          <w:bCs/>
          <w:iCs/>
          <w:sz w:val="28"/>
          <w:szCs w:val="28"/>
          <w:lang w:val="sv-SE"/>
        </w:rPr>
        <w:t>c-</w:t>
      </w:r>
      <w:r w:rsidR="00D66E71" w:rsidRPr="00CB21D4">
        <w:rPr>
          <w:rFonts w:ascii="Times New Roman" w:hAnsi="Times New Roman" w:cs="Times New Roman"/>
          <w:bCs/>
          <w:iCs/>
          <w:sz w:val="28"/>
          <w:szCs w:val="28"/>
          <w:lang w:val="sv-SE"/>
        </w:rPr>
        <w:t xml:space="preserve">xin theo </w:t>
      </w:r>
      <w:r w:rsidR="000C2B98" w:rsidRPr="00CB21D4">
        <w:rPr>
          <w:rFonts w:ascii="Times New Roman" w:hAnsi="Times New Roman" w:cs="Times New Roman"/>
          <w:bCs/>
          <w:iCs/>
          <w:sz w:val="28"/>
          <w:szCs w:val="28"/>
          <w:lang w:val="sv-SE"/>
        </w:rPr>
        <w:t>k</w:t>
      </w:r>
      <w:r w:rsidR="00D66E71" w:rsidRPr="00CB21D4">
        <w:rPr>
          <w:rFonts w:ascii="Times New Roman" w:hAnsi="Times New Roman" w:cs="Times New Roman"/>
          <w:bCs/>
          <w:iCs/>
          <w:sz w:val="28"/>
          <w:szCs w:val="28"/>
          <w:lang w:val="sv-SE"/>
        </w:rPr>
        <w:t>ế hoạch đề ra. Duy trì và thực hiện tốt các chính sách an sinh xã hội trên địa bàn thành phố, thực hiện chi trả trợ cấp cho người có công và các đối tượng bảo trợ xã hội, người khuyết tật, trẻ em mồ côi. Tiếp tục chỉ</w:t>
      </w:r>
      <w:r w:rsidR="00FE172B" w:rsidRPr="00CB21D4">
        <w:rPr>
          <w:rFonts w:ascii="Times New Roman" w:hAnsi="Times New Roman" w:cs="Times New Roman"/>
          <w:bCs/>
          <w:iCs/>
          <w:sz w:val="28"/>
          <w:szCs w:val="28"/>
          <w:lang w:val="sv-SE"/>
        </w:rPr>
        <w:t xml:space="preserve"> đạo</w:t>
      </w:r>
      <w:r w:rsidR="00D66E71" w:rsidRPr="00CB21D4">
        <w:rPr>
          <w:rFonts w:ascii="Times New Roman" w:hAnsi="Times New Roman" w:cs="Times New Roman"/>
          <w:bCs/>
          <w:iCs/>
          <w:sz w:val="28"/>
          <w:szCs w:val="28"/>
          <w:lang w:val="sv-SE"/>
        </w:rPr>
        <w:t xml:space="preserve"> phối hợp tư vấn hướng nghiệp, giới thiệu việc làm, xuất khẩu lao động. </w:t>
      </w:r>
    </w:p>
    <w:p w:rsidR="00D66E71" w:rsidRPr="00CB21D4" w:rsidRDefault="00BB5303" w:rsidP="00364F99">
      <w:pPr>
        <w:spacing w:after="120" w:line="340" w:lineRule="exact"/>
        <w:ind w:firstLine="720"/>
        <w:jc w:val="both"/>
        <w:rPr>
          <w:rFonts w:ascii="Times New Roman" w:hAnsi="Times New Roman" w:cs="Times New Roman"/>
          <w:bCs/>
          <w:iCs/>
          <w:sz w:val="28"/>
          <w:szCs w:val="28"/>
          <w:lang w:val="sv-SE"/>
        </w:rPr>
      </w:pPr>
      <w:r w:rsidRPr="00CB21D4">
        <w:rPr>
          <w:rFonts w:ascii="Times New Roman" w:hAnsi="Times New Roman" w:cs="Times New Roman"/>
          <w:bCs/>
          <w:iCs/>
          <w:sz w:val="28"/>
          <w:szCs w:val="28"/>
          <w:lang w:val="sv-SE"/>
        </w:rPr>
        <w:t>9</w:t>
      </w:r>
      <w:r w:rsidR="00D66E71" w:rsidRPr="00CB21D4">
        <w:rPr>
          <w:rFonts w:ascii="Times New Roman" w:hAnsi="Times New Roman" w:cs="Times New Roman"/>
          <w:bCs/>
          <w:iCs/>
          <w:sz w:val="28"/>
          <w:szCs w:val="28"/>
          <w:lang w:val="sv-SE"/>
        </w:rPr>
        <w:t xml:space="preserve">. </w:t>
      </w:r>
      <w:r w:rsidR="00982518" w:rsidRPr="00CB21D4">
        <w:rPr>
          <w:rFonts w:ascii="Times New Roman" w:hAnsi="Times New Roman" w:cs="Times New Roman"/>
          <w:bCs/>
          <w:iCs/>
          <w:sz w:val="28"/>
          <w:szCs w:val="28"/>
          <w:lang w:val="sv-SE"/>
        </w:rPr>
        <w:t>Tiếp tục tăng cường công tác t</w:t>
      </w:r>
      <w:r w:rsidR="00A82D4D" w:rsidRPr="00CB21D4">
        <w:rPr>
          <w:rFonts w:ascii="Times New Roman" w:hAnsi="Times New Roman" w:cs="Times New Roman"/>
          <w:bCs/>
          <w:iCs/>
          <w:sz w:val="28"/>
          <w:szCs w:val="28"/>
          <w:lang w:val="sv-SE"/>
        </w:rPr>
        <w:t>uyên truyền các chủ trương, chính sách của Đảng, Nhà nước, của Tỉnh ủy – UBND tỉnh</w:t>
      </w:r>
      <w:r w:rsidR="00D341DA" w:rsidRPr="00CB21D4">
        <w:rPr>
          <w:rFonts w:ascii="Times New Roman" w:hAnsi="Times New Roman" w:cs="Times New Roman"/>
          <w:bCs/>
          <w:iCs/>
          <w:sz w:val="28"/>
          <w:szCs w:val="28"/>
          <w:lang w:val="sv-SE"/>
        </w:rPr>
        <w:t xml:space="preserve"> và của Thành ủy</w:t>
      </w:r>
      <w:r w:rsidR="00A82D4D" w:rsidRPr="00CB21D4">
        <w:rPr>
          <w:rFonts w:ascii="Times New Roman" w:hAnsi="Times New Roman" w:cs="Times New Roman"/>
          <w:bCs/>
          <w:iCs/>
          <w:sz w:val="28"/>
          <w:szCs w:val="28"/>
          <w:lang w:val="sv-SE"/>
        </w:rPr>
        <w:t xml:space="preserve"> tới toàn thể Nhân dân </w:t>
      </w:r>
      <w:r w:rsidR="00A82D4D" w:rsidRPr="00CB21D4">
        <w:rPr>
          <w:rFonts w:ascii="Times New Roman" w:hAnsi="Times New Roman" w:cs="Times New Roman"/>
          <w:bCs/>
          <w:iCs/>
          <w:sz w:val="28"/>
          <w:szCs w:val="28"/>
          <w:lang w:val="sv-SE"/>
        </w:rPr>
        <w:lastRenderedPageBreak/>
        <w:t>trên địa bàn</w:t>
      </w:r>
      <w:r w:rsidR="00CE7335" w:rsidRPr="00CB21D4">
        <w:rPr>
          <w:rFonts w:ascii="Times New Roman" w:hAnsi="Times New Roman" w:cs="Times New Roman"/>
          <w:bCs/>
          <w:iCs/>
          <w:sz w:val="28"/>
          <w:szCs w:val="28"/>
          <w:lang w:val="sv-SE"/>
        </w:rPr>
        <w:t>, truyền tải các thông điệp tích cực về văn hóa đời sống</w:t>
      </w:r>
      <w:r w:rsidR="00063062" w:rsidRPr="00CB21D4">
        <w:rPr>
          <w:rFonts w:ascii="Times New Roman" w:hAnsi="Times New Roman" w:cs="Times New Roman"/>
          <w:bCs/>
          <w:iCs/>
          <w:sz w:val="28"/>
          <w:szCs w:val="28"/>
          <w:lang w:val="sv-SE"/>
        </w:rPr>
        <w:t xml:space="preserve">, kinh tế - </w:t>
      </w:r>
      <w:r w:rsidR="00CE7335" w:rsidRPr="00CB21D4">
        <w:rPr>
          <w:rFonts w:ascii="Times New Roman" w:hAnsi="Times New Roman" w:cs="Times New Roman"/>
          <w:bCs/>
          <w:iCs/>
          <w:sz w:val="28"/>
          <w:szCs w:val="28"/>
          <w:lang w:val="sv-SE"/>
        </w:rPr>
        <w:t>xã hội</w:t>
      </w:r>
      <w:r w:rsidR="00A82D4D" w:rsidRPr="00CB21D4">
        <w:rPr>
          <w:rFonts w:ascii="Times New Roman" w:hAnsi="Times New Roman" w:cs="Times New Roman"/>
          <w:bCs/>
          <w:iCs/>
          <w:sz w:val="28"/>
          <w:szCs w:val="28"/>
          <w:lang w:val="sv-SE"/>
        </w:rPr>
        <w:t>. Đặc biệt tuyền truyền, thông tin về thời gian, diễn biến</w:t>
      </w:r>
      <w:r w:rsidR="007B54F9" w:rsidRPr="00CB21D4">
        <w:rPr>
          <w:rFonts w:ascii="Times New Roman" w:hAnsi="Times New Roman" w:cs="Times New Roman"/>
          <w:bCs/>
          <w:iCs/>
          <w:sz w:val="28"/>
          <w:szCs w:val="28"/>
          <w:lang w:val="sv-SE"/>
        </w:rPr>
        <w:t>, kết quả</w:t>
      </w:r>
      <w:r w:rsidR="00A82D4D" w:rsidRPr="00CB21D4">
        <w:rPr>
          <w:rFonts w:ascii="Times New Roman" w:hAnsi="Times New Roman" w:cs="Times New Roman"/>
          <w:bCs/>
          <w:iCs/>
          <w:sz w:val="28"/>
          <w:szCs w:val="28"/>
          <w:lang w:val="sv-SE"/>
        </w:rPr>
        <w:t xml:space="preserve"> của kỳ họp </w:t>
      </w:r>
      <w:r w:rsidR="00C5534D" w:rsidRPr="00CB21D4">
        <w:rPr>
          <w:rFonts w:ascii="Times New Roman" w:hAnsi="Times New Roman" w:cs="Times New Roman"/>
          <w:bCs/>
          <w:iCs/>
          <w:sz w:val="28"/>
          <w:szCs w:val="28"/>
          <w:lang w:val="sv-SE"/>
        </w:rPr>
        <w:t xml:space="preserve">thứ </w:t>
      </w:r>
      <w:r w:rsidR="00A82D4D" w:rsidRPr="00CB21D4">
        <w:rPr>
          <w:rFonts w:ascii="Times New Roman" w:hAnsi="Times New Roman" w:cs="Times New Roman"/>
          <w:bCs/>
          <w:iCs/>
          <w:sz w:val="28"/>
          <w:szCs w:val="28"/>
          <w:lang w:val="sv-SE"/>
        </w:rPr>
        <w:t>VII Hội đồng nhân dân tỉnh khóa XV nhiệm kỳ 2021-2026 và Kỳ họp thứ VI Hội đồng nhân dân thành phố khóa IV, nhiệm kỳ</w:t>
      </w:r>
      <w:r w:rsidR="00CE7335" w:rsidRPr="00CB21D4">
        <w:rPr>
          <w:rFonts w:ascii="Times New Roman" w:hAnsi="Times New Roman" w:cs="Times New Roman"/>
          <w:bCs/>
          <w:iCs/>
          <w:sz w:val="28"/>
          <w:szCs w:val="28"/>
          <w:lang w:val="sv-SE"/>
        </w:rPr>
        <w:t xml:space="preserve"> 2021-2026.</w:t>
      </w:r>
    </w:p>
    <w:p w:rsidR="00CB21D4" w:rsidRPr="00305847" w:rsidRDefault="00CB21D4" w:rsidP="00CB21D4">
      <w:pPr>
        <w:spacing w:after="120" w:line="320" w:lineRule="exact"/>
        <w:ind w:firstLine="720"/>
        <w:jc w:val="both"/>
        <w:rPr>
          <w:rFonts w:ascii="Times New Roman" w:eastAsia="Calibri" w:hAnsi="Times New Roman" w:cs="Times New Roman"/>
          <w:sz w:val="28"/>
        </w:rPr>
      </w:pPr>
      <w:r w:rsidRPr="00CB21D4">
        <w:rPr>
          <w:rFonts w:ascii="Times New Roman" w:eastAsia="Times New Roman" w:hAnsi="Times New Roman" w:cs="Times New Roman"/>
          <w:sz w:val="28"/>
          <w:szCs w:val="28"/>
          <w:shd w:val="clear" w:color="auto" w:fill="FFFFFF"/>
        </w:rPr>
        <w:t>10</w:t>
      </w:r>
      <w:r w:rsidRPr="00305847">
        <w:rPr>
          <w:rFonts w:ascii="Times New Roman" w:eastAsia="Times New Roman" w:hAnsi="Times New Roman" w:cs="Times New Roman"/>
          <w:sz w:val="28"/>
          <w:szCs w:val="28"/>
          <w:shd w:val="clear" w:color="auto" w:fill="FFFFFF"/>
        </w:rPr>
        <w:t xml:space="preserve">. Triển khai thực hiện các cuộc thanh tra đã được phê duyệt theo kế hoạch. Tăng cường chỉ đạo, thực hiện công tác tiếp công dân, giải quyết đơn thư, khiếu nại, kiến nghị, phản ánh của công dân kịp thời, đúng quy định của pháp luật. </w:t>
      </w:r>
      <w:r w:rsidRPr="00CB21D4">
        <w:rPr>
          <w:rFonts w:ascii="Times New Roman" w:eastAsia="Calibri" w:hAnsi="Times New Roman" w:cs="Times New Roman"/>
          <w:sz w:val="28"/>
          <w:szCs w:val="28"/>
        </w:rPr>
        <w:t>T</w:t>
      </w:r>
      <w:r w:rsidRPr="00305847">
        <w:rPr>
          <w:rFonts w:ascii="Times New Roman" w:eastAsia="Calibri" w:hAnsi="Times New Roman" w:cs="Times New Roman"/>
          <w:sz w:val="28"/>
          <w:szCs w:val="28"/>
          <w:lang w:val="nl-NL"/>
        </w:rPr>
        <w:t>iếp tục chỉ đạo, đôn đốc các cơ quan, đơn vị thực hiện nghiêm túc các kiến nghị, kết luận của thanh tra, kiểm tra, kiểm toán và phê duyệt quyết toán theo đúng quy định.</w:t>
      </w:r>
    </w:p>
    <w:p w:rsidR="006A4820" w:rsidRPr="00CB21D4" w:rsidRDefault="00CB21D4" w:rsidP="006A4820">
      <w:pPr>
        <w:spacing w:after="120" w:line="340" w:lineRule="exact"/>
        <w:ind w:firstLine="720"/>
        <w:jc w:val="both"/>
        <w:rPr>
          <w:rFonts w:ascii="Times New Roman" w:hAnsi="Times New Roman" w:cs="Times New Roman"/>
          <w:spacing w:val="-2"/>
          <w:sz w:val="28"/>
          <w:szCs w:val="28"/>
        </w:rPr>
      </w:pPr>
      <w:r w:rsidRPr="00CB21D4">
        <w:rPr>
          <w:rFonts w:ascii="Times New Roman" w:hAnsi="Times New Roman" w:cs="Times New Roman"/>
          <w:spacing w:val="-2"/>
          <w:sz w:val="28"/>
          <w:szCs w:val="28"/>
          <w:lang w:val="nl-NL"/>
        </w:rPr>
        <w:t>11</w:t>
      </w:r>
      <w:r w:rsidR="006A4820" w:rsidRPr="00CB21D4">
        <w:rPr>
          <w:rFonts w:ascii="Times New Roman" w:hAnsi="Times New Roman" w:cs="Times New Roman"/>
          <w:spacing w:val="-2"/>
          <w:sz w:val="28"/>
          <w:szCs w:val="28"/>
          <w:lang w:val="nl-NL"/>
        </w:rPr>
        <w:t xml:space="preserve">. Tiếp tục thực hiện đổi mới, sắp xếp tổ chức bộ máy của hệ thống chính trị tinh gọn, hiệu lực, hiệu quả. Chỉ đạo tham mưu cho UBND thành phố công tác kiểm tra kết quả triển khai thực hiện nhiệm vụ QLNN về công tác thanh niên của Sở Nội vụ tỉnh Lai Châu đối với UBND thành phố và các xã, phường. Tham mưu làm tốt công tác thi đua khen thưởng cho các tập thể và cá nhân. Tập trung thực hiện có hiệu quả nhiệm vụ cải cách hành chính, đặc biệt là đổi mới và nâng cao chất lượng giải quyết thủ tục hành chính theo cơ chế một cửa, một cửa liên thông đảm bảo sự công khai, minh bạch tạo thuận lợi tốt nhất cho người dân, doanh nghiệp. </w:t>
      </w:r>
      <w:r w:rsidR="006A4820" w:rsidRPr="00CB21D4">
        <w:rPr>
          <w:rFonts w:ascii="Times New Roman" w:hAnsi="Times New Roman" w:cs="Times New Roman"/>
          <w:spacing w:val="-2"/>
          <w:sz w:val="28"/>
          <w:szCs w:val="28"/>
          <w:lang w:val="vi-VN"/>
        </w:rPr>
        <w:t xml:space="preserve">Đẩy mạnh ứng dụng công nghệ thông tin trong </w:t>
      </w:r>
      <w:r w:rsidR="006A4820" w:rsidRPr="00CB21D4">
        <w:rPr>
          <w:rFonts w:ascii="Times New Roman" w:hAnsi="Times New Roman" w:cs="Times New Roman"/>
          <w:spacing w:val="-2"/>
          <w:sz w:val="28"/>
          <w:szCs w:val="28"/>
        </w:rPr>
        <w:t>thực thi công vụ</w:t>
      </w:r>
      <w:r w:rsidR="006A4820" w:rsidRPr="00CB21D4">
        <w:rPr>
          <w:rFonts w:ascii="Times New Roman" w:hAnsi="Times New Roman" w:cs="Times New Roman"/>
          <w:spacing w:val="-2"/>
          <w:sz w:val="28"/>
          <w:szCs w:val="28"/>
          <w:lang w:val="vi-VN"/>
        </w:rPr>
        <w:t>.</w:t>
      </w:r>
      <w:r w:rsidR="006A4820" w:rsidRPr="00CB21D4">
        <w:rPr>
          <w:rFonts w:ascii="Times New Roman" w:hAnsi="Times New Roman" w:cs="Times New Roman"/>
          <w:spacing w:val="-2"/>
          <w:sz w:val="28"/>
          <w:szCs w:val="28"/>
        </w:rPr>
        <w:t xml:space="preserve"> Xây dựng kế hoạch cải thiện môi trường đầu tư kinh doanh, nâng cao năng lực cạnh tranh cấp tỉnh (PCI) tỉnh Lai Châu năm 2022 trên địa bàn thành phố sau khi Kế hoạch của UBND tỉnh được ban hành.</w:t>
      </w:r>
    </w:p>
    <w:p w:rsidR="00540932" w:rsidRPr="00CB21D4" w:rsidRDefault="00CB21D4" w:rsidP="00364F99">
      <w:pPr>
        <w:spacing w:after="120" w:line="340" w:lineRule="exact"/>
        <w:ind w:firstLine="720"/>
        <w:jc w:val="both"/>
        <w:rPr>
          <w:rFonts w:ascii="Times New Roman" w:eastAsia="Times New Roman" w:hAnsi="Times New Roman" w:cs="Times New Roman"/>
          <w:sz w:val="28"/>
          <w:szCs w:val="28"/>
          <w:shd w:val="clear" w:color="auto" w:fill="FFFFFF"/>
        </w:rPr>
      </w:pPr>
      <w:r w:rsidRPr="00CB21D4">
        <w:rPr>
          <w:rFonts w:ascii="Times New Roman" w:eastAsia="Times New Roman" w:hAnsi="Times New Roman" w:cs="Times New Roman"/>
          <w:sz w:val="28"/>
          <w:szCs w:val="28"/>
          <w:shd w:val="clear" w:color="auto" w:fill="FFFFFF"/>
        </w:rPr>
        <w:t>12</w:t>
      </w:r>
      <w:r w:rsidR="002C7F93" w:rsidRPr="00CB21D4">
        <w:rPr>
          <w:rFonts w:ascii="Times New Roman" w:eastAsia="Times New Roman" w:hAnsi="Times New Roman" w:cs="Times New Roman"/>
          <w:sz w:val="28"/>
          <w:szCs w:val="28"/>
          <w:shd w:val="clear" w:color="auto" w:fill="FFFFFF"/>
        </w:rPr>
        <w:t>.</w:t>
      </w:r>
      <w:r w:rsidR="00540932" w:rsidRPr="00CB21D4">
        <w:rPr>
          <w:rFonts w:ascii="Times New Roman" w:eastAsia="Times New Roman" w:hAnsi="Times New Roman" w:cs="Times New Roman"/>
          <w:sz w:val="28"/>
          <w:szCs w:val="28"/>
          <w:shd w:val="clear" w:color="auto" w:fill="FFFFFF"/>
        </w:rPr>
        <w:t xml:space="preserve"> </w:t>
      </w:r>
      <w:r w:rsidR="003A2F70" w:rsidRPr="00CB21D4">
        <w:rPr>
          <w:rFonts w:ascii="Times New Roman" w:eastAsia="Times New Roman" w:hAnsi="Times New Roman" w:cs="Times New Roman"/>
          <w:sz w:val="28"/>
          <w:szCs w:val="28"/>
          <w:shd w:val="clear" w:color="auto" w:fill="FFFFFF"/>
        </w:rPr>
        <w:t xml:space="preserve">Duy trì nghiêm chế độ trực sẵn sàng chiến đấu, tổ chức tuần tra canh gác đảm bảo an toàn đơn vị; </w:t>
      </w:r>
      <w:r w:rsidR="00D63FD2" w:rsidRPr="00CB21D4">
        <w:rPr>
          <w:rFonts w:ascii="Times New Roman" w:eastAsia="Times New Roman" w:hAnsi="Times New Roman" w:cs="Times New Roman"/>
          <w:sz w:val="28"/>
          <w:szCs w:val="28"/>
          <w:shd w:val="clear" w:color="auto" w:fill="FFFFFF"/>
        </w:rPr>
        <w:t>Ban Chỉ huy quân sự thành phố chủ trì phối hợp với các cơ quan, đơn vị, UBND các xã</w:t>
      </w:r>
      <w:r w:rsidR="00A357E1" w:rsidRPr="00CB21D4">
        <w:rPr>
          <w:rFonts w:ascii="Times New Roman" w:eastAsia="Times New Roman" w:hAnsi="Times New Roman" w:cs="Times New Roman"/>
          <w:sz w:val="28"/>
          <w:szCs w:val="28"/>
          <w:shd w:val="clear" w:color="auto" w:fill="FFFFFF"/>
        </w:rPr>
        <w:t>,</w:t>
      </w:r>
      <w:r w:rsidR="00D63FD2" w:rsidRPr="00CB21D4">
        <w:rPr>
          <w:rFonts w:ascii="Times New Roman" w:eastAsia="Times New Roman" w:hAnsi="Times New Roman" w:cs="Times New Roman"/>
          <w:sz w:val="28"/>
          <w:szCs w:val="28"/>
          <w:shd w:val="clear" w:color="auto" w:fill="FFFFFF"/>
        </w:rPr>
        <w:t xml:space="preserve"> phường xây dựng hệ thống văn kiện chỉ đạo, chuẩn bị cơ sở vật chất, thao trường, bãi tập, hội trường cho </w:t>
      </w:r>
      <w:r w:rsidR="008B1CB7" w:rsidRPr="00CB21D4">
        <w:rPr>
          <w:rFonts w:ascii="Times New Roman" w:eastAsia="Times New Roman" w:hAnsi="Times New Roman" w:cs="Times New Roman"/>
          <w:sz w:val="28"/>
          <w:szCs w:val="28"/>
          <w:shd w:val="clear" w:color="auto" w:fill="FFFFFF"/>
        </w:rPr>
        <w:t xml:space="preserve">Kế hoạch </w:t>
      </w:r>
      <w:r w:rsidR="00BA3D7B" w:rsidRPr="00CB21D4">
        <w:rPr>
          <w:rFonts w:ascii="Times New Roman" w:eastAsia="Times New Roman" w:hAnsi="Times New Roman" w:cs="Times New Roman"/>
          <w:sz w:val="28"/>
          <w:szCs w:val="28"/>
          <w:shd w:val="clear" w:color="auto" w:fill="FFFFFF"/>
        </w:rPr>
        <w:t>diễn tập KVPT thành phố. Hoàn thành phúc tra, kiện toàn tổ chức, biên chế đại hội DBĐV và các đơn vị trục thuộc phục vụ bắn chiến đấu trong diễn tập KVPT.</w:t>
      </w:r>
      <w:r w:rsidR="009670AE" w:rsidRPr="00CB21D4">
        <w:rPr>
          <w:rFonts w:ascii="Times New Roman" w:eastAsia="Times New Roman" w:hAnsi="Times New Roman" w:cs="Times New Roman"/>
          <w:sz w:val="28"/>
          <w:szCs w:val="28"/>
          <w:shd w:val="clear" w:color="auto" w:fill="FFFFFF"/>
        </w:rPr>
        <w:t xml:space="preserve"> N</w:t>
      </w:r>
      <w:r w:rsidR="003A2F70" w:rsidRPr="00CB21D4">
        <w:rPr>
          <w:rFonts w:ascii="Times New Roman" w:eastAsia="Times New Roman" w:hAnsi="Times New Roman" w:cs="Times New Roman"/>
          <w:sz w:val="28"/>
          <w:szCs w:val="28"/>
          <w:shd w:val="clear" w:color="auto" w:fill="FFFFFF"/>
        </w:rPr>
        <w:t>ắm chắc tình hình an ninh chính trị, trật</w:t>
      </w:r>
      <w:r w:rsidR="00190CE9" w:rsidRPr="00CB21D4">
        <w:rPr>
          <w:rFonts w:ascii="Times New Roman" w:eastAsia="Times New Roman" w:hAnsi="Times New Roman" w:cs="Times New Roman"/>
          <w:sz w:val="28"/>
          <w:szCs w:val="28"/>
          <w:shd w:val="clear" w:color="auto" w:fill="FFFFFF"/>
        </w:rPr>
        <w:t xml:space="preserve"> tự an toàn xã hội</w:t>
      </w:r>
      <w:r w:rsidR="003709D8" w:rsidRPr="00CB21D4">
        <w:rPr>
          <w:rFonts w:ascii="Times New Roman" w:eastAsia="Times New Roman" w:hAnsi="Times New Roman" w:cs="Times New Roman"/>
          <w:sz w:val="28"/>
          <w:szCs w:val="28"/>
          <w:shd w:val="clear" w:color="auto" w:fill="FFFFFF"/>
        </w:rPr>
        <w:t xml:space="preserve">, </w:t>
      </w:r>
      <w:r w:rsidR="00A94FAE" w:rsidRPr="00CB21D4">
        <w:rPr>
          <w:rFonts w:ascii="Times New Roman" w:eastAsia="Times New Roman" w:hAnsi="Times New Roman" w:cs="Times New Roman"/>
          <w:sz w:val="28"/>
          <w:szCs w:val="28"/>
          <w:shd w:val="clear" w:color="auto" w:fill="FFFFFF"/>
        </w:rPr>
        <w:t xml:space="preserve">hoạt động </w:t>
      </w:r>
      <w:r w:rsidR="003709D8" w:rsidRPr="00CB21D4">
        <w:rPr>
          <w:rFonts w:ascii="Times New Roman" w:eastAsia="Times New Roman" w:hAnsi="Times New Roman" w:cs="Times New Roman"/>
          <w:sz w:val="28"/>
          <w:szCs w:val="28"/>
          <w:shd w:val="clear" w:color="auto" w:fill="FFFFFF"/>
        </w:rPr>
        <w:t>tôn giáo</w:t>
      </w:r>
      <w:r w:rsidR="00190CE9" w:rsidRPr="00CB21D4">
        <w:rPr>
          <w:rFonts w:ascii="Times New Roman" w:eastAsia="Times New Roman" w:hAnsi="Times New Roman" w:cs="Times New Roman"/>
          <w:sz w:val="28"/>
          <w:szCs w:val="28"/>
          <w:shd w:val="clear" w:color="auto" w:fill="FFFFFF"/>
        </w:rPr>
        <w:t xml:space="preserve"> trên địa bàn</w:t>
      </w:r>
      <w:r w:rsidR="000825FA" w:rsidRPr="00CB21D4">
        <w:rPr>
          <w:rFonts w:ascii="Times New Roman" w:eastAsia="Times New Roman" w:hAnsi="Times New Roman" w:cs="Times New Roman"/>
          <w:sz w:val="28"/>
          <w:szCs w:val="28"/>
          <w:shd w:val="clear" w:color="auto" w:fill="FFFFFF"/>
        </w:rPr>
        <w:t xml:space="preserve">; </w:t>
      </w:r>
      <w:r w:rsidR="003A2F70" w:rsidRPr="00CB21D4">
        <w:rPr>
          <w:rFonts w:ascii="Times New Roman" w:eastAsia="Times New Roman" w:hAnsi="Times New Roman" w:cs="Times New Roman"/>
          <w:sz w:val="28"/>
          <w:szCs w:val="28"/>
          <w:shd w:val="clear" w:color="auto" w:fill="FFFFFF"/>
        </w:rPr>
        <w:t>thực hiện cô</w:t>
      </w:r>
      <w:r w:rsidR="00687473" w:rsidRPr="00CB21D4">
        <w:rPr>
          <w:rFonts w:ascii="Times New Roman" w:eastAsia="Times New Roman" w:hAnsi="Times New Roman" w:cs="Times New Roman"/>
          <w:sz w:val="28"/>
          <w:szCs w:val="28"/>
          <w:shd w:val="clear" w:color="auto" w:fill="FFFFFF"/>
        </w:rPr>
        <w:t>ng tác đối ngoại theo quy định.</w:t>
      </w:r>
    </w:p>
    <w:p w:rsidR="00A50009" w:rsidRPr="00CB21D4" w:rsidRDefault="00A50009" w:rsidP="00364F99">
      <w:pPr>
        <w:spacing w:after="120" w:line="340" w:lineRule="exact"/>
        <w:ind w:firstLine="720"/>
        <w:jc w:val="both"/>
        <w:rPr>
          <w:rFonts w:ascii="Times New Roman" w:hAnsi="Times New Roman" w:cs="Times New Roman"/>
          <w:sz w:val="28"/>
          <w:szCs w:val="28"/>
        </w:rPr>
      </w:pPr>
      <w:r w:rsidRPr="00CB21D4">
        <w:rPr>
          <w:rFonts w:ascii="Times New Roman" w:hAnsi="Times New Roman" w:cs="Times New Roman"/>
          <w:sz w:val="28"/>
          <w:szCs w:val="28"/>
        </w:rPr>
        <w:t>Trên đây là</w:t>
      </w:r>
      <w:r w:rsidR="00003958" w:rsidRPr="00CB21D4">
        <w:rPr>
          <w:rFonts w:ascii="Times New Roman" w:hAnsi="Times New Roman" w:cs="Times New Roman"/>
          <w:sz w:val="28"/>
          <w:szCs w:val="28"/>
        </w:rPr>
        <w:t xml:space="preserve"> báo cáo</w:t>
      </w:r>
      <w:r w:rsidRPr="00CB21D4">
        <w:rPr>
          <w:rFonts w:ascii="Times New Roman" w:hAnsi="Times New Roman" w:cs="Times New Roman"/>
          <w:sz w:val="28"/>
          <w:szCs w:val="28"/>
        </w:rPr>
        <w:t xml:space="preserve"> </w:t>
      </w:r>
      <w:r w:rsidR="00003958" w:rsidRPr="00CB21D4">
        <w:rPr>
          <w:rFonts w:ascii="Times New Roman" w:hAnsi="Times New Roman" w:cs="Times New Roman"/>
          <w:sz w:val="28"/>
          <w:szCs w:val="28"/>
        </w:rPr>
        <w:t>t</w:t>
      </w:r>
      <w:r w:rsidR="00190CE9" w:rsidRPr="00CB21D4">
        <w:rPr>
          <w:rFonts w:ascii="Times New Roman" w:hAnsi="Times New Roman" w:cs="Times New Roman"/>
          <w:sz w:val="28"/>
          <w:szCs w:val="28"/>
        </w:rPr>
        <w:t>ình hình thực hiện Nghị quyết số 01/NQ-CP và tình hình</w:t>
      </w:r>
      <w:r w:rsidR="00767F71" w:rsidRPr="00CB21D4">
        <w:rPr>
          <w:rFonts w:ascii="Times New Roman" w:hAnsi="Times New Roman" w:cs="Times New Roman"/>
          <w:sz w:val="28"/>
          <w:szCs w:val="28"/>
        </w:rPr>
        <w:t xml:space="preserve"> </w:t>
      </w:r>
      <w:r w:rsidR="00190CE9" w:rsidRPr="00CB21D4">
        <w:rPr>
          <w:rFonts w:ascii="Times New Roman" w:hAnsi="Times New Roman" w:cs="Times New Roman"/>
          <w:sz w:val="28"/>
          <w:szCs w:val="28"/>
        </w:rPr>
        <w:t>kinh tế - xã hộ</w:t>
      </w:r>
      <w:r w:rsidR="00DA3F20" w:rsidRPr="00CB21D4">
        <w:rPr>
          <w:rFonts w:ascii="Times New Roman" w:hAnsi="Times New Roman" w:cs="Times New Roman"/>
          <w:sz w:val="28"/>
          <w:szCs w:val="28"/>
        </w:rPr>
        <w:t xml:space="preserve">i tháng </w:t>
      </w:r>
      <w:r w:rsidR="00025E42" w:rsidRPr="00CB21D4">
        <w:rPr>
          <w:rFonts w:ascii="Times New Roman" w:hAnsi="Times New Roman" w:cs="Times New Roman"/>
          <w:sz w:val="28"/>
          <w:szCs w:val="28"/>
        </w:rPr>
        <w:t>7</w:t>
      </w:r>
      <w:r w:rsidR="00C971EB" w:rsidRPr="00CB21D4">
        <w:rPr>
          <w:rFonts w:ascii="Times New Roman" w:hAnsi="Times New Roman" w:cs="Times New Roman"/>
          <w:sz w:val="28"/>
          <w:szCs w:val="28"/>
        </w:rPr>
        <w:t xml:space="preserve"> </w:t>
      </w:r>
      <w:r w:rsidR="000A04D8" w:rsidRPr="00CB21D4">
        <w:rPr>
          <w:rFonts w:ascii="Times New Roman" w:hAnsi="Times New Roman" w:cs="Times New Roman"/>
          <w:sz w:val="28"/>
          <w:szCs w:val="28"/>
        </w:rPr>
        <w:t xml:space="preserve">năm 2022 </w:t>
      </w:r>
      <w:r w:rsidRPr="00CB21D4">
        <w:rPr>
          <w:rFonts w:ascii="Times New Roman" w:hAnsi="Times New Roman" w:cs="Times New Roman"/>
          <w:sz w:val="28"/>
          <w:szCs w:val="28"/>
        </w:rPr>
        <w:t>củ</w:t>
      </w:r>
      <w:r w:rsidR="00C971EB" w:rsidRPr="00CB21D4">
        <w:rPr>
          <w:rFonts w:ascii="Times New Roman" w:hAnsi="Times New Roman" w:cs="Times New Roman"/>
          <w:sz w:val="28"/>
          <w:szCs w:val="28"/>
        </w:rPr>
        <w:t>a Uỷ ban nhân dân</w:t>
      </w:r>
      <w:r w:rsidRPr="00CB21D4">
        <w:rPr>
          <w:rFonts w:ascii="Times New Roman" w:hAnsi="Times New Roman" w:cs="Times New Roman"/>
          <w:sz w:val="28"/>
          <w:szCs w:val="28"/>
        </w:rPr>
        <w:t xml:space="preserve"> thành phố Lai Châu</w:t>
      </w:r>
      <w:r w:rsidR="00311D64" w:rsidRPr="00CB21D4">
        <w:rPr>
          <w:rFonts w:ascii="Times New Roman" w:hAnsi="Times New Roman" w:cs="Times New Roman"/>
          <w:sz w:val="28"/>
          <w:szCs w:val="28"/>
        </w:rPr>
        <w:t>./.</w:t>
      </w:r>
    </w:p>
    <w:tbl>
      <w:tblPr>
        <w:tblW w:w="9747" w:type="dxa"/>
        <w:tblLook w:val="0000" w:firstRow="0" w:lastRow="0" w:firstColumn="0" w:lastColumn="0" w:noHBand="0" w:noVBand="0"/>
      </w:tblPr>
      <w:tblGrid>
        <w:gridCol w:w="4068"/>
        <w:gridCol w:w="5679"/>
      </w:tblGrid>
      <w:tr w:rsidR="00DA3F20" w:rsidRPr="00CB21D4" w:rsidTr="00331884">
        <w:tc>
          <w:tcPr>
            <w:tcW w:w="4068" w:type="dxa"/>
          </w:tcPr>
          <w:p w:rsidR="007D363B" w:rsidRPr="00CB21D4" w:rsidRDefault="007D363B" w:rsidP="003F080B">
            <w:pPr>
              <w:spacing w:after="60" w:line="240" w:lineRule="auto"/>
              <w:jc w:val="both"/>
              <w:rPr>
                <w:rFonts w:ascii="Times New Roman" w:hAnsi="Times New Roman" w:cs="Times New Roman"/>
                <w:b/>
                <w:bCs/>
                <w:i/>
                <w:iCs/>
                <w:sz w:val="24"/>
                <w:szCs w:val="28"/>
                <w:lang w:val="fi-FI"/>
              </w:rPr>
            </w:pPr>
            <w:r w:rsidRPr="00CB21D4">
              <w:rPr>
                <w:rFonts w:ascii="Times New Roman" w:hAnsi="Times New Roman" w:cs="Times New Roman"/>
                <w:b/>
                <w:bCs/>
                <w:i/>
                <w:iCs/>
                <w:sz w:val="24"/>
                <w:szCs w:val="28"/>
                <w:lang w:val="fi-FI"/>
              </w:rPr>
              <w:t>Nơi nhận:</w:t>
            </w:r>
          </w:p>
          <w:p w:rsidR="00256751" w:rsidRPr="000F6F39" w:rsidRDefault="00256751"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UBND tỉnh; (B/c)</w:t>
            </w:r>
          </w:p>
          <w:p w:rsidR="007D363B" w:rsidRPr="000F6F39" w:rsidRDefault="007D363B"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Sở Kế hoạch và Đầu tư tỉnh; (B/c)</w:t>
            </w:r>
          </w:p>
          <w:p w:rsidR="007D363B" w:rsidRPr="000F6F39" w:rsidRDefault="007D363B"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TT. Thành ủy, TT. HĐND thành phố;</w:t>
            </w:r>
            <w:r w:rsidR="00256751" w:rsidRPr="000F6F39">
              <w:rPr>
                <w:rFonts w:ascii="Times New Roman" w:hAnsi="Times New Roman" w:cs="Times New Roman"/>
                <w:sz w:val="20"/>
                <w:szCs w:val="28"/>
                <w:lang w:val="fi-FI"/>
              </w:rPr>
              <w:t xml:space="preserve"> (B/c)</w:t>
            </w:r>
          </w:p>
          <w:p w:rsidR="007D363B" w:rsidRPr="000F6F39" w:rsidRDefault="007D363B"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Các cơ quan, đơn vị</w:t>
            </w:r>
            <w:r w:rsidR="00332996" w:rsidRPr="000F6F39">
              <w:rPr>
                <w:rFonts w:ascii="Times New Roman" w:hAnsi="Times New Roman" w:cs="Times New Roman"/>
                <w:sz w:val="20"/>
                <w:szCs w:val="28"/>
                <w:lang w:val="fi-FI"/>
              </w:rPr>
              <w:t xml:space="preserve"> và các Trung tâm</w:t>
            </w:r>
            <w:r w:rsidRPr="000F6F39">
              <w:rPr>
                <w:rFonts w:ascii="Times New Roman" w:hAnsi="Times New Roman" w:cs="Times New Roman"/>
                <w:sz w:val="20"/>
                <w:szCs w:val="28"/>
                <w:lang w:val="fi-FI"/>
              </w:rPr>
              <w:t>;</w:t>
            </w:r>
          </w:p>
          <w:p w:rsidR="007D363B" w:rsidRPr="000F6F39" w:rsidRDefault="007D363B"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UBND các xã, phường;</w:t>
            </w:r>
          </w:p>
          <w:p w:rsidR="00D802C2" w:rsidRPr="000F6F39" w:rsidRDefault="007D363B"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Ban chỉ huy quân sự</w:t>
            </w:r>
            <w:r w:rsidR="007E1BED" w:rsidRPr="000F6F39">
              <w:rPr>
                <w:rFonts w:ascii="Times New Roman" w:hAnsi="Times New Roman" w:cs="Times New Roman"/>
                <w:sz w:val="20"/>
                <w:szCs w:val="28"/>
                <w:lang w:val="fi-FI"/>
              </w:rPr>
              <w:t xml:space="preserve"> thành phố</w:t>
            </w:r>
            <w:r w:rsidRPr="000F6F39">
              <w:rPr>
                <w:rFonts w:ascii="Times New Roman" w:hAnsi="Times New Roman" w:cs="Times New Roman"/>
                <w:sz w:val="20"/>
                <w:szCs w:val="28"/>
                <w:lang w:val="fi-FI"/>
              </w:rPr>
              <w:t>; Công an</w:t>
            </w:r>
            <w:r w:rsidR="007E1BED" w:rsidRPr="000F6F39">
              <w:rPr>
                <w:rFonts w:ascii="Times New Roman" w:hAnsi="Times New Roman" w:cs="Times New Roman"/>
                <w:sz w:val="20"/>
                <w:szCs w:val="28"/>
                <w:lang w:val="fi-FI"/>
              </w:rPr>
              <w:t xml:space="preserve"> thành phố</w:t>
            </w:r>
            <w:r w:rsidRPr="000F6F39">
              <w:rPr>
                <w:rFonts w:ascii="Times New Roman" w:hAnsi="Times New Roman" w:cs="Times New Roman"/>
                <w:sz w:val="20"/>
                <w:szCs w:val="28"/>
                <w:lang w:val="fi-FI"/>
              </w:rPr>
              <w:t xml:space="preserve">; </w:t>
            </w:r>
            <w:r w:rsidR="00DC0D27" w:rsidRPr="000F6F39">
              <w:rPr>
                <w:rFonts w:ascii="Times New Roman" w:hAnsi="Times New Roman" w:cs="Times New Roman"/>
                <w:sz w:val="20"/>
                <w:szCs w:val="28"/>
                <w:lang w:val="fi-FI"/>
              </w:rPr>
              <w:t>Hạt kiểm lâm</w:t>
            </w:r>
            <w:r w:rsidR="00E40B13" w:rsidRPr="000F6F39">
              <w:rPr>
                <w:rFonts w:ascii="Times New Roman" w:hAnsi="Times New Roman" w:cs="Times New Roman"/>
                <w:sz w:val="20"/>
                <w:szCs w:val="28"/>
                <w:lang w:val="fi-FI"/>
              </w:rPr>
              <w:t xml:space="preserve"> thành phố</w:t>
            </w:r>
            <w:r w:rsidR="00DC0D27" w:rsidRPr="000F6F39">
              <w:rPr>
                <w:rFonts w:ascii="Times New Roman" w:hAnsi="Times New Roman" w:cs="Times New Roman"/>
                <w:sz w:val="20"/>
                <w:szCs w:val="28"/>
                <w:lang w:val="fi-FI"/>
              </w:rPr>
              <w:t>;</w:t>
            </w:r>
          </w:p>
          <w:p w:rsidR="007D363B" w:rsidRPr="000F6F39" w:rsidRDefault="00D802C2"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xml:space="preserve">- </w:t>
            </w:r>
            <w:r w:rsidR="007D363B" w:rsidRPr="000F6F39">
              <w:rPr>
                <w:rFonts w:ascii="Times New Roman" w:hAnsi="Times New Roman" w:cs="Times New Roman"/>
                <w:sz w:val="20"/>
                <w:szCs w:val="28"/>
                <w:lang w:val="fi-FI"/>
              </w:rPr>
              <w:t xml:space="preserve">Các </w:t>
            </w:r>
            <w:r w:rsidR="00333200" w:rsidRPr="000F6F39">
              <w:rPr>
                <w:rFonts w:ascii="Times New Roman" w:hAnsi="Times New Roman" w:cs="Times New Roman"/>
                <w:sz w:val="20"/>
                <w:szCs w:val="28"/>
                <w:lang w:val="fi-FI"/>
              </w:rPr>
              <w:t>C</w:t>
            </w:r>
            <w:r w:rsidR="007D363B" w:rsidRPr="000F6F39">
              <w:rPr>
                <w:rFonts w:ascii="Times New Roman" w:hAnsi="Times New Roman" w:cs="Times New Roman"/>
                <w:sz w:val="20"/>
                <w:szCs w:val="28"/>
                <w:lang w:val="fi-FI"/>
              </w:rPr>
              <w:t xml:space="preserve">hi cục: Thuế khu vực Thành phố - Tam Đường; Thống kê khu vực Lai Châu </w:t>
            </w:r>
            <w:r w:rsidR="006F4D20" w:rsidRPr="000F6F39">
              <w:rPr>
                <w:rFonts w:ascii="Times New Roman" w:hAnsi="Times New Roman" w:cs="Times New Roman"/>
                <w:sz w:val="20"/>
                <w:szCs w:val="28"/>
                <w:lang w:val="fi-FI"/>
              </w:rPr>
              <w:t>-</w:t>
            </w:r>
            <w:r w:rsidR="007D363B" w:rsidRPr="000F6F39">
              <w:rPr>
                <w:rFonts w:ascii="Times New Roman" w:hAnsi="Times New Roman" w:cs="Times New Roman"/>
                <w:sz w:val="20"/>
                <w:szCs w:val="28"/>
                <w:lang w:val="fi-FI"/>
              </w:rPr>
              <w:t xml:space="preserve"> Tam Đường;</w:t>
            </w:r>
            <w:bookmarkStart w:id="0" w:name="_GoBack"/>
            <w:bookmarkEnd w:id="0"/>
          </w:p>
          <w:p w:rsidR="00767F71" w:rsidRPr="000F6F39" w:rsidRDefault="00767F71" w:rsidP="007D363B">
            <w:pPr>
              <w:tabs>
                <w:tab w:val="center" w:pos="2492"/>
              </w:tabs>
              <w:spacing w:after="0" w:line="240" w:lineRule="auto"/>
              <w:jc w:val="both"/>
              <w:rPr>
                <w:rFonts w:ascii="Times New Roman" w:hAnsi="Times New Roman" w:cs="Times New Roman"/>
                <w:sz w:val="20"/>
                <w:szCs w:val="28"/>
                <w:lang w:val="fi-FI"/>
              </w:rPr>
            </w:pPr>
            <w:r w:rsidRPr="000F6F39">
              <w:rPr>
                <w:rFonts w:ascii="Times New Roman" w:hAnsi="Times New Roman" w:cs="Times New Roman"/>
                <w:sz w:val="20"/>
                <w:szCs w:val="28"/>
                <w:lang w:val="fi-FI"/>
              </w:rPr>
              <w:t>- Trang thông tin, điện tử thành phố Lai Châu;</w:t>
            </w:r>
          </w:p>
          <w:p w:rsidR="007D363B" w:rsidRPr="00CB21D4" w:rsidRDefault="007D363B" w:rsidP="007D363B">
            <w:pPr>
              <w:spacing w:after="0" w:line="240" w:lineRule="auto"/>
              <w:jc w:val="both"/>
              <w:rPr>
                <w:rFonts w:ascii="Times New Roman" w:hAnsi="Times New Roman" w:cs="Times New Roman"/>
                <w:sz w:val="28"/>
                <w:szCs w:val="28"/>
                <w:lang w:val="fi-FI"/>
              </w:rPr>
            </w:pPr>
            <w:r w:rsidRPr="000F6F39">
              <w:rPr>
                <w:rFonts w:ascii="Times New Roman" w:hAnsi="Times New Roman" w:cs="Times New Roman"/>
                <w:sz w:val="20"/>
                <w:szCs w:val="28"/>
                <w:lang w:val="fi-FI"/>
              </w:rPr>
              <w:t>- L</w:t>
            </w:r>
            <w:r w:rsidRPr="000F6F39">
              <w:rPr>
                <w:rFonts w:ascii="Times New Roman" w:hAnsi="Times New Roman" w:cs="Times New Roman"/>
                <w:sz w:val="20"/>
                <w:szCs w:val="28"/>
                <w:lang w:val="fi-FI"/>
              </w:rPr>
              <w:softHyphen/>
              <w:t>ưu: VT, VP.</w:t>
            </w:r>
            <w:r w:rsidR="00055ECE" w:rsidRPr="000F6F39">
              <w:rPr>
                <w:rFonts w:ascii="Times New Roman" w:hAnsi="Times New Roman" w:cs="Times New Roman"/>
                <w:sz w:val="20"/>
                <w:szCs w:val="28"/>
                <w:lang w:val="fi-FI"/>
              </w:rPr>
              <w:t>/.</w:t>
            </w:r>
          </w:p>
        </w:tc>
        <w:tc>
          <w:tcPr>
            <w:tcW w:w="5679" w:type="dxa"/>
          </w:tcPr>
          <w:p w:rsidR="007D363B" w:rsidRPr="00CB21D4" w:rsidRDefault="007D363B" w:rsidP="00F21CB0">
            <w:pPr>
              <w:pStyle w:val="Heading3"/>
              <w:spacing w:before="120"/>
              <w:jc w:val="center"/>
              <w:rPr>
                <w:rFonts w:ascii="Times New Roman" w:hAnsi="Times New Roman"/>
                <w:sz w:val="26"/>
                <w:szCs w:val="26"/>
                <w:lang w:val="nl-NL"/>
              </w:rPr>
            </w:pPr>
            <w:r w:rsidRPr="00CB21D4">
              <w:rPr>
                <w:rFonts w:ascii="Times New Roman" w:hAnsi="Times New Roman"/>
                <w:sz w:val="26"/>
                <w:szCs w:val="26"/>
                <w:lang w:val="nl-NL"/>
              </w:rPr>
              <w:t>TM. ỦY BAN NHÂN DÂN</w:t>
            </w:r>
          </w:p>
          <w:p w:rsidR="007D363B" w:rsidRPr="00CB21D4" w:rsidRDefault="007D363B" w:rsidP="00F21CB0">
            <w:pPr>
              <w:jc w:val="center"/>
              <w:rPr>
                <w:rFonts w:ascii="Times New Roman" w:hAnsi="Times New Roman" w:cs="Times New Roman"/>
                <w:b/>
                <w:sz w:val="26"/>
                <w:szCs w:val="26"/>
                <w:lang w:val="nl-NL"/>
              </w:rPr>
            </w:pPr>
            <w:r w:rsidRPr="00CB21D4">
              <w:rPr>
                <w:rFonts w:ascii="Times New Roman" w:hAnsi="Times New Roman" w:cs="Times New Roman"/>
                <w:b/>
                <w:sz w:val="26"/>
                <w:szCs w:val="26"/>
                <w:lang w:val="nl-NL"/>
              </w:rPr>
              <w:t>CHỦ TỊCH</w:t>
            </w:r>
          </w:p>
          <w:p w:rsidR="007D363B" w:rsidRPr="00CB21D4" w:rsidRDefault="007D363B" w:rsidP="00F21CB0">
            <w:pPr>
              <w:jc w:val="center"/>
              <w:rPr>
                <w:rFonts w:ascii="Times New Roman" w:hAnsi="Times New Roman" w:cs="Times New Roman"/>
                <w:b/>
                <w:sz w:val="26"/>
                <w:szCs w:val="26"/>
                <w:lang w:val="nl-NL"/>
              </w:rPr>
            </w:pPr>
          </w:p>
          <w:p w:rsidR="007D363B" w:rsidRPr="00CB21D4" w:rsidRDefault="007D363B" w:rsidP="00F21CB0">
            <w:pPr>
              <w:jc w:val="center"/>
              <w:rPr>
                <w:rFonts w:ascii="Times New Roman" w:hAnsi="Times New Roman" w:cs="Times New Roman"/>
                <w:b/>
                <w:sz w:val="26"/>
                <w:szCs w:val="26"/>
                <w:lang w:val="nl-NL"/>
              </w:rPr>
            </w:pPr>
          </w:p>
          <w:p w:rsidR="00EB4F33" w:rsidRPr="00CB21D4" w:rsidRDefault="00EB4F33" w:rsidP="00F21CB0">
            <w:pPr>
              <w:jc w:val="center"/>
              <w:rPr>
                <w:rFonts w:ascii="Times New Roman" w:hAnsi="Times New Roman" w:cs="Times New Roman"/>
                <w:b/>
                <w:sz w:val="26"/>
                <w:szCs w:val="26"/>
                <w:lang w:val="nl-NL"/>
              </w:rPr>
            </w:pPr>
          </w:p>
          <w:p w:rsidR="007D363B" w:rsidRPr="00CB21D4" w:rsidRDefault="007D363B" w:rsidP="00F21CB0">
            <w:pPr>
              <w:jc w:val="center"/>
              <w:rPr>
                <w:rFonts w:ascii="Times New Roman" w:hAnsi="Times New Roman" w:cs="Times New Roman"/>
                <w:b/>
                <w:sz w:val="28"/>
                <w:szCs w:val="28"/>
                <w:lang w:val="nl-NL"/>
              </w:rPr>
            </w:pPr>
            <w:r w:rsidRPr="00CB21D4">
              <w:rPr>
                <w:rFonts w:ascii="Times New Roman" w:hAnsi="Times New Roman" w:cs="Times New Roman"/>
                <w:b/>
                <w:sz w:val="26"/>
                <w:szCs w:val="26"/>
                <w:lang w:val="nl-NL"/>
              </w:rPr>
              <w:t>Nguyễn Văn Nghiệp</w:t>
            </w:r>
          </w:p>
        </w:tc>
      </w:tr>
    </w:tbl>
    <w:p w:rsidR="007D363B" w:rsidRPr="00CB21D4" w:rsidRDefault="007D363B" w:rsidP="000D11CF">
      <w:pPr>
        <w:ind w:left="720"/>
        <w:jc w:val="both"/>
        <w:rPr>
          <w:rFonts w:ascii="Times New Roman" w:hAnsi="Times New Roman" w:cs="Times New Roman"/>
          <w:b/>
          <w:sz w:val="28"/>
        </w:rPr>
      </w:pPr>
    </w:p>
    <w:sectPr w:rsidR="007D363B" w:rsidRPr="00CB21D4" w:rsidSect="005B745D">
      <w:headerReference w:type="default" r:id="rId8"/>
      <w:pgSz w:w="11907" w:h="16839" w:code="9"/>
      <w:pgMar w:top="1138" w:right="1138" w:bottom="1138" w:left="13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42" w:rsidRDefault="00193142" w:rsidP="00B82F7B">
      <w:pPr>
        <w:spacing w:after="0" w:line="240" w:lineRule="auto"/>
      </w:pPr>
      <w:r>
        <w:separator/>
      </w:r>
    </w:p>
  </w:endnote>
  <w:endnote w:type="continuationSeparator" w:id="0">
    <w:p w:rsidR="00193142" w:rsidRDefault="00193142"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42" w:rsidRDefault="00193142" w:rsidP="00B82F7B">
      <w:pPr>
        <w:spacing w:after="0" w:line="240" w:lineRule="auto"/>
      </w:pPr>
      <w:r>
        <w:separator/>
      </w:r>
    </w:p>
  </w:footnote>
  <w:footnote w:type="continuationSeparator" w:id="0">
    <w:p w:rsidR="00193142" w:rsidRDefault="00193142" w:rsidP="00B82F7B">
      <w:pPr>
        <w:spacing w:after="0" w:line="240" w:lineRule="auto"/>
      </w:pPr>
      <w:r>
        <w:continuationSeparator/>
      </w:r>
    </w:p>
  </w:footnote>
  <w:footnote w:id="1">
    <w:p w:rsidR="0022060C" w:rsidRPr="00792D61" w:rsidRDefault="0022060C" w:rsidP="0024613D">
      <w:pPr>
        <w:shd w:val="clear" w:color="auto" w:fill="FFFFFF"/>
        <w:spacing w:after="0" w:line="240" w:lineRule="auto"/>
        <w:ind w:firstLine="709"/>
        <w:jc w:val="both"/>
        <w:rPr>
          <w:rFonts w:ascii="Times New Roman" w:hAnsi="Times New Roman" w:cs="Times New Roman"/>
          <w:color w:val="002060"/>
          <w:sz w:val="20"/>
          <w:szCs w:val="20"/>
        </w:rPr>
      </w:pPr>
      <w:r w:rsidRPr="008E002D">
        <w:rPr>
          <w:rFonts w:ascii="Times New Roman" w:hAnsi="Times New Roman" w:cs="Times New Roman"/>
          <w:color w:val="002060"/>
          <w:sz w:val="20"/>
          <w:szCs w:val="20"/>
          <w:vertAlign w:val="superscript"/>
        </w:rPr>
        <w:t>(</w:t>
      </w:r>
      <w:r w:rsidRPr="008E002D">
        <w:rPr>
          <w:rStyle w:val="FootnoteReference"/>
          <w:rFonts w:ascii="Times New Roman" w:hAnsi="Times New Roman" w:cs="Times New Roman"/>
          <w:color w:val="002060"/>
          <w:sz w:val="20"/>
          <w:szCs w:val="20"/>
        </w:rPr>
        <w:footnoteRef/>
      </w:r>
      <w:r w:rsidRPr="008E002D">
        <w:rPr>
          <w:rFonts w:ascii="Times New Roman" w:hAnsi="Times New Roman" w:cs="Times New Roman"/>
          <w:color w:val="002060"/>
          <w:sz w:val="20"/>
          <w:szCs w:val="20"/>
          <w:vertAlign w:val="superscript"/>
        </w:rPr>
        <w:t>)</w:t>
      </w:r>
      <w:r w:rsidRPr="008E002D">
        <w:rPr>
          <w:rFonts w:ascii="Times New Roman" w:hAnsi="Times New Roman" w:cs="Times New Roman"/>
          <w:color w:val="002060"/>
          <w:sz w:val="20"/>
          <w:szCs w:val="20"/>
        </w:rPr>
        <w:t xml:space="preserve"> Cấp GCNQSD đất (lần đầu): Thẩm định đủ điều kiện, trình UBND thành phố cấp </w:t>
      </w:r>
      <w:r>
        <w:rPr>
          <w:rFonts w:ascii="Times New Roman" w:hAnsi="Times New Roman" w:cs="Times New Roman"/>
          <w:color w:val="002060"/>
          <w:sz w:val="20"/>
          <w:szCs w:val="20"/>
        </w:rPr>
        <w:t>17</w:t>
      </w:r>
      <w:r w:rsidRPr="008E002D">
        <w:rPr>
          <w:rFonts w:ascii="Times New Roman" w:hAnsi="Times New Roman" w:cs="Times New Roman"/>
          <w:color w:val="002060"/>
          <w:sz w:val="20"/>
          <w:szCs w:val="20"/>
        </w:rPr>
        <w:t xml:space="preserve"> GCNQSD đất với tổng diện tích </w:t>
      </w:r>
      <w:r>
        <w:rPr>
          <w:rFonts w:ascii="Times New Roman" w:hAnsi="Times New Roman" w:cs="Times New Roman"/>
          <w:color w:val="002060"/>
          <w:sz w:val="20"/>
          <w:szCs w:val="20"/>
        </w:rPr>
        <w:t>6.918,6</w:t>
      </w:r>
      <w:r w:rsidRPr="008E002D">
        <w:rPr>
          <w:rFonts w:ascii="Times New Roman" w:hAnsi="Times New Roman" w:cs="Times New Roman"/>
          <w:color w:val="002060"/>
          <w:sz w:val="20"/>
          <w:szCs w:val="20"/>
        </w:rPr>
        <w:t xml:space="preserve"> m</w:t>
      </w:r>
      <w:r w:rsidRPr="008E002D">
        <w:rPr>
          <w:rFonts w:ascii="Times New Roman" w:hAnsi="Times New Roman" w:cs="Times New Roman"/>
          <w:color w:val="002060"/>
          <w:sz w:val="20"/>
          <w:szCs w:val="20"/>
          <w:vertAlign w:val="superscript"/>
        </w:rPr>
        <w:t>2</w:t>
      </w:r>
      <w:r w:rsidRPr="008E002D">
        <w:rPr>
          <w:rFonts w:ascii="Times New Roman" w:hAnsi="Times New Roman" w:cs="Times New Roman"/>
          <w:color w:val="002060"/>
          <w:sz w:val="20"/>
          <w:szCs w:val="20"/>
        </w:rPr>
        <w:t xml:space="preserve"> </w:t>
      </w:r>
      <w:r w:rsidRPr="008E002D">
        <w:rPr>
          <w:rFonts w:ascii="Times New Roman" w:hAnsi="Times New Roman" w:cs="Times New Roman"/>
          <w:i/>
          <w:color w:val="002060"/>
          <w:sz w:val="20"/>
          <w:szCs w:val="20"/>
        </w:rPr>
        <w:t xml:space="preserve">(đất ở </w:t>
      </w:r>
      <w:r>
        <w:rPr>
          <w:rFonts w:ascii="Times New Roman" w:hAnsi="Times New Roman" w:cs="Times New Roman"/>
          <w:i/>
          <w:color w:val="002060"/>
          <w:sz w:val="20"/>
          <w:szCs w:val="20"/>
        </w:rPr>
        <w:t>2.234,2</w:t>
      </w:r>
      <w:r w:rsidRPr="008E002D">
        <w:rPr>
          <w:rFonts w:ascii="Times New Roman" w:hAnsi="Times New Roman" w:cs="Times New Roman"/>
          <w:i/>
          <w:color w:val="002060"/>
          <w:sz w:val="20"/>
          <w:szCs w:val="20"/>
        </w:rPr>
        <w:t xml:space="preserve"> m</w:t>
      </w:r>
      <w:r w:rsidRPr="008E002D">
        <w:rPr>
          <w:rFonts w:ascii="Times New Roman" w:hAnsi="Times New Roman" w:cs="Times New Roman"/>
          <w:i/>
          <w:color w:val="002060"/>
          <w:sz w:val="20"/>
          <w:szCs w:val="20"/>
          <w:vertAlign w:val="superscript"/>
        </w:rPr>
        <w:t>2</w:t>
      </w:r>
      <w:r w:rsidRPr="008E002D">
        <w:rPr>
          <w:rFonts w:ascii="Times New Roman" w:hAnsi="Times New Roman" w:cs="Times New Roman"/>
          <w:i/>
          <w:color w:val="002060"/>
          <w:sz w:val="20"/>
          <w:szCs w:val="20"/>
        </w:rPr>
        <w:t xml:space="preserve">; đất nông nghiệp </w:t>
      </w:r>
      <w:r>
        <w:rPr>
          <w:rFonts w:ascii="Times New Roman" w:hAnsi="Times New Roman" w:cs="Times New Roman"/>
          <w:i/>
          <w:color w:val="002060"/>
          <w:sz w:val="20"/>
          <w:szCs w:val="20"/>
        </w:rPr>
        <w:t>3.002,2</w:t>
      </w:r>
      <w:r w:rsidRPr="008E002D">
        <w:rPr>
          <w:rFonts w:ascii="Times New Roman" w:hAnsi="Times New Roman" w:cs="Times New Roman"/>
          <w:i/>
          <w:color w:val="002060"/>
          <w:sz w:val="20"/>
          <w:szCs w:val="20"/>
        </w:rPr>
        <w:t xml:space="preserve"> m</w:t>
      </w:r>
      <w:r w:rsidRPr="008E002D">
        <w:rPr>
          <w:rFonts w:ascii="Times New Roman" w:hAnsi="Times New Roman" w:cs="Times New Roman"/>
          <w:i/>
          <w:color w:val="002060"/>
          <w:sz w:val="20"/>
          <w:szCs w:val="20"/>
          <w:vertAlign w:val="superscript"/>
        </w:rPr>
        <w:t>2</w:t>
      </w:r>
      <w:r>
        <w:rPr>
          <w:rFonts w:ascii="Times New Roman" w:hAnsi="Times New Roman" w:cs="Times New Roman"/>
          <w:i/>
          <w:color w:val="002060"/>
          <w:sz w:val="20"/>
          <w:szCs w:val="20"/>
        </w:rPr>
        <w:t>; Đất thủy sản 1.682,2m</w:t>
      </w:r>
      <w:r w:rsidRPr="00AD6F59">
        <w:rPr>
          <w:rFonts w:ascii="Times New Roman" w:hAnsi="Times New Roman" w:cs="Times New Roman"/>
          <w:i/>
          <w:color w:val="002060"/>
          <w:sz w:val="20"/>
          <w:szCs w:val="20"/>
          <w:vertAlign w:val="superscript"/>
        </w:rPr>
        <w:t>2</w:t>
      </w:r>
      <w:r w:rsidRPr="008E002D">
        <w:rPr>
          <w:rFonts w:ascii="Times New Roman" w:hAnsi="Times New Roman" w:cs="Times New Roman"/>
          <w:i/>
          <w:color w:val="002060"/>
          <w:sz w:val="20"/>
          <w:szCs w:val="20"/>
        </w:rPr>
        <w:t>)</w:t>
      </w:r>
      <w:r w:rsidRPr="008E002D">
        <w:rPr>
          <w:rFonts w:ascii="Times New Roman" w:hAnsi="Times New Roman" w:cs="Times New Roman"/>
          <w:color w:val="002060"/>
          <w:sz w:val="20"/>
          <w:szCs w:val="20"/>
        </w:rPr>
        <w:t>;</w:t>
      </w:r>
      <w:r w:rsidRPr="008E002D">
        <w:rPr>
          <w:rFonts w:ascii="Times New Roman" w:hAnsi="Times New Roman" w:cs="Times New Roman"/>
          <w:i/>
          <w:color w:val="002060"/>
          <w:sz w:val="20"/>
          <w:szCs w:val="20"/>
        </w:rPr>
        <w:t xml:space="preserve"> </w:t>
      </w:r>
      <w:r w:rsidRPr="008E002D">
        <w:rPr>
          <w:rFonts w:ascii="Times New Roman" w:hAnsi="Times New Roman" w:cs="Times New Roman"/>
          <w:color w:val="002060"/>
          <w:sz w:val="20"/>
          <w:szCs w:val="20"/>
        </w:rPr>
        <w:t xml:space="preserve">Hồ </w:t>
      </w:r>
      <w:r>
        <w:rPr>
          <w:rFonts w:ascii="Times New Roman" w:hAnsi="Times New Roman" w:cs="Times New Roman"/>
          <w:color w:val="002060"/>
          <w:sz w:val="20"/>
          <w:szCs w:val="20"/>
        </w:rPr>
        <w:t>sơ chuyển mục đích sử dụng đất: Giải quyết xong 17 lượt hồ sơ với tổng diện tích 5.339,58 m</w:t>
      </w:r>
      <w:r w:rsidRPr="00792D61">
        <w:rPr>
          <w:rFonts w:ascii="Times New Roman" w:hAnsi="Times New Roman" w:cs="Times New Roman"/>
          <w:color w:val="002060"/>
          <w:sz w:val="20"/>
          <w:szCs w:val="20"/>
          <w:vertAlign w:val="superscript"/>
        </w:rPr>
        <w:t>2</w:t>
      </w:r>
      <w:r>
        <w:rPr>
          <w:rFonts w:ascii="Times New Roman" w:hAnsi="Times New Roman" w:cs="Times New Roman"/>
          <w:color w:val="002060"/>
          <w:sz w:val="20"/>
          <w:szCs w:val="20"/>
        </w:rPr>
        <w:t>. Còn tồn 11 hồ sơ đang tiếp tục giải quyết. Hồ sơ đính chính GCN: Giải quyết xong 65 lượt hồ sơ.</w:t>
      </w:r>
    </w:p>
  </w:footnote>
  <w:footnote w:id="2">
    <w:p w:rsidR="0022060C" w:rsidRPr="008E002D" w:rsidRDefault="0022060C" w:rsidP="0024613D">
      <w:pPr>
        <w:pStyle w:val="FootnoteText"/>
        <w:ind w:firstLine="709"/>
        <w:jc w:val="both"/>
        <w:rPr>
          <w:rFonts w:ascii="Times New Roman" w:hAnsi="Times New Roman" w:cs="Times New Roman"/>
          <w:color w:val="002060"/>
          <w:vertAlign w:val="superscript"/>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 xml:space="preserve">) </w:t>
      </w:r>
      <w:r>
        <w:rPr>
          <w:rFonts w:ascii="Times New Roman" w:hAnsi="Times New Roman" w:cs="Times New Roman"/>
          <w:color w:val="002060"/>
        </w:rPr>
        <w:t>Tỷ lệ người 12 đến dưới 18 tuổi được tiêm phòng Covid-19 mũi 2 đạt 95,6%; Tỷ lệ người từ 18 tuổi trở lên được tiêm phòng Covid-19 đủ liều cơ bản đạt 98,7%; Tỷ lệ người từ 18 tuổi trở lên được tiêm phòng Covid-19 bổ sung, nhắc lại đạt 85,3%.</w:t>
      </w:r>
    </w:p>
  </w:footnote>
  <w:footnote w:id="3">
    <w:p w:rsidR="0022060C" w:rsidRPr="008E002D" w:rsidRDefault="0022060C" w:rsidP="0024613D">
      <w:pPr>
        <w:pStyle w:val="FootnoteText"/>
        <w:ind w:firstLine="720"/>
        <w:jc w:val="both"/>
        <w:rPr>
          <w:rFonts w:ascii="Times New Roman" w:hAnsi="Times New Roman" w:cs="Times New Roman"/>
          <w:color w:val="002060"/>
        </w:rPr>
      </w:pPr>
      <w:r w:rsidRPr="008E002D">
        <w:rPr>
          <w:rFonts w:ascii="Times New Roman" w:hAnsi="Times New Roman" w:cs="Times New Roman"/>
          <w:color w:val="002060"/>
          <w:vertAlign w:val="superscript"/>
        </w:rPr>
        <w:t>(</w:t>
      </w:r>
      <w:r w:rsidRPr="008E002D">
        <w:rPr>
          <w:rStyle w:val="FootnoteReference"/>
          <w:rFonts w:ascii="Times New Roman" w:hAnsi="Times New Roman" w:cs="Times New Roman"/>
          <w:color w:val="002060"/>
        </w:rPr>
        <w:footnoteRef/>
      </w:r>
      <w:r w:rsidRPr="008E002D">
        <w:rPr>
          <w:rFonts w:ascii="Times New Roman" w:hAnsi="Times New Roman" w:cs="Times New Roman"/>
          <w:color w:val="002060"/>
          <w:vertAlign w:val="superscript"/>
        </w:rPr>
        <w:t>)</w:t>
      </w:r>
      <w:r>
        <w:rPr>
          <w:rFonts w:ascii="Times New Roman" w:hAnsi="Times New Roman" w:cs="Times New Roman"/>
          <w:color w:val="002060"/>
        </w:rPr>
        <w:t xml:space="preserve"> Ban hành Quyết định bổ nhiệm hạng chức danh nghề nghiệp đối với 135 viên chức; nhất trí tiếp nhận 02 viên chức; Ban hành Quyết định nghỉ việc đối với 01 người; biệt phái 01 viên chức; công văn cho 03 viên chức đi liên hệ chuyển công tác theo nguyện vọng.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182"/>
      <w:docPartObj>
        <w:docPartGallery w:val="Page Numbers (Top of Page)"/>
        <w:docPartUnique/>
      </w:docPartObj>
    </w:sdtPr>
    <w:sdtEndPr>
      <w:rPr>
        <w:noProof/>
      </w:rPr>
    </w:sdtEndPr>
    <w:sdtContent>
      <w:p w:rsidR="0022060C" w:rsidRDefault="0022060C">
        <w:pPr>
          <w:pStyle w:val="Header"/>
          <w:jc w:val="center"/>
        </w:pPr>
        <w:r>
          <w:fldChar w:fldCharType="begin"/>
        </w:r>
        <w:r>
          <w:instrText xml:space="preserve"> PAGE   \* MERGEFORMAT </w:instrText>
        </w:r>
        <w:r>
          <w:fldChar w:fldCharType="separate"/>
        </w:r>
        <w:r w:rsidR="000F6F39">
          <w:rPr>
            <w:noProof/>
          </w:rPr>
          <w:t>11</w:t>
        </w:r>
        <w:r>
          <w:rPr>
            <w:noProof/>
          </w:rPr>
          <w:fldChar w:fldCharType="end"/>
        </w:r>
      </w:p>
    </w:sdtContent>
  </w:sdt>
  <w:p w:rsidR="0022060C" w:rsidRDefault="002206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48"/>
    <w:multiLevelType w:val="multilevel"/>
    <w:tmpl w:val="224280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15:restartNumberingAfterBreak="0">
    <w:nsid w:val="2A1A5D1D"/>
    <w:multiLevelType w:val="multilevel"/>
    <w:tmpl w:val="EDA463FE"/>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36872"/>
    <w:multiLevelType w:val="hybridMultilevel"/>
    <w:tmpl w:val="C2F6F348"/>
    <w:lvl w:ilvl="0" w:tplc="265C1960">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43A"/>
    <w:rsid w:val="00000986"/>
    <w:rsid w:val="00003361"/>
    <w:rsid w:val="00003561"/>
    <w:rsid w:val="00003958"/>
    <w:rsid w:val="00003A8C"/>
    <w:rsid w:val="00003F29"/>
    <w:rsid w:val="00004606"/>
    <w:rsid w:val="00004922"/>
    <w:rsid w:val="000069E9"/>
    <w:rsid w:val="00007E60"/>
    <w:rsid w:val="000104E4"/>
    <w:rsid w:val="00010D00"/>
    <w:rsid w:val="00010FE6"/>
    <w:rsid w:val="0001120C"/>
    <w:rsid w:val="00012623"/>
    <w:rsid w:val="0001265A"/>
    <w:rsid w:val="00013132"/>
    <w:rsid w:val="00013188"/>
    <w:rsid w:val="00013197"/>
    <w:rsid w:val="00014219"/>
    <w:rsid w:val="00014F78"/>
    <w:rsid w:val="00015B62"/>
    <w:rsid w:val="00015C20"/>
    <w:rsid w:val="00016844"/>
    <w:rsid w:val="00017128"/>
    <w:rsid w:val="00017545"/>
    <w:rsid w:val="00017AB3"/>
    <w:rsid w:val="00017BD4"/>
    <w:rsid w:val="00020917"/>
    <w:rsid w:val="00020C49"/>
    <w:rsid w:val="00021101"/>
    <w:rsid w:val="0002161C"/>
    <w:rsid w:val="00021780"/>
    <w:rsid w:val="000222EB"/>
    <w:rsid w:val="00025E42"/>
    <w:rsid w:val="000261D7"/>
    <w:rsid w:val="000261F1"/>
    <w:rsid w:val="000271E3"/>
    <w:rsid w:val="00027B67"/>
    <w:rsid w:val="00027DD4"/>
    <w:rsid w:val="00030254"/>
    <w:rsid w:val="000333FB"/>
    <w:rsid w:val="000337C0"/>
    <w:rsid w:val="00033AD3"/>
    <w:rsid w:val="00034695"/>
    <w:rsid w:val="000348C6"/>
    <w:rsid w:val="00037C26"/>
    <w:rsid w:val="00037D00"/>
    <w:rsid w:val="000424B3"/>
    <w:rsid w:val="00042A49"/>
    <w:rsid w:val="00042D61"/>
    <w:rsid w:val="0004343A"/>
    <w:rsid w:val="00044157"/>
    <w:rsid w:val="000445B7"/>
    <w:rsid w:val="0004557B"/>
    <w:rsid w:val="00047C43"/>
    <w:rsid w:val="00050D41"/>
    <w:rsid w:val="00050EFD"/>
    <w:rsid w:val="000515A0"/>
    <w:rsid w:val="00051F15"/>
    <w:rsid w:val="00051FB7"/>
    <w:rsid w:val="00052041"/>
    <w:rsid w:val="000520EC"/>
    <w:rsid w:val="00052537"/>
    <w:rsid w:val="000528FE"/>
    <w:rsid w:val="0005364C"/>
    <w:rsid w:val="00053954"/>
    <w:rsid w:val="00053B98"/>
    <w:rsid w:val="00054088"/>
    <w:rsid w:val="000549BD"/>
    <w:rsid w:val="0005517D"/>
    <w:rsid w:val="00055520"/>
    <w:rsid w:val="00055989"/>
    <w:rsid w:val="00055ECE"/>
    <w:rsid w:val="00056A78"/>
    <w:rsid w:val="00057A6E"/>
    <w:rsid w:val="0006057E"/>
    <w:rsid w:val="000627CC"/>
    <w:rsid w:val="00062B8B"/>
    <w:rsid w:val="00063062"/>
    <w:rsid w:val="000645C6"/>
    <w:rsid w:val="00064783"/>
    <w:rsid w:val="00065BD9"/>
    <w:rsid w:val="00065F1C"/>
    <w:rsid w:val="00070F84"/>
    <w:rsid w:val="000712A3"/>
    <w:rsid w:val="0007268F"/>
    <w:rsid w:val="000726BD"/>
    <w:rsid w:val="0007376E"/>
    <w:rsid w:val="00074B85"/>
    <w:rsid w:val="00074EA7"/>
    <w:rsid w:val="0007560D"/>
    <w:rsid w:val="00075713"/>
    <w:rsid w:val="0007626D"/>
    <w:rsid w:val="00077977"/>
    <w:rsid w:val="00077D8D"/>
    <w:rsid w:val="00080EC8"/>
    <w:rsid w:val="00081169"/>
    <w:rsid w:val="00081E4C"/>
    <w:rsid w:val="000823C8"/>
    <w:rsid w:val="000825FA"/>
    <w:rsid w:val="00082D04"/>
    <w:rsid w:val="000831BC"/>
    <w:rsid w:val="00083BCF"/>
    <w:rsid w:val="00085477"/>
    <w:rsid w:val="00085DA2"/>
    <w:rsid w:val="00086193"/>
    <w:rsid w:val="000863D6"/>
    <w:rsid w:val="00087768"/>
    <w:rsid w:val="00090393"/>
    <w:rsid w:val="0009124E"/>
    <w:rsid w:val="000919F2"/>
    <w:rsid w:val="00091A30"/>
    <w:rsid w:val="00091A3F"/>
    <w:rsid w:val="00091D1E"/>
    <w:rsid w:val="00092EFE"/>
    <w:rsid w:val="00094AB5"/>
    <w:rsid w:val="00095F8D"/>
    <w:rsid w:val="000966C0"/>
    <w:rsid w:val="000972ED"/>
    <w:rsid w:val="00097CBD"/>
    <w:rsid w:val="000A02FE"/>
    <w:rsid w:val="000A0349"/>
    <w:rsid w:val="000A04D8"/>
    <w:rsid w:val="000A0D58"/>
    <w:rsid w:val="000A17FD"/>
    <w:rsid w:val="000A19EB"/>
    <w:rsid w:val="000A2686"/>
    <w:rsid w:val="000A2CE9"/>
    <w:rsid w:val="000A34FA"/>
    <w:rsid w:val="000A3B41"/>
    <w:rsid w:val="000A3E41"/>
    <w:rsid w:val="000A4E76"/>
    <w:rsid w:val="000A5088"/>
    <w:rsid w:val="000B00D6"/>
    <w:rsid w:val="000B0A3F"/>
    <w:rsid w:val="000B1E42"/>
    <w:rsid w:val="000B27C3"/>
    <w:rsid w:val="000B2E9A"/>
    <w:rsid w:val="000B2F7D"/>
    <w:rsid w:val="000B3A05"/>
    <w:rsid w:val="000B42C8"/>
    <w:rsid w:val="000B5708"/>
    <w:rsid w:val="000B570D"/>
    <w:rsid w:val="000B5991"/>
    <w:rsid w:val="000B7636"/>
    <w:rsid w:val="000B7668"/>
    <w:rsid w:val="000B79F0"/>
    <w:rsid w:val="000B7D0D"/>
    <w:rsid w:val="000B7ED7"/>
    <w:rsid w:val="000C0052"/>
    <w:rsid w:val="000C0463"/>
    <w:rsid w:val="000C13F4"/>
    <w:rsid w:val="000C1C59"/>
    <w:rsid w:val="000C23D0"/>
    <w:rsid w:val="000C2B98"/>
    <w:rsid w:val="000C3A69"/>
    <w:rsid w:val="000C3F24"/>
    <w:rsid w:val="000C4560"/>
    <w:rsid w:val="000C5CC4"/>
    <w:rsid w:val="000C6126"/>
    <w:rsid w:val="000C781E"/>
    <w:rsid w:val="000D0ACD"/>
    <w:rsid w:val="000D11CF"/>
    <w:rsid w:val="000D167A"/>
    <w:rsid w:val="000D1E13"/>
    <w:rsid w:val="000D30A6"/>
    <w:rsid w:val="000D36A3"/>
    <w:rsid w:val="000D37EA"/>
    <w:rsid w:val="000D3EBA"/>
    <w:rsid w:val="000D44D9"/>
    <w:rsid w:val="000D4E4E"/>
    <w:rsid w:val="000D4EB7"/>
    <w:rsid w:val="000D5C44"/>
    <w:rsid w:val="000D6A15"/>
    <w:rsid w:val="000D6F3B"/>
    <w:rsid w:val="000D6F9A"/>
    <w:rsid w:val="000D70F2"/>
    <w:rsid w:val="000E050D"/>
    <w:rsid w:val="000E0A7C"/>
    <w:rsid w:val="000E0F14"/>
    <w:rsid w:val="000E1B66"/>
    <w:rsid w:val="000E26B5"/>
    <w:rsid w:val="000E3703"/>
    <w:rsid w:val="000E41C6"/>
    <w:rsid w:val="000E4565"/>
    <w:rsid w:val="000E5045"/>
    <w:rsid w:val="000E576E"/>
    <w:rsid w:val="000E5BF1"/>
    <w:rsid w:val="000E5D01"/>
    <w:rsid w:val="000E5D25"/>
    <w:rsid w:val="000E62BD"/>
    <w:rsid w:val="000E661C"/>
    <w:rsid w:val="000E69DD"/>
    <w:rsid w:val="000E6BAE"/>
    <w:rsid w:val="000E6CCC"/>
    <w:rsid w:val="000E773B"/>
    <w:rsid w:val="000E7B98"/>
    <w:rsid w:val="000F0B9F"/>
    <w:rsid w:val="000F0C7E"/>
    <w:rsid w:val="000F11C2"/>
    <w:rsid w:val="000F203F"/>
    <w:rsid w:val="000F2B8B"/>
    <w:rsid w:val="000F2E2E"/>
    <w:rsid w:val="000F2E97"/>
    <w:rsid w:val="000F3DDC"/>
    <w:rsid w:val="000F430E"/>
    <w:rsid w:val="000F4F4A"/>
    <w:rsid w:val="000F5519"/>
    <w:rsid w:val="000F5C03"/>
    <w:rsid w:val="000F673B"/>
    <w:rsid w:val="000F6F39"/>
    <w:rsid w:val="001018E4"/>
    <w:rsid w:val="00102272"/>
    <w:rsid w:val="00103EA7"/>
    <w:rsid w:val="001040C7"/>
    <w:rsid w:val="00104BF3"/>
    <w:rsid w:val="00105731"/>
    <w:rsid w:val="00105A3A"/>
    <w:rsid w:val="0010649E"/>
    <w:rsid w:val="00107301"/>
    <w:rsid w:val="00110A8E"/>
    <w:rsid w:val="00110D03"/>
    <w:rsid w:val="001111DB"/>
    <w:rsid w:val="00111FA1"/>
    <w:rsid w:val="001125BC"/>
    <w:rsid w:val="001126E8"/>
    <w:rsid w:val="0011270F"/>
    <w:rsid w:val="001140D3"/>
    <w:rsid w:val="00114A12"/>
    <w:rsid w:val="00115675"/>
    <w:rsid w:val="00115976"/>
    <w:rsid w:val="00115E78"/>
    <w:rsid w:val="00116757"/>
    <w:rsid w:val="001169D6"/>
    <w:rsid w:val="00120998"/>
    <w:rsid w:val="00120E51"/>
    <w:rsid w:val="001223F2"/>
    <w:rsid w:val="0012271F"/>
    <w:rsid w:val="00122A6C"/>
    <w:rsid w:val="00123A5A"/>
    <w:rsid w:val="00124BD9"/>
    <w:rsid w:val="00125440"/>
    <w:rsid w:val="001276FB"/>
    <w:rsid w:val="001279EA"/>
    <w:rsid w:val="00131E40"/>
    <w:rsid w:val="00132E55"/>
    <w:rsid w:val="00134C40"/>
    <w:rsid w:val="0013598D"/>
    <w:rsid w:val="00136171"/>
    <w:rsid w:val="001369DA"/>
    <w:rsid w:val="00137900"/>
    <w:rsid w:val="00140204"/>
    <w:rsid w:val="00140784"/>
    <w:rsid w:val="001413CF"/>
    <w:rsid w:val="001416F3"/>
    <w:rsid w:val="0014453C"/>
    <w:rsid w:val="0014487B"/>
    <w:rsid w:val="00144995"/>
    <w:rsid w:val="00145353"/>
    <w:rsid w:val="00145647"/>
    <w:rsid w:val="00145BEE"/>
    <w:rsid w:val="0014623B"/>
    <w:rsid w:val="0014652C"/>
    <w:rsid w:val="001467F1"/>
    <w:rsid w:val="001472C1"/>
    <w:rsid w:val="001509E9"/>
    <w:rsid w:val="001517F5"/>
    <w:rsid w:val="00151996"/>
    <w:rsid w:val="001527AF"/>
    <w:rsid w:val="00152CA6"/>
    <w:rsid w:val="001540DC"/>
    <w:rsid w:val="00154C11"/>
    <w:rsid w:val="00155429"/>
    <w:rsid w:val="00155D26"/>
    <w:rsid w:val="00157BF5"/>
    <w:rsid w:val="0016017A"/>
    <w:rsid w:val="00160E3F"/>
    <w:rsid w:val="0016132C"/>
    <w:rsid w:val="001626FC"/>
    <w:rsid w:val="0016558B"/>
    <w:rsid w:val="00165D3C"/>
    <w:rsid w:val="00165DD0"/>
    <w:rsid w:val="0016662D"/>
    <w:rsid w:val="00166C53"/>
    <w:rsid w:val="00166D37"/>
    <w:rsid w:val="001674B4"/>
    <w:rsid w:val="001679C2"/>
    <w:rsid w:val="001700F7"/>
    <w:rsid w:val="001701B8"/>
    <w:rsid w:val="00173A6D"/>
    <w:rsid w:val="00173BD6"/>
    <w:rsid w:val="00173FDB"/>
    <w:rsid w:val="001745F5"/>
    <w:rsid w:val="0017546D"/>
    <w:rsid w:val="00177803"/>
    <w:rsid w:val="001800A3"/>
    <w:rsid w:val="001813C4"/>
    <w:rsid w:val="00181A63"/>
    <w:rsid w:val="00183EA1"/>
    <w:rsid w:val="0018615A"/>
    <w:rsid w:val="001869CA"/>
    <w:rsid w:val="00187F9B"/>
    <w:rsid w:val="001905A5"/>
    <w:rsid w:val="001906F0"/>
    <w:rsid w:val="00190CE9"/>
    <w:rsid w:val="00191266"/>
    <w:rsid w:val="00191611"/>
    <w:rsid w:val="00191F38"/>
    <w:rsid w:val="00193142"/>
    <w:rsid w:val="00193612"/>
    <w:rsid w:val="00193938"/>
    <w:rsid w:val="00194A61"/>
    <w:rsid w:val="00194ADF"/>
    <w:rsid w:val="00194BE0"/>
    <w:rsid w:val="00194F95"/>
    <w:rsid w:val="00195D70"/>
    <w:rsid w:val="001961E7"/>
    <w:rsid w:val="00196A66"/>
    <w:rsid w:val="001A0CCA"/>
    <w:rsid w:val="001A1064"/>
    <w:rsid w:val="001A106D"/>
    <w:rsid w:val="001A1295"/>
    <w:rsid w:val="001A1A4C"/>
    <w:rsid w:val="001A2D76"/>
    <w:rsid w:val="001A2F14"/>
    <w:rsid w:val="001A54DD"/>
    <w:rsid w:val="001A55C6"/>
    <w:rsid w:val="001A60DD"/>
    <w:rsid w:val="001A70A4"/>
    <w:rsid w:val="001A7D3A"/>
    <w:rsid w:val="001B0A92"/>
    <w:rsid w:val="001B1E25"/>
    <w:rsid w:val="001B2578"/>
    <w:rsid w:val="001B2D82"/>
    <w:rsid w:val="001B2F1A"/>
    <w:rsid w:val="001B392E"/>
    <w:rsid w:val="001B3C27"/>
    <w:rsid w:val="001B3C9B"/>
    <w:rsid w:val="001B43E5"/>
    <w:rsid w:val="001B45B0"/>
    <w:rsid w:val="001B4790"/>
    <w:rsid w:val="001B4B28"/>
    <w:rsid w:val="001B4B35"/>
    <w:rsid w:val="001B66D9"/>
    <w:rsid w:val="001B6A80"/>
    <w:rsid w:val="001B762D"/>
    <w:rsid w:val="001C0263"/>
    <w:rsid w:val="001C082D"/>
    <w:rsid w:val="001C2009"/>
    <w:rsid w:val="001C25E7"/>
    <w:rsid w:val="001C2E91"/>
    <w:rsid w:val="001C4598"/>
    <w:rsid w:val="001C5BE9"/>
    <w:rsid w:val="001C7D88"/>
    <w:rsid w:val="001C7DA2"/>
    <w:rsid w:val="001D0BD7"/>
    <w:rsid w:val="001D189F"/>
    <w:rsid w:val="001D1C8C"/>
    <w:rsid w:val="001D257A"/>
    <w:rsid w:val="001D354C"/>
    <w:rsid w:val="001D3821"/>
    <w:rsid w:val="001D3F75"/>
    <w:rsid w:val="001D4338"/>
    <w:rsid w:val="001D4B05"/>
    <w:rsid w:val="001D6563"/>
    <w:rsid w:val="001D6ED5"/>
    <w:rsid w:val="001D79B7"/>
    <w:rsid w:val="001E02A2"/>
    <w:rsid w:val="001E03B9"/>
    <w:rsid w:val="001E071C"/>
    <w:rsid w:val="001E08B7"/>
    <w:rsid w:val="001E0B77"/>
    <w:rsid w:val="001E12A9"/>
    <w:rsid w:val="001E184A"/>
    <w:rsid w:val="001E1887"/>
    <w:rsid w:val="001E2AE1"/>
    <w:rsid w:val="001E2D1A"/>
    <w:rsid w:val="001E3ACF"/>
    <w:rsid w:val="001E3C39"/>
    <w:rsid w:val="001E41CF"/>
    <w:rsid w:val="001E4323"/>
    <w:rsid w:val="001E47FA"/>
    <w:rsid w:val="001E52E8"/>
    <w:rsid w:val="001E53CA"/>
    <w:rsid w:val="001E7C09"/>
    <w:rsid w:val="001E7F10"/>
    <w:rsid w:val="001E7FA8"/>
    <w:rsid w:val="001F0913"/>
    <w:rsid w:val="001F1BCB"/>
    <w:rsid w:val="001F2EBF"/>
    <w:rsid w:val="001F300C"/>
    <w:rsid w:val="001F36B1"/>
    <w:rsid w:val="001F3FE8"/>
    <w:rsid w:val="001F40B1"/>
    <w:rsid w:val="001F4F13"/>
    <w:rsid w:val="001F5665"/>
    <w:rsid w:val="001F581D"/>
    <w:rsid w:val="001F6F94"/>
    <w:rsid w:val="001F7D88"/>
    <w:rsid w:val="0020011F"/>
    <w:rsid w:val="00200817"/>
    <w:rsid w:val="00200A91"/>
    <w:rsid w:val="00200EA0"/>
    <w:rsid w:val="00201974"/>
    <w:rsid w:val="002019CF"/>
    <w:rsid w:val="00201E61"/>
    <w:rsid w:val="002023B3"/>
    <w:rsid w:val="00203158"/>
    <w:rsid w:val="002031BA"/>
    <w:rsid w:val="00203E27"/>
    <w:rsid w:val="00204508"/>
    <w:rsid w:val="002049E5"/>
    <w:rsid w:val="00207DC1"/>
    <w:rsid w:val="002108DC"/>
    <w:rsid w:val="00210ADD"/>
    <w:rsid w:val="00211B46"/>
    <w:rsid w:val="00215C2D"/>
    <w:rsid w:val="00215E3F"/>
    <w:rsid w:val="0021617F"/>
    <w:rsid w:val="00216592"/>
    <w:rsid w:val="00216B69"/>
    <w:rsid w:val="0021734B"/>
    <w:rsid w:val="00217A1F"/>
    <w:rsid w:val="0022060C"/>
    <w:rsid w:val="00221ABA"/>
    <w:rsid w:val="00221CEC"/>
    <w:rsid w:val="002221F7"/>
    <w:rsid w:val="00222F40"/>
    <w:rsid w:val="002242F6"/>
    <w:rsid w:val="00224F08"/>
    <w:rsid w:val="002267F0"/>
    <w:rsid w:val="0022738C"/>
    <w:rsid w:val="002275AD"/>
    <w:rsid w:val="00227646"/>
    <w:rsid w:val="00227B1E"/>
    <w:rsid w:val="00230203"/>
    <w:rsid w:val="00230ABD"/>
    <w:rsid w:val="00231E5B"/>
    <w:rsid w:val="002335D3"/>
    <w:rsid w:val="00235D77"/>
    <w:rsid w:val="00236D32"/>
    <w:rsid w:val="00237CFA"/>
    <w:rsid w:val="00241CA5"/>
    <w:rsid w:val="00242392"/>
    <w:rsid w:val="00242954"/>
    <w:rsid w:val="00242D36"/>
    <w:rsid w:val="00242D65"/>
    <w:rsid w:val="00243F01"/>
    <w:rsid w:val="0024496C"/>
    <w:rsid w:val="00244A76"/>
    <w:rsid w:val="002451F1"/>
    <w:rsid w:val="00245530"/>
    <w:rsid w:val="0024613D"/>
    <w:rsid w:val="00246739"/>
    <w:rsid w:val="00247050"/>
    <w:rsid w:val="002474C6"/>
    <w:rsid w:val="002478A9"/>
    <w:rsid w:val="00250EF6"/>
    <w:rsid w:val="00251671"/>
    <w:rsid w:val="002527EE"/>
    <w:rsid w:val="00253CD9"/>
    <w:rsid w:val="00253CF1"/>
    <w:rsid w:val="00253D26"/>
    <w:rsid w:val="0025498D"/>
    <w:rsid w:val="002554F5"/>
    <w:rsid w:val="00255CE1"/>
    <w:rsid w:val="00255F6F"/>
    <w:rsid w:val="002565E6"/>
    <w:rsid w:val="00256751"/>
    <w:rsid w:val="002572A1"/>
    <w:rsid w:val="0025797C"/>
    <w:rsid w:val="00257A6A"/>
    <w:rsid w:val="00260EB0"/>
    <w:rsid w:val="002618BD"/>
    <w:rsid w:val="00261F12"/>
    <w:rsid w:val="00262388"/>
    <w:rsid w:val="00262643"/>
    <w:rsid w:val="00262826"/>
    <w:rsid w:val="00263D4B"/>
    <w:rsid w:val="00264297"/>
    <w:rsid w:val="002646D8"/>
    <w:rsid w:val="00264BE5"/>
    <w:rsid w:val="002664CC"/>
    <w:rsid w:val="00267FF0"/>
    <w:rsid w:val="002708FE"/>
    <w:rsid w:val="00270D7F"/>
    <w:rsid w:val="00272BBA"/>
    <w:rsid w:val="00275CF1"/>
    <w:rsid w:val="00281F2D"/>
    <w:rsid w:val="00282363"/>
    <w:rsid w:val="002823C5"/>
    <w:rsid w:val="00283865"/>
    <w:rsid w:val="00283A0E"/>
    <w:rsid w:val="00283A22"/>
    <w:rsid w:val="002845D9"/>
    <w:rsid w:val="00285355"/>
    <w:rsid w:val="00285621"/>
    <w:rsid w:val="002859A3"/>
    <w:rsid w:val="00285A0F"/>
    <w:rsid w:val="00286452"/>
    <w:rsid w:val="00286670"/>
    <w:rsid w:val="00286838"/>
    <w:rsid w:val="00287DAE"/>
    <w:rsid w:val="00290132"/>
    <w:rsid w:val="0029139F"/>
    <w:rsid w:val="00291C12"/>
    <w:rsid w:val="0029247B"/>
    <w:rsid w:val="00292B50"/>
    <w:rsid w:val="00296B6E"/>
    <w:rsid w:val="00297321"/>
    <w:rsid w:val="002A076C"/>
    <w:rsid w:val="002A144B"/>
    <w:rsid w:val="002A1AB2"/>
    <w:rsid w:val="002A2E14"/>
    <w:rsid w:val="002A2E4C"/>
    <w:rsid w:val="002A3829"/>
    <w:rsid w:val="002A4430"/>
    <w:rsid w:val="002A4D91"/>
    <w:rsid w:val="002A4F2F"/>
    <w:rsid w:val="002A53B1"/>
    <w:rsid w:val="002A5EF9"/>
    <w:rsid w:val="002A729D"/>
    <w:rsid w:val="002A7373"/>
    <w:rsid w:val="002B070D"/>
    <w:rsid w:val="002B0D29"/>
    <w:rsid w:val="002B20F3"/>
    <w:rsid w:val="002B2110"/>
    <w:rsid w:val="002B3341"/>
    <w:rsid w:val="002B36E7"/>
    <w:rsid w:val="002B45BC"/>
    <w:rsid w:val="002B4AEA"/>
    <w:rsid w:val="002B5423"/>
    <w:rsid w:val="002B5867"/>
    <w:rsid w:val="002B5D88"/>
    <w:rsid w:val="002B5DD0"/>
    <w:rsid w:val="002B60EC"/>
    <w:rsid w:val="002B78D4"/>
    <w:rsid w:val="002B7A13"/>
    <w:rsid w:val="002B7A29"/>
    <w:rsid w:val="002B7D13"/>
    <w:rsid w:val="002C050C"/>
    <w:rsid w:val="002C05BC"/>
    <w:rsid w:val="002C0623"/>
    <w:rsid w:val="002C2DF7"/>
    <w:rsid w:val="002C3539"/>
    <w:rsid w:val="002C416B"/>
    <w:rsid w:val="002C48BB"/>
    <w:rsid w:val="002C4A63"/>
    <w:rsid w:val="002C527B"/>
    <w:rsid w:val="002C5774"/>
    <w:rsid w:val="002C6140"/>
    <w:rsid w:val="002C6175"/>
    <w:rsid w:val="002C64C9"/>
    <w:rsid w:val="002C6C0A"/>
    <w:rsid w:val="002C72E0"/>
    <w:rsid w:val="002C7E86"/>
    <w:rsid w:val="002C7F93"/>
    <w:rsid w:val="002D04F6"/>
    <w:rsid w:val="002D19B7"/>
    <w:rsid w:val="002D1EA1"/>
    <w:rsid w:val="002D200C"/>
    <w:rsid w:val="002D20AF"/>
    <w:rsid w:val="002D25E8"/>
    <w:rsid w:val="002D3191"/>
    <w:rsid w:val="002D429B"/>
    <w:rsid w:val="002D4815"/>
    <w:rsid w:val="002D54C8"/>
    <w:rsid w:val="002D55CD"/>
    <w:rsid w:val="002D5EE8"/>
    <w:rsid w:val="002D708E"/>
    <w:rsid w:val="002D7D4F"/>
    <w:rsid w:val="002E17A9"/>
    <w:rsid w:val="002E298F"/>
    <w:rsid w:val="002E3457"/>
    <w:rsid w:val="002E346A"/>
    <w:rsid w:val="002E39F7"/>
    <w:rsid w:val="002E3DCC"/>
    <w:rsid w:val="002E5495"/>
    <w:rsid w:val="002E5A58"/>
    <w:rsid w:val="002E5F3D"/>
    <w:rsid w:val="002E6933"/>
    <w:rsid w:val="002E6BE5"/>
    <w:rsid w:val="002E6CAC"/>
    <w:rsid w:val="002F0754"/>
    <w:rsid w:val="002F08E7"/>
    <w:rsid w:val="002F1B90"/>
    <w:rsid w:val="002F3585"/>
    <w:rsid w:val="002F3A61"/>
    <w:rsid w:val="002F4772"/>
    <w:rsid w:val="002F5D87"/>
    <w:rsid w:val="002F6903"/>
    <w:rsid w:val="002F720C"/>
    <w:rsid w:val="0030050A"/>
    <w:rsid w:val="00300EDD"/>
    <w:rsid w:val="00301379"/>
    <w:rsid w:val="00301818"/>
    <w:rsid w:val="003018C9"/>
    <w:rsid w:val="00302402"/>
    <w:rsid w:val="00302A7C"/>
    <w:rsid w:val="0030477C"/>
    <w:rsid w:val="00304979"/>
    <w:rsid w:val="00305847"/>
    <w:rsid w:val="0030632E"/>
    <w:rsid w:val="00311D64"/>
    <w:rsid w:val="00312508"/>
    <w:rsid w:val="00312DA5"/>
    <w:rsid w:val="00312E5D"/>
    <w:rsid w:val="003135D4"/>
    <w:rsid w:val="00313EA8"/>
    <w:rsid w:val="0031498E"/>
    <w:rsid w:val="00314AAC"/>
    <w:rsid w:val="00315664"/>
    <w:rsid w:val="00315E64"/>
    <w:rsid w:val="00316965"/>
    <w:rsid w:val="00316E9A"/>
    <w:rsid w:val="003172BE"/>
    <w:rsid w:val="00317B93"/>
    <w:rsid w:val="003203F5"/>
    <w:rsid w:val="00320738"/>
    <w:rsid w:val="00320BDB"/>
    <w:rsid w:val="003213E0"/>
    <w:rsid w:val="00321A10"/>
    <w:rsid w:val="00322A26"/>
    <w:rsid w:val="00323D67"/>
    <w:rsid w:val="00323FAF"/>
    <w:rsid w:val="003249E4"/>
    <w:rsid w:val="00324A8A"/>
    <w:rsid w:val="00325745"/>
    <w:rsid w:val="00327462"/>
    <w:rsid w:val="00327590"/>
    <w:rsid w:val="0032780A"/>
    <w:rsid w:val="003278A5"/>
    <w:rsid w:val="00327EE4"/>
    <w:rsid w:val="00327F2E"/>
    <w:rsid w:val="00330921"/>
    <w:rsid w:val="00331749"/>
    <w:rsid w:val="003317B4"/>
    <w:rsid w:val="00331884"/>
    <w:rsid w:val="00331B97"/>
    <w:rsid w:val="00332799"/>
    <w:rsid w:val="00332996"/>
    <w:rsid w:val="00332B35"/>
    <w:rsid w:val="00332D3A"/>
    <w:rsid w:val="00333200"/>
    <w:rsid w:val="0033379C"/>
    <w:rsid w:val="00334ECF"/>
    <w:rsid w:val="00335DBA"/>
    <w:rsid w:val="00336432"/>
    <w:rsid w:val="00336636"/>
    <w:rsid w:val="00337393"/>
    <w:rsid w:val="0034048E"/>
    <w:rsid w:val="00343D09"/>
    <w:rsid w:val="00344021"/>
    <w:rsid w:val="00344919"/>
    <w:rsid w:val="00345603"/>
    <w:rsid w:val="003456F7"/>
    <w:rsid w:val="00345947"/>
    <w:rsid w:val="00345EF6"/>
    <w:rsid w:val="00346A7A"/>
    <w:rsid w:val="00346C55"/>
    <w:rsid w:val="00346F16"/>
    <w:rsid w:val="00347CC6"/>
    <w:rsid w:val="00347D81"/>
    <w:rsid w:val="00351F43"/>
    <w:rsid w:val="00355D8A"/>
    <w:rsid w:val="003561B0"/>
    <w:rsid w:val="0035652E"/>
    <w:rsid w:val="00356775"/>
    <w:rsid w:val="00357FC5"/>
    <w:rsid w:val="00364484"/>
    <w:rsid w:val="00364F99"/>
    <w:rsid w:val="003651DD"/>
    <w:rsid w:val="003655F5"/>
    <w:rsid w:val="00365789"/>
    <w:rsid w:val="003665FC"/>
    <w:rsid w:val="00366A1C"/>
    <w:rsid w:val="00366F11"/>
    <w:rsid w:val="00367152"/>
    <w:rsid w:val="00367302"/>
    <w:rsid w:val="00367614"/>
    <w:rsid w:val="00367C21"/>
    <w:rsid w:val="0037071C"/>
    <w:rsid w:val="003709D8"/>
    <w:rsid w:val="00370ED6"/>
    <w:rsid w:val="00371D54"/>
    <w:rsid w:val="00371E27"/>
    <w:rsid w:val="00372088"/>
    <w:rsid w:val="003741B0"/>
    <w:rsid w:val="003744C6"/>
    <w:rsid w:val="0037490B"/>
    <w:rsid w:val="00374BF6"/>
    <w:rsid w:val="00375977"/>
    <w:rsid w:val="003766E2"/>
    <w:rsid w:val="00377141"/>
    <w:rsid w:val="00380AB9"/>
    <w:rsid w:val="00380F90"/>
    <w:rsid w:val="0038125C"/>
    <w:rsid w:val="00381E31"/>
    <w:rsid w:val="00382FEC"/>
    <w:rsid w:val="003832CD"/>
    <w:rsid w:val="003849F1"/>
    <w:rsid w:val="00384B7C"/>
    <w:rsid w:val="00384DBC"/>
    <w:rsid w:val="00385CB4"/>
    <w:rsid w:val="00386B36"/>
    <w:rsid w:val="00386D21"/>
    <w:rsid w:val="003878D4"/>
    <w:rsid w:val="003904D6"/>
    <w:rsid w:val="003906F7"/>
    <w:rsid w:val="00391E02"/>
    <w:rsid w:val="00392590"/>
    <w:rsid w:val="003936A0"/>
    <w:rsid w:val="0039372B"/>
    <w:rsid w:val="00393F80"/>
    <w:rsid w:val="0039404F"/>
    <w:rsid w:val="00394124"/>
    <w:rsid w:val="00395C02"/>
    <w:rsid w:val="00395EA9"/>
    <w:rsid w:val="00395EDB"/>
    <w:rsid w:val="003964C0"/>
    <w:rsid w:val="0039766B"/>
    <w:rsid w:val="00397C80"/>
    <w:rsid w:val="003A0ABA"/>
    <w:rsid w:val="003A0DE5"/>
    <w:rsid w:val="003A0ECB"/>
    <w:rsid w:val="003A0EEF"/>
    <w:rsid w:val="003A154F"/>
    <w:rsid w:val="003A2E31"/>
    <w:rsid w:val="003A2F70"/>
    <w:rsid w:val="003A3702"/>
    <w:rsid w:val="003A447C"/>
    <w:rsid w:val="003A4FFA"/>
    <w:rsid w:val="003A5325"/>
    <w:rsid w:val="003A561D"/>
    <w:rsid w:val="003A60E0"/>
    <w:rsid w:val="003A70F2"/>
    <w:rsid w:val="003A7280"/>
    <w:rsid w:val="003B1837"/>
    <w:rsid w:val="003B1E17"/>
    <w:rsid w:val="003B1F80"/>
    <w:rsid w:val="003B2F67"/>
    <w:rsid w:val="003B34EA"/>
    <w:rsid w:val="003B4DAD"/>
    <w:rsid w:val="003B5093"/>
    <w:rsid w:val="003B5251"/>
    <w:rsid w:val="003B5331"/>
    <w:rsid w:val="003B5CF6"/>
    <w:rsid w:val="003B6530"/>
    <w:rsid w:val="003B67A7"/>
    <w:rsid w:val="003B6D7A"/>
    <w:rsid w:val="003B7279"/>
    <w:rsid w:val="003B72B6"/>
    <w:rsid w:val="003B7410"/>
    <w:rsid w:val="003B787B"/>
    <w:rsid w:val="003C0050"/>
    <w:rsid w:val="003C04A6"/>
    <w:rsid w:val="003C0E3B"/>
    <w:rsid w:val="003C11D6"/>
    <w:rsid w:val="003C137C"/>
    <w:rsid w:val="003C164B"/>
    <w:rsid w:val="003C2439"/>
    <w:rsid w:val="003C2626"/>
    <w:rsid w:val="003C39F9"/>
    <w:rsid w:val="003C4E03"/>
    <w:rsid w:val="003C5160"/>
    <w:rsid w:val="003C52A2"/>
    <w:rsid w:val="003C6552"/>
    <w:rsid w:val="003C6627"/>
    <w:rsid w:val="003C66DA"/>
    <w:rsid w:val="003C7ACE"/>
    <w:rsid w:val="003D012B"/>
    <w:rsid w:val="003D100F"/>
    <w:rsid w:val="003D1423"/>
    <w:rsid w:val="003D2ADA"/>
    <w:rsid w:val="003D36B5"/>
    <w:rsid w:val="003D3AFC"/>
    <w:rsid w:val="003D45EB"/>
    <w:rsid w:val="003D6CE9"/>
    <w:rsid w:val="003D702C"/>
    <w:rsid w:val="003D79FD"/>
    <w:rsid w:val="003E0558"/>
    <w:rsid w:val="003E094F"/>
    <w:rsid w:val="003E0AB6"/>
    <w:rsid w:val="003E131A"/>
    <w:rsid w:val="003E3B28"/>
    <w:rsid w:val="003E3C67"/>
    <w:rsid w:val="003E40DF"/>
    <w:rsid w:val="003E5F6B"/>
    <w:rsid w:val="003E6406"/>
    <w:rsid w:val="003E64A9"/>
    <w:rsid w:val="003E6AB7"/>
    <w:rsid w:val="003E765C"/>
    <w:rsid w:val="003E793B"/>
    <w:rsid w:val="003F0778"/>
    <w:rsid w:val="003F080B"/>
    <w:rsid w:val="003F15B5"/>
    <w:rsid w:val="003F1841"/>
    <w:rsid w:val="003F2346"/>
    <w:rsid w:val="003F2C84"/>
    <w:rsid w:val="003F3939"/>
    <w:rsid w:val="003F3AE1"/>
    <w:rsid w:val="003F4FC8"/>
    <w:rsid w:val="003F5FB1"/>
    <w:rsid w:val="003F65A9"/>
    <w:rsid w:val="003F7CFA"/>
    <w:rsid w:val="003F7ECA"/>
    <w:rsid w:val="00400B35"/>
    <w:rsid w:val="00400CC5"/>
    <w:rsid w:val="00401393"/>
    <w:rsid w:val="00403DD7"/>
    <w:rsid w:val="004046DC"/>
    <w:rsid w:val="004058CC"/>
    <w:rsid w:val="00405921"/>
    <w:rsid w:val="00405B05"/>
    <w:rsid w:val="00405DF4"/>
    <w:rsid w:val="0040625D"/>
    <w:rsid w:val="00407A1A"/>
    <w:rsid w:val="0041214F"/>
    <w:rsid w:val="0041237A"/>
    <w:rsid w:val="004125CB"/>
    <w:rsid w:val="00412E10"/>
    <w:rsid w:val="00413A03"/>
    <w:rsid w:val="00413A51"/>
    <w:rsid w:val="00413EDA"/>
    <w:rsid w:val="004144D5"/>
    <w:rsid w:val="00415728"/>
    <w:rsid w:val="00416188"/>
    <w:rsid w:val="004161B2"/>
    <w:rsid w:val="0041639A"/>
    <w:rsid w:val="00416BB0"/>
    <w:rsid w:val="0041700F"/>
    <w:rsid w:val="004177B1"/>
    <w:rsid w:val="004205DD"/>
    <w:rsid w:val="0042094C"/>
    <w:rsid w:val="004234B1"/>
    <w:rsid w:val="0042356C"/>
    <w:rsid w:val="004235BC"/>
    <w:rsid w:val="0042467D"/>
    <w:rsid w:val="00424C74"/>
    <w:rsid w:val="00424F40"/>
    <w:rsid w:val="00426381"/>
    <w:rsid w:val="00427341"/>
    <w:rsid w:val="004301AE"/>
    <w:rsid w:val="00430555"/>
    <w:rsid w:val="004312E0"/>
    <w:rsid w:val="004321A6"/>
    <w:rsid w:val="00432469"/>
    <w:rsid w:val="0043361D"/>
    <w:rsid w:val="0043403A"/>
    <w:rsid w:val="00434DD1"/>
    <w:rsid w:val="00435101"/>
    <w:rsid w:val="0043594C"/>
    <w:rsid w:val="00435B71"/>
    <w:rsid w:val="00441D38"/>
    <w:rsid w:val="00442E99"/>
    <w:rsid w:val="0044390A"/>
    <w:rsid w:val="00443A80"/>
    <w:rsid w:val="00443F96"/>
    <w:rsid w:val="00444EF2"/>
    <w:rsid w:val="00445134"/>
    <w:rsid w:val="00446E5B"/>
    <w:rsid w:val="0044780A"/>
    <w:rsid w:val="004479AE"/>
    <w:rsid w:val="004501E0"/>
    <w:rsid w:val="004502BF"/>
    <w:rsid w:val="00451F7E"/>
    <w:rsid w:val="00451FF8"/>
    <w:rsid w:val="0045241E"/>
    <w:rsid w:val="0045246C"/>
    <w:rsid w:val="0045252E"/>
    <w:rsid w:val="004526AB"/>
    <w:rsid w:val="004541B5"/>
    <w:rsid w:val="00455595"/>
    <w:rsid w:val="0045749A"/>
    <w:rsid w:val="00462D6B"/>
    <w:rsid w:val="004638C9"/>
    <w:rsid w:val="00463972"/>
    <w:rsid w:val="00463E1B"/>
    <w:rsid w:val="004644C5"/>
    <w:rsid w:val="00466F57"/>
    <w:rsid w:val="00467EBC"/>
    <w:rsid w:val="0047046F"/>
    <w:rsid w:val="0047051E"/>
    <w:rsid w:val="00471A4A"/>
    <w:rsid w:val="00471D5F"/>
    <w:rsid w:val="00472365"/>
    <w:rsid w:val="0047276B"/>
    <w:rsid w:val="0047462B"/>
    <w:rsid w:val="00474A34"/>
    <w:rsid w:val="0047503F"/>
    <w:rsid w:val="0047536C"/>
    <w:rsid w:val="00476AB8"/>
    <w:rsid w:val="004771F3"/>
    <w:rsid w:val="00480EB1"/>
    <w:rsid w:val="00480F34"/>
    <w:rsid w:val="0048187C"/>
    <w:rsid w:val="0048653D"/>
    <w:rsid w:val="00486959"/>
    <w:rsid w:val="0049091C"/>
    <w:rsid w:val="00491815"/>
    <w:rsid w:val="00491C1F"/>
    <w:rsid w:val="00492116"/>
    <w:rsid w:val="00492AD5"/>
    <w:rsid w:val="00492E6D"/>
    <w:rsid w:val="00494EA6"/>
    <w:rsid w:val="00495D77"/>
    <w:rsid w:val="00495F0D"/>
    <w:rsid w:val="00496C7B"/>
    <w:rsid w:val="00496DCB"/>
    <w:rsid w:val="0049770A"/>
    <w:rsid w:val="00497B1F"/>
    <w:rsid w:val="004A08CD"/>
    <w:rsid w:val="004A09D2"/>
    <w:rsid w:val="004A108F"/>
    <w:rsid w:val="004A15C8"/>
    <w:rsid w:val="004A26B8"/>
    <w:rsid w:val="004A2BCC"/>
    <w:rsid w:val="004A2FAE"/>
    <w:rsid w:val="004A32D6"/>
    <w:rsid w:val="004A364B"/>
    <w:rsid w:val="004A3F61"/>
    <w:rsid w:val="004A51B5"/>
    <w:rsid w:val="004A5F3A"/>
    <w:rsid w:val="004A6D34"/>
    <w:rsid w:val="004B1099"/>
    <w:rsid w:val="004B2C3E"/>
    <w:rsid w:val="004B2C50"/>
    <w:rsid w:val="004B2DD3"/>
    <w:rsid w:val="004B3F34"/>
    <w:rsid w:val="004B401D"/>
    <w:rsid w:val="004B52CE"/>
    <w:rsid w:val="004B5D28"/>
    <w:rsid w:val="004B5FE8"/>
    <w:rsid w:val="004B66E1"/>
    <w:rsid w:val="004B67B5"/>
    <w:rsid w:val="004B72D1"/>
    <w:rsid w:val="004B75CC"/>
    <w:rsid w:val="004C254A"/>
    <w:rsid w:val="004C3083"/>
    <w:rsid w:val="004C32C7"/>
    <w:rsid w:val="004C3464"/>
    <w:rsid w:val="004C4274"/>
    <w:rsid w:val="004C4347"/>
    <w:rsid w:val="004C43F3"/>
    <w:rsid w:val="004C4AAC"/>
    <w:rsid w:val="004C4D6D"/>
    <w:rsid w:val="004C50D5"/>
    <w:rsid w:val="004C5D65"/>
    <w:rsid w:val="004C7352"/>
    <w:rsid w:val="004D0261"/>
    <w:rsid w:val="004D1421"/>
    <w:rsid w:val="004D1661"/>
    <w:rsid w:val="004D2058"/>
    <w:rsid w:val="004D252A"/>
    <w:rsid w:val="004D281B"/>
    <w:rsid w:val="004D47DA"/>
    <w:rsid w:val="004D528B"/>
    <w:rsid w:val="004D5E31"/>
    <w:rsid w:val="004D611D"/>
    <w:rsid w:val="004D663E"/>
    <w:rsid w:val="004D7B65"/>
    <w:rsid w:val="004E021C"/>
    <w:rsid w:val="004E0E49"/>
    <w:rsid w:val="004E1473"/>
    <w:rsid w:val="004E14D0"/>
    <w:rsid w:val="004E1CA6"/>
    <w:rsid w:val="004E2B27"/>
    <w:rsid w:val="004E3325"/>
    <w:rsid w:val="004E436E"/>
    <w:rsid w:val="004E4734"/>
    <w:rsid w:val="004E585F"/>
    <w:rsid w:val="004E6258"/>
    <w:rsid w:val="004E6B7F"/>
    <w:rsid w:val="004E6CA7"/>
    <w:rsid w:val="004E6D83"/>
    <w:rsid w:val="004E76E8"/>
    <w:rsid w:val="004E774A"/>
    <w:rsid w:val="004E7C9E"/>
    <w:rsid w:val="004F02E4"/>
    <w:rsid w:val="004F0358"/>
    <w:rsid w:val="004F04BD"/>
    <w:rsid w:val="004F06F6"/>
    <w:rsid w:val="004F0AC2"/>
    <w:rsid w:val="004F0E91"/>
    <w:rsid w:val="004F1031"/>
    <w:rsid w:val="004F1FB9"/>
    <w:rsid w:val="004F2919"/>
    <w:rsid w:val="004F319B"/>
    <w:rsid w:val="004F3EF1"/>
    <w:rsid w:val="004F4907"/>
    <w:rsid w:val="004F4B22"/>
    <w:rsid w:val="004F53FD"/>
    <w:rsid w:val="004F5741"/>
    <w:rsid w:val="004F5915"/>
    <w:rsid w:val="004F5AA1"/>
    <w:rsid w:val="004F654B"/>
    <w:rsid w:val="004F6D27"/>
    <w:rsid w:val="00500088"/>
    <w:rsid w:val="0050060A"/>
    <w:rsid w:val="005011C5"/>
    <w:rsid w:val="005011E4"/>
    <w:rsid w:val="0050125D"/>
    <w:rsid w:val="00501AFC"/>
    <w:rsid w:val="00501C1B"/>
    <w:rsid w:val="00504A0A"/>
    <w:rsid w:val="0050501E"/>
    <w:rsid w:val="00505B56"/>
    <w:rsid w:val="00512274"/>
    <w:rsid w:val="00512B02"/>
    <w:rsid w:val="00512E20"/>
    <w:rsid w:val="0051469D"/>
    <w:rsid w:val="00514B77"/>
    <w:rsid w:val="00514F6B"/>
    <w:rsid w:val="00514FB9"/>
    <w:rsid w:val="00515369"/>
    <w:rsid w:val="0051547E"/>
    <w:rsid w:val="00515753"/>
    <w:rsid w:val="00516095"/>
    <w:rsid w:val="0051617F"/>
    <w:rsid w:val="00516344"/>
    <w:rsid w:val="00520E26"/>
    <w:rsid w:val="005218EF"/>
    <w:rsid w:val="005224A5"/>
    <w:rsid w:val="005224E3"/>
    <w:rsid w:val="00522DC6"/>
    <w:rsid w:val="00522F58"/>
    <w:rsid w:val="0052305C"/>
    <w:rsid w:val="00523CC3"/>
    <w:rsid w:val="00523D6D"/>
    <w:rsid w:val="00524042"/>
    <w:rsid w:val="00524716"/>
    <w:rsid w:val="00524826"/>
    <w:rsid w:val="005252C7"/>
    <w:rsid w:val="0052655B"/>
    <w:rsid w:val="00526931"/>
    <w:rsid w:val="00526C14"/>
    <w:rsid w:val="00526CAD"/>
    <w:rsid w:val="005271EF"/>
    <w:rsid w:val="00527D9A"/>
    <w:rsid w:val="00527ED2"/>
    <w:rsid w:val="005310D4"/>
    <w:rsid w:val="005313D9"/>
    <w:rsid w:val="00531928"/>
    <w:rsid w:val="00531C09"/>
    <w:rsid w:val="0053293A"/>
    <w:rsid w:val="00532DE0"/>
    <w:rsid w:val="00533CD4"/>
    <w:rsid w:val="0053410E"/>
    <w:rsid w:val="00535AD8"/>
    <w:rsid w:val="005373B3"/>
    <w:rsid w:val="00537C6F"/>
    <w:rsid w:val="00540932"/>
    <w:rsid w:val="00541DA5"/>
    <w:rsid w:val="00543104"/>
    <w:rsid w:val="005441E9"/>
    <w:rsid w:val="0054452C"/>
    <w:rsid w:val="00546F00"/>
    <w:rsid w:val="005500C0"/>
    <w:rsid w:val="005506AE"/>
    <w:rsid w:val="00552188"/>
    <w:rsid w:val="005522C9"/>
    <w:rsid w:val="005527A7"/>
    <w:rsid w:val="00552B0A"/>
    <w:rsid w:val="0055322B"/>
    <w:rsid w:val="00553462"/>
    <w:rsid w:val="00553B62"/>
    <w:rsid w:val="0055431D"/>
    <w:rsid w:val="00554767"/>
    <w:rsid w:val="00555178"/>
    <w:rsid w:val="00555A0A"/>
    <w:rsid w:val="005577FF"/>
    <w:rsid w:val="00557909"/>
    <w:rsid w:val="00557F35"/>
    <w:rsid w:val="00562244"/>
    <w:rsid w:val="00563409"/>
    <w:rsid w:val="005640B0"/>
    <w:rsid w:val="00564EC7"/>
    <w:rsid w:val="00565E7B"/>
    <w:rsid w:val="00565FEB"/>
    <w:rsid w:val="005701BB"/>
    <w:rsid w:val="00570401"/>
    <w:rsid w:val="0057049E"/>
    <w:rsid w:val="00570B77"/>
    <w:rsid w:val="0057112F"/>
    <w:rsid w:val="0057155E"/>
    <w:rsid w:val="0057233A"/>
    <w:rsid w:val="00572BB9"/>
    <w:rsid w:val="0057347B"/>
    <w:rsid w:val="005737B2"/>
    <w:rsid w:val="00573A40"/>
    <w:rsid w:val="005757C3"/>
    <w:rsid w:val="00575D83"/>
    <w:rsid w:val="00575E53"/>
    <w:rsid w:val="00576BF7"/>
    <w:rsid w:val="005776A9"/>
    <w:rsid w:val="00580012"/>
    <w:rsid w:val="0058006D"/>
    <w:rsid w:val="005808D0"/>
    <w:rsid w:val="005819D7"/>
    <w:rsid w:val="00582656"/>
    <w:rsid w:val="00582E1D"/>
    <w:rsid w:val="00583C48"/>
    <w:rsid w:val="00584723"/>
    <w:rsid w:val="00584B8A"/>
    <w:rsid w:val="005853F8"/>
    <w:rsid w:val="005879E4"/>
    <w:rsid w:val="00587ED9"/>
    <w:rsid w:val="005914F9"/>
    <w:rsid w:val="00591BED"/>
    <w:rsid w:val="005936DC"/>
    <w:rsid w:val="00593800"/>
    <w:rsid w:val="00593BF9"/>
    <w:rsid w:val="005954D5"/>
    <w:rsid w:val="0059592D"/>
    <w:rsid w:val="00596796"/>
    <w:rsid w:val="005968B7"/>
    <w:rsid w:val="00596B07"/>
    <w:rsid w:val="0059741C"/>
    <w:rsid w:val="005A05A3"/>
    <w:rsid w:val="005A0900"/>
    <w:rsid w:val="005A1C68"/>
    <w:rsid w:val="005A1DED"/>
    <w:rsid w:val="005A1E5B"/>
    <w:rsid w:val="005A3943"/>
    <w:rsid w:val="005A3D1D"/>
    <w:rsid w:val="005A4419"/>
    <w:rsid w:val="005A5078"/>
    <w:rsid w:val="005A522A"/>
    <w:rsid w:val="005A6534"/>
    <w:rsid w:val="005A6609"/>
    <w:rsid w:val="005A74C8"/>
    <w:rsid w:val="005A7C87"/>
    <w:rsid w:val="005B08E8"/>
    <w:rsid w:val="005B0DD7"/>
    <w:rsid w:val="005B1258"/>
    <w:rsid w:val="005B15D9"/>
    <w:rsid w:val="005B1DA8"/>
    <w:rsid w:val="005B2054"/>
    <w:rsid w:val="005B304A"/>
    <w:rsid w:val="005B3156"/>
    <w:rsid w:val="005B32E2"/>
    <w:rsid w:val="005B382D"/>
    <w:rsid w:val="005B535E"/>
    <w:rsid w:val="005B5AE6"/>
    <w:rsid w:val="005B5F2B"/>
    <w:rsid w:val="005B669E"/>
    <w:rsid w:val="005B716F"/>
    <w:rsid w:val="005B745D"/>
    <w:rsid w:val="005B7C7D"/>
    <w:rsid w:val="005C0448"/>
    <w:rsid w:val="005C114F"/>
    <w:rsid w:val="005C1241"/>
    <w:rsid w:val="005C21F5"/>
    <w:rsid w:val="005C31A9"/>
    <w:rsid w:val="005C4106"/>
    <w:rsid w:val="005C46B2"/>
    <w:rsid w:val="005C593F"/>
    <w:rsid w:val="005C610E"/>
    <w:rsid w:val="005C67DA"/>
    <w:rsid w:val="005C75D7"/>
    <w:rsid w:val="005C7759"/>
    <w:rsid w:val="005D0AF2"/>
    <w:rsid w:val="005D1739"/>
    <w:rsid w:val="005D1ADF"/>
    <w:rsid w:val="005D204C"/>
    <w:rsid w:val="005D3354"/>
    <w:rsid w:val="005D3F46"/>
    <w:rsid w:val="005D424E"/>
    <w:rsid w:val="005D4250"/>
    <w:rsid w:val="005D4493"/>
    <w:rsid w:val="005D47FB"/>
    <w:rsid w:val="005D51C6"/>
    <w:rsid w:val="005D5E0B"/>
    <w:rsid w:val="005D749B"/>
    <w:rsid w:val="005E050C"/>
    <w:rsid w:val="005E05D8"/>
    <w:rsid w:val="005E08E3"/>
    <w:rsid w:val="005E152C"/>
    <w:rsid w:val="005E21DA"/>
    <w:rsid w:val="005E237E"/>
    <w:rsid w:val="005E23CF"/>
    <w:rsid w:val="005E2BD1"/>
    <w:rsid w:val="005E34B2"/>
    <w:rsid w:val="005E3BE7"/>
    <w:rsid w:val="005E4196"/>
    <w:rsid w:val="005E47D7"/>
    <w:rsid w:val="005E4FA8"/>
    <w:rsid w:val="005E5001"/>
    <w:rsid w:val="005E555A"/>
    <w:rsid w:val="005E6344"/>
    <w:rsid w:val="005E6C06"/>
    <w:rsid w:val="005E6D19"/>
    <w:rsid w:val="005E7651"/>
    <w:rsid w:val="005E777F"/>
    <w:rsid w:val="005F0082"/>
    <w:rsid w:val="005F0F84"/>
    <w:rsid w:val="005F1854"/>
    <w:rsid w:val="005F19D4"/>
    <w:rsid w:val="005F1D36"/>
    <w:rsid w:val="005F2418"/>
    <w:rsid w:val="005F33A2"/>
    <w:rsid w:val="005F41AF"/>
    <w:rsid w:val="005F46CC"/>
    <w:rsid w:val="005F5F3E"/>
    <w:rsid w:val="005F6B06"/>
    <w:rsid w:val="005F7CF4"/>
    <w:rsid w:val="005F7DEC"/>
    <w:rsid w:val="005F7EE9"/>
    <w:rsid w:val="00600884"/>
    <w:rsid w:val="00601414"/>
    <w:rsid w:val="00601A31"/>
    <w:rsid w:val="00601F26"/>
    <w:rsid w:val="006028AA"/>
    <w:rsid w:val="00603D46"/>
    <w:rsid w:val="0060467F"/>
    <w:rsid w:val="006046D9"/>
    <w:rsid w:val="00604C69"/>
    <w:rsid w:val="00605280"/>
    <w:rsid w:val="00611032"/>
    <w:rsid w:val="00612AA7"/>
    <w:rsid w:val="006131C3"/>
    <w:rsid w:val="00613602"/>
    <w:rsid w:val="00613B9E"/>
    <w:rsid w:val="00613E7B"/>
    <w:rsid w:val="00614CB1"/>
    <w:rsid w:val="00614ECA"/>
    <w:rsid w:val="00615A0A"/>
    <w:rsid w:val="00615CD1"/>
    <w:rsid w:val="00615EF5"/>
    <w:rsid w:val="0061604F"/>
    <w:rsid w:val="006161D4"/>
    <w:rsid w:val="006168E3"/>
    <w:rsid w:val="0061735E"/>
    <w:rsid w:val="006176A6"/>
    <w:rsid w:val="00617C2E"/>
    <w:rsid w:val="00617DF8"/>
    <w:rsid w:val="00621365"/>
    <w:rsid w:val="00621E70"/>
    <w:rsid w:val="006238B1"/>
    <w:rsid w:val="00623995"/>
    <w:rsid w:val="00625318"/>
    <w:rsid w:val="00625460"/>
    <w:rsid w:val="00626EBB"/>
    <w:rsid w:val="00626F91"/>
    <w:rsid w:val="00627872"/>
    <w:rsid w:val="00627ACF"/>
    <w:rsid w:val="006307EE"/>
    <w:rsid w:val="00631C08"/>
    <w:rsid w:val="0063234B"/>
    <w:rsid w:val="00632B7F"/>
    <w:rsid w:val="00632CD7"/>
    <w:rsid w:val="00632E5F"/>
    <w:rsid w:val="00632EA5"/>
    <w:rsid w:val="00632F5F"/>
    <w:rsid w:val="006332C7"/>
    <w:rsid w:val="0063529F"/>
    <w:rsid w:val="006353D1"/>
    <w:rsid w:val="006359BE"/>
    <w:rsid w:val="00635F04"/>
    <w:rsid w:val="00636492"/>
    <w:rsid w:val="00636BBD"/>
    <w:rsid w:val="006404D0"/>
    <w:rsid w:val="006404F1"/>
    <w:rsid w:val="006409C3"/>
    <w:rsid w:val="0064247C"/>
    <w:rsid w:val="00642DC8"/>
    <w:rsid w:val="00643207"/>
    <w:rsid w:val="00643350"/>
    <w:rsid w:val="00643C82"/>
    <w:rsid w:val="00644274"/>
    <w:rsid w:val="006449A6"/>
    <w:rsid w:val="00645B05"/>
    <w:rsid w:val="006465D1"/>
    <w:rsid w:val="00646DE5"/>
    <w:rsid w:val="006506BA"/>
    <w:rsid w:val="00650EC6"/>
    <w:rsid w:val="0065189C"/>
    <w:rsid w:val="006520DD"/>
    <w:rsid w:val="0065216B"/>
    <w:rsid w:val="006522EB"/>
    <w:rsid w:val="006529D8"/>
    <w:rsid w:val="00652CE7"/>
    <w:rsid w:val="006539B3"/>
    <w:rsid w:val="006547D0"/>
    <w:rsid w:val="00655B4C"/>
    <w:rsid w:val="00655E7C"/>
    <w:rsid w:val="006562F9"/>
    <w:rsid w:val="00656EA4"/>
    <w:rsid w:val="00657929"/>
    <w:rsid w:val="006579D5"/>
    <w:rsid w:val="00657A1E"/>
    <w:rsid w:val="00657BF9"/>
    <w:rsid w:val="00660402"/>
    <w:rsid w:val="0066122E"/>
    <w:rsid w:val="0066153D"/>
    <w:rsid w:val="00661990"/>
    <w:rsid w:val="00661EE8"/>
    <w:rsid w:val="006621E2"/>
    <w:rsid w:val="00662643"/>
    <w:rsid w:val="00663788"/>
    <w:rsid w:val="00663CDC"/>
    <w:rsid w:val="00665707"/>
    <w:rsid w:val="00665AFF"/>
    <w:rsid w:val="00665B7D"/>
    <w:rsid w:val="00665C7B"/>
    <w:rsid w:val="006668F7"/>
    <w:rsid w:val="00666B68"/>
    <w:rsid w:val="0066742D"/>
    <w:rsid w:val="0066788F"/>
    <w:rsid w:val="00667D63"/>
    <w:rsid w:val="00670109"/>
    <w:rsid w:val="00670430"/>
    <w:rsid w:val="0067064D"/>
    <w:rsid w:val="006715A9"/>
    <w:rsid w:val="00671916"/>
    <w:rsid w:val="00672D5A"/>
    <w:rsid w:val="006746B2"/>
    <w:rsid w:val="00676BD6"/>
    <w:rsid w:val="00677BAC"/>
    <w:rsid w:val="006802A2"/>
    <w:rsid w:val="00680838"/>
    <w:rsid w:val="00680A27"/>
    <w:rsid w:val="00680F72"/>
    <w:rsid w:val="006810C5"/>
    <w:rsid w:val="00682458"/>
    <w:rsid w:val="00682EA7"/>
    <w:rsid w:val="00683516"/>
    <w:rsid w:val="006835EC"/>
    <w:rsid w:val="00683976"/>
    <w:rsid w:val="006843A5"/>
    <w:rsid w:val="00684409"/>
    <w:rsid w:val="0068472D"/>
    <w:rsid w:val="0068542D"/>
    <w:rsid w:val="00685542"/>
    <w:rsid w:val="00685C9D"/>
    <w:rsid w:val="00686749"/>
    <w:rsid w:val="00687473"/>
    <w:rsid w:val="00687984"/>
    <w:rsid w:val="00687D64"/>
    <w:rsid w:val="006909C2"/>
    <w:rsid w:val="00690D3D"/>
    <w:rsid w:val="00691D47"/>
    <w:rsid w:val="006921CB"/>
    <w:rsid w:val="00692DFD"/>
    <w:rsid w:val="00693529"/>
    <w:rsid w:val="00694436"/>
    <w:rsid w:val="00694D91"/>
    <w:rsid w:val="006953FE"/>
    <w:rsid w:val="00696AEB"/>
    <w:rsid w:val="00697929"/>
    <w:rsid w:val="006A0018"/>
    <w:rsid w:val="006A008D"/>
    <w:rsid w:val="006A10FD"/>
    <w:rsid w:val="006A130C"/>
    <w:rsid w:val="006A1582"/>
    <w:rsid w:val="006A15BB"/>
    <w:rsid w:val="006A16C9"/>
    <w:rsid w:val="006A1749"/>
    <w:rsid w:val="006A1F91"/>
    <w:rsid w:val="006A338D"/>
    <w:rsid w:val="006A3659"/>
    <w:rsid w:val="006A4597"/>
    <w:rsid w:val="006A4820"/>
    <w:rsid w:val="006A48BF"/>
    <w:rsid w:val="006A6A96"/>
    <w:rsid w:val="006A7525"/>
    <w:rsid w:val="006A79FC"/>
    <w:rsid w:val="006A7DF2"/>
    <w:rsid w:val="006B0FDF"/>
    <w:rsid w:val="006B143B"/>
    <w:rsid w:val="006B3EFA"/>
    <w:rsid w:val="006B3FD8"/>
    <w:rsid w:val="006B592A"/>
    <w:rsid w:val="006B67E5"/>
    <w:rsid w:val="006C091F"/>
    <w:rsid w:val="006C1481"/>
    <w:rsid w:val="006C1666"/>
    <w:rsid w:val="006C1D9C"/>
    <w:rsid w:val="006C2D47"/>
    <w:rsid w:val="006C57CB"/>
    <w:rsid w:val="006C58A4"/>
    <w:rsid w:val="006C5AC8"/>
    <w:rsid w:val="006C5AED"/>
    <w:rsid w:val="006C5B57"/>
    <w:rsid w:val="006C661F"/>
    <w:rsid w:val="006D0182"/>
    <w:rsid w:val="006D5A5C"/>
    <w:rsid w:val="006D6A68"/>
    <w:rsid w:val="006D746B"/>
    <w:rsid w:val="006D7969"/>
    <w:rsid w:val="006D7C11"/>
    <w:rsid w:val="006E01C6"/>
    <w:rsid w:val="006E03A5"/>
    <w:rsid w:val="006E150A"/>
    <w:rsid w:val="006E1E01"/>
    <w:rsid w:val="006E39DA"/>
    <w:rsid w:val="006E40EF"/>
    <w:rsid w:val="006E410D"/>
    <w:rsid w:val="006E4126"/>
    <w:rsid w:val="006E6986"/>
    <w:rsid w:val="006E755D"/>
    <w:rsid w:val="006F0BCF"/>
    <w:rsid w:val="006F14DF"/>
    <w:rsid w:val="006F2B39"/>
    <w:rsid w:val="006F347B"/>
    <w:rsid w:val="006F4D20"/>
    <w:rsid w:val="006F5FDD"/>
    <w:rsid w:val="006F6465"/>
    <w:rsid w:val="006F797C"/>
    <w:rsid w:val="00700B23"/>
    <w:rsid w:val="00700BA9"/>
    <w:rsid w:val="00701252"/>
    <w:rsid w:val="0070127E"/>
    <w:rsid w:val="00702EBC"/>
    <w:rsid w:val="0070424C"/>
    <w:rsid w:val="00706756"/>
    <w:rsid w:val="00706C63"/>
    <w:rsid w:val="00706D4D"/>
    <w:rsid w:val="00707939"/>
    <w:rsid w:val="0071002A"/>
    <w:rsid w:val="00710039"/>
    <w:rsid w:val="007101D2"/>
    <w:rsid w:val="00710348"/>
    <w:rsid w:val="007103F4"/>
    <w:rsid w:val="00711B88"/>
    <w:rsid w:val="007137D6"/>
    <w:rsid w:val="0071405A"/>
    <w:rsid w:val="007142E8"/>
    <w:rsid w:val="0071462F"/>
    <w:rsid w:val="00714646"/>
    <w:rsid w:val="00715524"/>
    <w:rsid w:val="00715B93"/>
    <w:rsid w:val="0071610B"/>
    <w:rsid w:val="007162D5"/>
    <w:rsid w:val="007163DA"/>
    <w:rsid w:val="00716B39"/>
    <w:rsid w:val="00716CDD"/>
    <w:rsid w:val="00716DD9"/>
    <w:rsid w:val="00717188"/>
    <w:rsid w:val="00717791"/>
    <w:rsid w:val="00717ABC"/>
    <w:rsid w:val="007209B4"/>
    <w:rsid w:val="007209F5"/>
    <w:rsid w:val="0072175D"/>
    <w:rsid w:val="00721BC7"/>
    <w:rsid w:val="00724220"/>
    <w:rsid w:val="007251A0"/>
    <w:rsid w:val="0072568D"/>
    <w:rsid w:val="00725E84"/>
    <w:rsid w:val="00727E26"/>
    <w:rsid w:val="00727F06"/>
    <w:rsid w:val="00730112"/>
    <w:rsid w:val="00730AF3"/>
    <w:rsid w:val="00731649"/>
    <w:rsid w:val="007318D2"/>
    <w:rsid w:val="00733251"/>
    <w:rsid w:val="00733CD8"/>
    <w:rsid w:val="0073400F"/>
    <w:rsid w:val="00736341"/>
    <w:rsid w:val="007378AF"/>
    <w:rsid w:val="00737B23"/>
    <w:rsid w:val="00741270"/>
    <w:rsid w:val="00742406"/>
    <w:rsid w:val="0074277D"/>
    <w:rsid w:val="007438C4"/>
    <w:rsid w:val="00743C46"/>
    <w:rsid w:val="0075299E"/>
    <w:rsid w:val="00752D9C"/>
    <w:rsid w:val="007532D5"/>
    <w:rsid w:val="007550EC"/>
    <w:rsid w:val="007566B8"/>
    <w:rsid w:val="00756991"/>
    <w:rsid w:val="00756D84"/>
    <w:rsid w:val="00760237"/>
    <w:rsid w:val="0076036B"/>
    <w:rsid w:val="00760C41"/>
    <w:rsid w:val="0076146B"/>
    <w:rsid w:val="007616FC"/>
    <w:rsid w:val="00761FF2"/>
    <w:rsid w:val="00762066"/>
    <w:rsid w:val="0076255E"/>
    <w:rsid w:val="007630B1"/>
    <w:rsid w:val="00763AD0"/>
    <w:rsid w:val="00764296"/>
    <w:rsid w:val="007643E8"/>
    <w:rsid w:val="00766EB5"/>
    <w:rsid w:val="00767302"/>
    <w:rsid w:val="00767799"/>
    <w:rsid w:val="00767932"/>
    <w:rsid w:val="00767C69"/>
    <w:rsid w:val="00767F71"/>
    <w:rsid w:val="00770089"/>
    <w:rsid w:val="0077098D"/>
    <w:rsid w:val="00770F19"/>
    <w:rsid w:val="00771037"/>
    <w:rsid w:val="007735BE"/>
    <w:rsid w:val="007735C7"/>
    <w:rsid w:val="00773EBA"/>
    <w:rsid w:val="00774513"/>
    <w:rsid w:val="00774602"/>
    <w:rsid w:val="00774CB9"/>
    <w:rsid w:val="007750F6"/>
    <w:rsid w:val="0077540F"/>
    <w:rsid w:val="00775833"/>
    <w:rsid w:val="00775954"/>
    <w:rsid w:val="007759F5"/>
    <w:rsid w:val="00775B80"/>
    <w:rsid w:val="007767D9"/>
    <w:rsid w:val="00776E57"/>
    <w:rsid w:val="00780B40"/>
    <w:rsid w:val="00781BD0"/>
    <w:rsid w:val="00781D7B"/>
    <w:rsid w:val="007823E5"/>
    <w:rsid w:val="00782A33"/>
    <w:rsid w:val="007833A0"/>
    <w:rsid w:val="007835BB"/>
    <w:rsid w:val="00783AE9"/>
    <w:rsid w:val="00784097"/>
    <w:rsid w:val="00784646"/>
    <w:rsid w:val="00784AC2"/>
    <w:rsid w:val="00784B0F"/>
    <w:rsid w:val="00786073"/>
    <w:rsid w:val="00786135"/>
    <w:rsid w:val="00786299"/>
    <w:rsid w:val="007864B1"/>
    <w:rsid w:val="00786DE8"/>
    <w:rsid w:val="00787A56"/>
    <w:rsid w:val="00787DC5"/>
    <w:rsid w:val="00790500"/>
    <w:rsid w:val="00790AED"/>
    <w:rsid w:val="0079142E"/>
    <w:rsid w:val="00791E52"/>
    <w:rsid w:val="00792117"/>
    <w:rsid w:val="007922CE"/>
    <w:rsid w:val="00792B82"/>
    <w:rsid w:val="00792D61"/>
    <w:rsid w:val="0079335D"/>
    <w:rsid w:val="00795787"/>
    <w:rsid w:val="00796E4F"/>
    <w:rsid w:val="0079743B"/>
    <w:rsid w:val="00797DBC"/>
    <w:rsid w:val="00797EDC"/>
    <w:rsid w:val="007A0681"/>
    <w:rsid w:val="007A087C"/>
    <w:rsid w:val="007A2C33"/>
    <w:rsid w:val="007A2DBA"/>
    <w:rsid w:val="007A362F"/>
    <w:rsid w:val="007A40F2"/>
    <w:rsid w:val="007A548F"/>
    <w:rsid w:val="007A5624"/>
    <w:rsid w:val="007A5EBC"/>
    <w:rsid w:val="007A61E8"/>
    <w:rsid w:val="007A6D9E"/>
    <w:rsid w:val="007A795A"/>
    <w:rsid w:val="007B0663"/>
    <w:rsid w:val="007B1C46"/>
    <w:rsid w:val="007B397C"/>
    <w:rsid w:val="007B3AE4"/>
    <w:rsid w:val="007B44D7"/>
    <w:rsid w:val="007B5277"/>
    <w:rsid w:val="007B54F9"/>
    <w:rsid w:val="007B553F"/>
    <w:rsid w:val="007B563A"/>
    <w:rsid w:val="007B635F"/>
    <w:rsid w:val="007B6988"/>
    <w:rsid w:val="007B6BF8"/>
    <w:rsid w:val="007B7C5B"/>
    <w:rsid w:val="007C13E8"/>
    <w:rsid w:val="007C1D82"/>
    <w:rsid w:val="007C2867"/>
    <w:rsid w:val="007C44B8"/>
    <w:rsid w:val="007C4D02"/>
    <w:rsid w:val="007C7F0E"/>
    <w:rsid w:val="007D0A3E"/>
    <w:rsid w:val="007D0BBF"/>
    <w:rsid w:val="007D110C"/>
    <w:rsid w:val="007D14D8"/>
    <w:rsid w:val="007D25B9"/>
    <w:rsid w:val="007D2C6B"/>
    <w:rsid w:val="007D363B"/>
    <w:rsid w:val="007D6238"/>
    <w:rsid w:val="007E094C"/>
    <w:rsid w:val="007E0B78"/>
    <w:rsid w:val="007E18E4"/>
    <w:rsid w:val="007E1BED"/>
    <w:rsid w:val="007E3BD1"/>
    <w:rsid w:val="007E4801"/>
    <w:rsid w:val="007E5519"/>
    <w:rsid w:val="007E598C"/>
    <w:rsid w:val="007E5E92"/>
    <w:rsid w:val="007E77F9"/>
    <w:rsid w:val="007E7E96"/>
    <w:rsid w:val="007F0E10"/>
    <w:rsid w:val="007F1DA6"/>
    <w:rsid w:val="007F1E52"/>
    <w:rsid w:val="007F20B8"/>
    <w:rsid w:val="007F228B"/>
    <w:rsid w:val="007F25FF"/>
    <w:rsid w:val="007F4471"/>
    <w:rsid w:val="007F482F"/>
    <w:rsid w:val="007F527A"/>
    <w:rsid w:val="007F5608"/>
    <w:rsid w:val="007F5621"/>
    <w:rsid w:val="00800028"/>
    <w:rsid w:val="00801B99"/>
    <w:rsid w:val="00801CDE"/>
    <w:rsid w:val="00801F8C"/>
    <w:rsid w:val="00803870"/>
    <w:rsid w:val="00804102"/>
    <w:rsid w:val="00804664"/>
    <w:rsid w:val="00804F03"/>
    <w:rsid w:val="0080513D"/>
    <w:rsid w:val="00805760"/>
    <w:rsid w:val="00805CB3"/>
    <w:rsid w:val="00806B48"/>
    <w:rsid w:val="00806F88"/>
    <w:rsid w:val="008105DB"/>
    <w:rsid w:val="00810799"/>
    <w:rsid w:val="008119C2"/>
    <w:rsid w:val="00812FC7"/>
    <w:rsid w:val="008144A6"/>
    <w:rsid w:val="00814811"/>
    <w:rsid w:val="008150CC"/>
    <w:rsid w:val="00815BF9"/>
    <w:rsid w:val="00815CB2"/>
    <w:rsid w:val="00816887"/>
    <w:rsid w:val="00816B1E"/>
    <w:rsid w:val="0082000F"/>
    <w:rsid w:val="008203DD"/>
    <w:rsid w:val="008219E4"/>
    <w:rsid w:val="00821F76"/>
    <w:rsid w:val="008220D1"/>
    <w:rsid w:val="008226CB"/>
    <w:rsid w:val="00822B6F"/>
    <w:rsid w:val="00823562"/>
    <w:rsid w:val="00824F21"/>
    <w:rsid w:val="00825659"/>
    <w:rsid w:val="00825855"/>
    <w:rsid w:val="00826CCA"/>
    <w:rsid w:val="00831A66"/>
    <w:rsid w:val="00831BBB"/>
    <w:rsid w:val="008336EA"/>
    <w:rsid w:val="008338BA"/>
    <w:rsid w:val="00834007"/>
    <w:rsid w:val="00834F23"/>
    <w:rsid w:val="00835AE0"/>
    <w:rsid w:val="0083605D"/>
    <w:rsid w:val="008370FB"/>
    <w:rsid w:val="0083714F"/>
    <w:rsid w:val="00837767"/>
    <w:rsid w:val="00837AD5"/>
    <w:rsid w:val="0084000A"/>
    <w:rsid w:val="008424D7"/>
    <w:rsid w:val="008433C0"/>
    <w:rsid w:val="00843E1E"/>
    <w:rsid w:val="00843F8A"/>
    <w:rsid w:val="00844F58"/>
    <w:rsid w:val="00845118"/>
    <w:rsid w:val="008461DE"/>
    <w:rsid w:val="00846F25"/>
    <w:rsid w:val="00850509"/>
    <w:rsid w:val="00850FDC"/>
    <w:rsid w:val="008510B9"/>
    <w:rsid w:val="0085154A"/>
    <w:rsid w:val="00851C75"/>
    <w:rsid w:val="00852053"/>
    <w:rsid w:val="008542AB"/>
    <w:rsid w:val="008555D5"/>
    <w:rsid w:val="0085563D"/>
    <w:rsid w:val="008559F5"/>
    <w:rsid w:val="00855DE8"/>
    <w:rsid w:val="00857254"/>
    <w:rsid w:val="008576C0"/>
    <w:rsid w:val="00860ADD"/>
    <w:rsid w:val="00860F0F"/>
    <w:rsid w:val="0086126D"/>
    <w:rsid w:val="0086171E"/>
    <w:rsid w:val="00861D5D"/>
    <w:rsid w:val="00862320"/>
    <w:rsid w:val="0086297B"/>
    <w:rsid w:val="0086307D"/>
    <w:rsid w:val="00863E0F"/>
    <w:rsid w:val="00864E76"/>
    <w:rsid w:val="008654C8"/>
    <w:rsid w:val="00866577"/>
    <w:rsid w:val="008667D6"/>
    <w:rsid w:val="00866B66"/>
    <w:rsid w:val="00866E1D"/>
    <w:rsid w:val="008673BC"/>
    <w:rsid w:val="008675BF"/>
    <w:rsid w:val="00867D89"/>
    <w:rsid w:val="00867DEC"/>
    <w:rsid w:val="00871702"/>
    <w:rsid w:val="008719F5"/>
    <w:rsid w:val="0087210A"/>
    <w:rsid w:val="00873662"/>
    <w:rsid w:val="0087409A"/>
    <w:rsid w:val="00874320"/>
    <w:rsid w:val="00874BC5"/>
    <w:rsid w:val="00875F36"/>
    <w:rsid w:val="00876201"/>
    <w:rsid w:val="008764B7"/>
    <w:rsid w:val="0087691F"/>
    <w:rsid w:val="00876CB2"/>
    <w:rsid w:val="00876F2A"/>
    <w:rsid w:val="008770FF"/>
    <w:rsid w:val="00877435"/>
    <w:rsid w:val="00877AD0"/>
    <w:rsid w:val="00881AD2"/>
    <w:rsid w:val="00882518"/>
    <w:rsid w:val="00883CA8"/>
    <w:rsid w:val="008843B6"/>
    <w:rsid w:val="00884963"/>
    <w:rsid w:val="00884EAF"/>
    <w:rsid w:val="008867B5"/>
    <w:rsid w:val="00886B4A"/>
    <w:rsid w:val="00887EF5"/>
    <w:rsid w:val="00890690"/>
    <w:rsid w:val="00890CBC"/>
    <w:rsid w:val="008916CE"/>
    <w:rsid w:val="00891E67"/>
    <w:rsid w:val="0089258C"/>
    <w:rsid w:val="00893B7A"/>
    <w:rsid w:val="00894BA7"/>
    <w:rsid w:val="008953D9"/>
    <w:rsid w:val="00896255"/>
    <w:rsid w:val="00896D4A"/>
    <w:rsid w:val="008A06E6"/>
    <w:rsid w:val="008A09F4"/>
    <w:rsid w:val="008A10D2"/>
    <w:rsid w:val="008A15E3"/>
    <w:rsid w:val="008A2A9A"/>
    <w:rsid w:val="008A4A31"/>
    <w:rsid w:val="008A549B"/>
    <w:rsid w:val="008A5EFD"/>
    <w:rsid w:val="008A61C2"/>
    <w:rsid w:val="008A729C"/>
    <w:rsid w:val="008B0F42"/>
    <w:rsid w:val="008B1578"/>
    <w:rsid w:val="008B1CB7"/>
    <w:rsid w:val="008B24A2"/>
    <w:rsid w:val="008B3598"/>
    <w:rsid w:val="008B3866"/>
    <w:rsid w:val="008B403C"/>
    <w:rsid w:val="008B4EDA"/>
    <w:rsid w:val="008B5E3A"/>
    <w:rsid w:val="008B5F30"/>
    <w:rsid w:val="008B6AA8"/>
    <w:rsid w:val="008B7A57"/>
    <w:rsid w:val="008B7BD4"/>
    <w:rsid w:val="008C00C2"/>
    <w:rsid w:val="008C1E47"/>
    <w:rsid w:val="008C20A5"/>
    <w:rsid w:val="008C39B6"/>
    <w:rsid w:val="008C4F26"/>
    <w:rsid w:val="008C514B"/>
    <w:rsid w:val="008D0768"/>
    <w:rsid w:val="008D120C"/>
    <w:rsid w:val="008D1AFD"/>
    <w:rsid w:val="008D2313"/>
    <w:rsid w:val="008D2337"/>
    <w:rsid w:val="008D2B79"/>
    <w:rsid w:val="008D547B"/>
    <w:rsid w:val="008D567D"/>
    <w:rsid w:val="008D5B27"/>
    <w:rsid w:val="008D609F"/>
    <w:rsid w:val="008E002D"/>
    <w:rsid w:val="008E07B9"/>
    <w:rsid w:val="008E09C3"/>
    <w:rsid w:val="008E1FAD"/>
    <w:rsid w:val="008E333F"/>
    <w:rsid w:val="008E3354"/>
    <w:rsid w:val="008E3490"/>
    <w:rsid w:val="008E3B3E"/>
    <w:rsid w:val="008E4147"/>
    <w:rsid w:val="008E4199"/>
    <w:rsid w:val="008E4A8E"/>
    <w:rsid w:val="008E541C"/>
    <w:rsid w:val="008E6581"/>
    <w:rsid w:val="008E66EB"/>
    <w:rsid w:val="008E682A"/>
    <w:rsid w:val="008E6F89"/>
    <w:rsid w:val="008E73B5"/>
    <w:rsid w:val="008E74D5"/>
    <w:rsid w:val="008E7556"/>
    <w:rsid w:val="008F032F"/>
    <w:rsid w:val="008F138C"/>
    <w:rsid w:val="008F19EE"/>
    <w:rsid w:val="008F2212"/>
    <w:rsid w:val="008F232A"/>
    <w:rsid w:val="008F249E"/>
    <w:rsid w:val="008F2B37"/>
    <w:rsid w:val="008F35F8"/>
    <w:rsid w:val="008F369F"/>
    <w:rsid w:val="008F403B"/>
    <w:rsid w:val="008F575E"/>
    <w:rsid w:val="008F6953"/>
    <w:rsid w:val="008F7712"/>
    <w:rsid w:val="008F7DF0"/>
    <w:rsid w:val="009009A1"/>
    <w:rsid w:val="00900C07"/>
    <w:rsid w:val="00901CD5"/>
    <w:rsid w:val="00901D1C"/>
    <w:rsid w:val="00901E2A"/>
    <w:rsid w:val="00901F5C"/>
    <w:rsid w:val="00902071"/>
    <w:rsid w:val="009026F2"/>
    <w:rsid w:val="00903C29"/>
    <w:rsid w:val="00903E56"/>
    <w:rsid w:val="00904261"/>
    <w:rsid w:val="009051DE"/>
    <w:rsid w:val="00905275"/>
    <w:rsid w:val="0090653B"/>
    <w:rsid w:val="0091022B"/>
    <w:rsid w:val="009104D3"/>
    <w:rsid w:val="00911823"/>
    <w:rsid w:val="009121CD"/>
    <w:rsid w:val="0091340B"/>
    <w:rsid w:val="00913ECA"/>
    <w:rsid w:val="0091407B"/>
    <w:rsid w:val="00914644"/>
    <w:rsid w:val="00914EEA"/>
    <w:rsid w:val="00915B3B"/>
    <w:rsid w:val="009178E0"/>
    <w:rsid w:val="00917AFA"/>
    <w:rsid w:val="00917C3B"/>
    <w:rsid w:val="00917F8A"/>
    <w:rsid w:val="00920509"/>
    <w:rsid w:val="00920DC9"/>
    <w:rsid w:val="00921287"/>
    <w:rsid w:val="00921E55"/>
    <w:rsid w:val="0092205F"/>
    <w:rsid w:val="009227EF"/>
    <w:rsid w:val="00922C05"/>
    <w:rsid w:val="00922C98"/>
    <w:rsid w:val="00922E59"/>
    <w:rsid w:val="009230B1"/>
    <w:rsid w:val="009234F0"/>
    <w:rsid w:val="00923E41"/>
    <w:rsid w:val="00924BAC"/>
    <w:rsid w:val="00926AF8"/>
    <w:rsid w:val="0092703A"/>
    <w:rsid w:val="009272AE"/>
    <w:rsid w:val="009278DD"/>
    <w:rsid w:val="00927AC2"/>
    <w:rsid w:val="00927ACB"/>
    <w:rsid w:val="00927B3B"/>
    <w:rsid w:val="0093064C"/>
    <w:rsid w:val="0093250D"/>
    <w:rsid w:val="00932B6B"/>
    <w:rsid w:val="009330E3"/>
    <w:rsid w:val="009331FD"/>
    <w:rsid w:val="00933B23"/>
    <w:rsid w:val="0093445F"/>
    <w:rsid w:val="00935952"/>
    <w:rsid w:val="00935B34"/>
    <w:rsid w:val="00936596"/>
    <w:rsid w:val="009367A7"/>
    <w:rsid w:val="00936872"/>
    <w:rsid w:val="0093691C"/>
    <w:rsid w:val="009373FD"/>
    <w:rsid w:val="009406C3"/>
    <w:rsid w:val="009412EF"/>
    <w:rsid w:val="009415F1"/>
    <w:rsid w:val="00942313"/>
    <w:rsid w:val="00942472"/>
    <w:rsid w:val="00944A6A"/>
    <w:rsid w:val="009452A3"/>
    <w:rsid w:val="0094531D"/>
    <w:rsid w:val="00945A95"/>
    <w:rsid w:val="00946788"/>
    <w:rsid w:val="00947549"/>
    <w:rsid w:val="009500EA"/>
    <w:rsid w:val="00950873"/>
    <w:rsid w:val="00951544"/>
    <w:rsid w:val="0095171F"/>
    <w:rsid w:val="009518C9"/>
    <w:rsid w:val="0095262B"/>
    <w:rsid w:val="00953185"/>
    <w:rsid w:val="00953B57"/>
    <w:rsid w:val="00953F26"/>
    <w:rsid w:val="00954183"/>
    <w:rsid w:val="00954766"/>
    <w:rsid w:val="00955092"/>
    <w:rsid w:val="00956391"/>
    <w:rsid w:val="009575D6"/>
    <w:rsid w:val="00957BF6"/>
    <w:rsid w:val="00957C20"/>
    <w:rsid w:val="00957F9B"/>
    <w:rsid w:val="00960AD9"/>
    <w:rsid w:val="00960EE3"/>
    <w:rsid w:val="0096121D"/>
    <w:rsid w:val="00961D0E"/>
    <w:rsid w:val="00962706"/>
    <w:rsid w:val="00963D42"/>
    <w:rsid w:val="00963DD3"/>
    <w:rsid w:val="009645A4"/>
    <w:rsid w:val="0096541E"/>
    <w:rsid w:val="00966445"/>
    <w:rsid w:val="00966B11"/>
    <w:rsid w:val="009670AE"/>
    <w:rsid w:val="009670CA"/>
    <w:rsid w:val="00967E78"/>
    <w:rsid w:val="00967F72"/>
    <w:rsid w:val="00967FCD"/>
    <w:rsid w:val="0097086C"/>
    <w:rsid w:val="00971D44"/>
    <w:rsid w:val="00971FDA"/>
    <w:rsid w:val="009727E4"/>
    <w:rsid w:val="009744A0"/>
    <w:rsid w:val="00976795"/>
    <w:rsid w:val="00980AD1"/>
    <w:rsid w:val="00980C9F"/>
    <w:rsid w:val="00981096"/>
    <w:rsid w:val="0098113F"/>
    <w:rsid w:val="00982518"/>
    <w:rsid w:val="00984040"/>
    <w:rsid w:val="0098463E"/>
    <w:rsid w:val="00984C88"/>
    <w:rsid w:val="00985034"/>
    <w:rsid w:val="009860A5"/>
    <w:rsid w:val="0098647C"/>
    <w:rsid w:val="00987628"/>
    <w:rsid w:val="009902DC"/>
    <w:rsid w:val="009903AE"/>
    <w:rsid w:val="009903E8"/>
    <w:rsid w:val="00990A6D"/>
    <w:rsid w:val="00990BB2"/>
    <w:rsid w:val="00991CD5"/>
    <w:rsid w:val="00992E56"/>
    <w:rsid w:val="00992E69"/>
    <w:rsid w:val="00993328"/>
    <w:rsid w:val="0099355E"/>
    <w:rsid w:val="00994260"/>
    <w:rsid w:val="00994470"/>
    <w:rsid w:val="009953F7"/>
    <w:rsid w:val="00995E34"/>
    <w:rsid w:val="00996930"/>
    <w:rsid w:val="00996ECE"/>
    <w:rsid w:val="0099784B"/>
    <w:rsid w:val="009A01C2"/>
    <w:rsid w:val="009A0400"/>
    <w:rsid w:val="009A1505"/>
    <w:rsid w:val="009A2B2C"/>
    <w:rsid w:val="009A2E2D"/>
    <w:rsid w:val="009A38FF"/>
    <w:rsid w:val="009A3BD8"/>
    <w:rsid w:val="009A4604"/>
    <w:rsid w:val="009A4B66"/>
    <w:rsid w:val="009A5FFB"/>
    <w:rsid w:val="009A653B"/>
    <w:rsid w:val="009A6546"/>
    <w:rsid w:val="009A663B"/>
    <w:rsid w:val="009A6CFB"/>
    <w:rsid w:val="009A6E48"/>
    <w:rsid w:val="009B02CC"/>
    <w:rsid w:val="009B061D"/>
    <w:rsid w:val="009B3DAF"/>
    <w:rsid w:val="009B466C"/>
    <w:rsid w:val="009B489E"/>
    <w:rsid w:val="009B48ED"/>
    <w:rsid w:val="009B5A71"/>
    <w:rsid w:val="009B6329"/>
    <w:rsid w:val="009B6A08"/>
    <w:rsid w:val="009B7984"/>
    <w:rsid w:val="009C024E"/>
    <w:rsid w:val="009C0D03"/>
    <w:rsid w:val="009C197B"/>
    <w:rsid w:val="009C26A0"/>
    <w:rsid w:val="009C26AF"/>
    <w:rsid w:val="009C4A62"/>
    <w:rsid w:val="009C5E37"/>
    <w:rsid w:val="009C693E"/>
    <w:rsid w:val="009C6B59"/>
    <w:rsid w:val="009C7272"/>
    <w:rsid w:val="009C770F"/>
    <w:rsid w:val="009D019C"/>
    <w:rsid w:val="009D02E6"/>
    <w:rsid w:val="009D08BB"/>
    <w:rsid w:val="009D0BC1"/>
    <w:rsid w:val="009D2175"/>
    <w:rsid w:val="009D2A28"/>
    <w:rsid w:val="009D38F1"/>
    <w:rsid w:val="009D6F2D"/>
    <w:rsid w:val="009D6F65"/>
    <w:rsid w:val="009D74F7"/>
    <w:rsid w:val="009D7F24"/>
    <w:rsid w:val="009D7FE4"/>
    <w:rsid w:val="009E087C"/>
    <w:rsid w:val="009E0E27"/>
    <w:rsid w:val="009E0F2A"/>
    <w:rsid w:val="009E1430"/>
    <w:rsid w:val="009E1E89"/>
    <w:rsid w:val="009E2ED9"/>
    <w:rsid w:val="009E33C6"/>
    <w:rsid w:val="009E3B3E"/>
    <w:rsid w:val="009E44A6"/>
    <w:rsid w:val="009E5080"/>
    <w:rsid w:val="009E51CF"/>
    <w:rsid w:val="009E59C7"/>
    <w:rsid w:val="009E656D"/>
    <w:rsid w:val="009E6C89"/>
    <w:rsid w:val="009F1053"/>
    <w:rsid w:val="009F17B2"/>
    <w:rsid w:val="009F182E"/>
    <w:rsid w:val="009F1B16"/>
    <w:rsid w:val="009F2335"/>
    <w:rsid w:val="009F26BF"/>
    <w:rsid w:val="009F40D6"/>
    <w:rsid w:val="009F46E4"/>
    <w:rsid w:val="009F5F59"/>
    <w:rsid w:val="009F674D"/>
    <w:rsid w:val="009F7CA0"/>
    <w:rsid w:val="009F7F21"/>
    <w:rsid w:val="00A003FE"/>
    <w:rsid w:val="00A012BD"/>
    <w:rsid w:val="00A01544"/>
    <w:rsid w:val="00A01D98"/>
    <w:rsid w:val="00A03240"/>
    <w:rsid w:val="00A03481"/>
    <w:rsid w:val="00A0442E"/>
    <w:rsid w:val="00A04EAA"/>
    <w:rsid w:val="00A056FB"/>
    <w:rsid w:val="00A06616"/>
    <w:rsid w:val="00A07581"/>
    <w:rsid w:val="00A10915"/>
    <w:rsid w:val="00A113CC"/>
    <w:rsid w:val="00A11DBD"/>
    <w:rsid w:val="00A125C2"/>
    <w:rsid w:val="00A12D99"/>
    <w:rsid w:val="00A1412B"/>
    <w:rsid w:val="00A144F8"/>
    <w:rsid w:val="00A149F8"/>
    <w:rsid w:val="00A15173"/>
    <w:rsid w:val="00A16B82"/>
    <w:rsid w:val="00A1781A"/>
    <w:rsid w:val="00A17F30"/>
    <w:rsid w:val="00A2078C"/>
    <w:rsid w:val="00A21227"/>
    <w:rsid w:val="00A21462"/>
    <w:rsid w:val="00A21930"/>
    <w:rsid w:val="00A21AA9"/>
    <w:rsid w:val="00A21AC5"/>
    <w:rsid w:val="00A21C0D"/>
    <w:rsid w:val="00A21D03"/>
    <w:rsid w:val="00A220FF"/>
    <w:rsid w:val="00A22416"/>
    <w:rsid w:val="00A22F10"/>
    <w:rsid w:val="00A232D4"/>
    <w:rsid w:val="00A24CB7"/>
    <w:rsid w:val="00A253E0"/>
    <w:rsid w:val="00A26757"/>
    <w:rsid w:val="00A27068"/>
    <w:rsid w:val="00A30024"/>
    <w:rsid w:val="00A3043B"/>
    <w:rsid w:val="00A304D3"/>
    <w:rsid w:val="00A30BB0"/>
    <w:rsid w:val="00A31C2E"/>
    <w:rsid w:val="00A32915"/>
    <w:rsid w:val="00A33132"/>
    <w:rsid w:val="00A35312"/>
    <w:rsid w:val="00A357E1"/>
    <w:rsid w:val="00A35DC0"/>
    <w:rsid w:val="00A375BD"/>
    <w:rsid w:val="00A37657"/>
    <w:rsid w:val="00A3793E"/>
    <w:rsid w:val="00A37AF4"/>
    <w:rsid w:val="00A37D9E"/>
    <w:rsid w:val="00A40744"/>
    <w:rsid w:val="00A4109F"/>
    <w:rsid w:val="00A41424"/>
    <w:rsid w:val="00A418DB"/>
    <w:rsid w:val="00A426D6"/>
    <w:rsid w:val="00A4317A"/>
    <w:rsid w:val="00A433DF"/>
    <w:rsid w:val="00A43746"/>
    <w:rsid w:val="00A45C0C"/>
    <w:rsid w:val="00A50009"/>
    <w:rsid w:val="00A5005C"/>
    <w:rsid w:val="00A50515"/>
    <w:rsid w:val="00A518E9"/>
    <w:rsid w:val="00A51A5F"/>
    <w:rsid w:val="00A5293C"/>
    <w:rsid w:val="00A52EB4"/>
    <w:rsid w:val="00A53867"/>
    <w:rsid w:val="00A538B9"/>
    <w:rsid w:val="00A562B6"/>
    <w:rsid w:val="00A56BAF"/>
    <w:rsid w:val="00A56C8E"/>
    <w:rsid w:val="00A570A8"/>
    <w:rsid w:val="00A573AE"/>
    <w:rsid w:val="00A60A0D"/>
    <w:rsid w:val="00A60A90"/>
    <w:rsid w:val="00A624D9"/>
    <w:rsid w:val="00A63E9D"/>
    <w:rsid w:val="00A64BDD"/>
    <w:rsid w:val="00A6604D"/>
    <w:rsid w:val="00A6610B"/>
    <w:rsid w:val="00A6619C"/>
    <w:rsid w:val="00A668C2"/>
    <w:rsid w:val="00A70296"/>
    <w:rsid w:val="00A705B2"/>
    <w:rsid w:val="00A706B3"/>
    <w:rsid w:val="00A70D38"/>
    <w:rsid w:val="00A71964"/>
    <w:rsid w:val="00A726D0"/>
    <w:rsid w:val="00A72F7F"/>
    <w:rsid w:val="00A731F6"/>
    <w:rsid w:val="00A74AE9"/>
    <w:rsid w:val="00A75875"/>
    <w:rsid w:val="00A75B00"/>
    <w:rsid w:val="00A764CF"/>
    <w:rsid w:val="00A7774C"/>
    <w:rsid w:val="00A7775B"/>
    <w:rsid w:val="00A81327"/>
    <w:rsid w:val="00A81538"/>
    <w:rsid w:val="00A823A4"/>
    <w:rsid w:val="00A82D4D"/>
    <w:rsid w:val="00A83875"/>
    <w:rsid w:val="00A841EF"/>
    <w:rsid w:val="00A8461C"/>
    <w:rsid w:val="00A848FC"/>
    <w:rsid w:val="00A84BDA"/>
    <w:rsid w:val="00A84DBB"/>
    <w:rsid w:val="00A84F4F"/>
    <w:rsid w:val="00A8606A"/>
    <w:rsid w:val="00A863DD"/>
    <w:rsid w:val="00A864D1"/>
    <w:rsid w:val="00A90450"/>
    <w:rsid w:val="00A91A47"/>
    <w:rsid w:val="00A91B09"/>
    <w:rsid w:val="00A91BA3"/>
    <w:rsid w:val="00A920A0"/>
    <w:rsid w:val="00A92478"/>
    <w:rsid w:val="00A9288E"/>
    <w:rsid w:val="00A92D0A"/>
    <w:rsid w:val="00A931D3"/>
    <w:rsid w:val="00A9363A"/>
    <w:rsid w:val="00A936E8"/>
    <w:rsid w:val="00A94FAE"/>
    <w:rsid w:val="00A95471"/>
    <w:rsid w:val="00A96211"/>
    <w:rsid w:val="00A962EF"/>
    <w:rsid w:val="00A96552"/>
    <w:rsid w:val="00A9659D"/>
    <w:rsid w:val="00AA0C93"/>
    <w:rsid w:val="00AA28B6"/>
    <w:rsid w:val="00AA2AE8"/>
    <w:rsid w:val="00AA3DD7"/>
    <w:rsid w:val="00AA4207"/>
    <w:rsid w:val="00AA4633"/>
    <w:rsid w:val="00AA50E0"/>
    <w:rsid w:val="00AA558B"/>
    <w:rsid w:val="00AA57C5"/>
    <w:rsid w:val="00AA686C"/>
    <w:rsid w:val="00AA70E2"/>
    <w:rsid w:val="00AB032C"/>
    <w:rsid w:val="00AB2586"/>
    <w:rsid w:val="00AB27CC"/>
    <w:rsid w:val="00AB42E7"/>
    <w:rsid w:val="00AB5440"/>
    <w:rsid w:val="00AB6B59"/>
    <w:rsid w:val="00AB7361"/>
    <w:rsid w:val="00AB75E2"/>
    <w:rsid w:val="00AB7F50"/>
    <w:rsid w:val="00AC07C5"/>
    <w:rsid w:val="00AC0C3F"/>
    <w:rsid w:val="00AC1835"/>
    <w:rsid w:val="00AC1D93"/>
    <w:rsid w:val="00AC22FB"/>
    <w:rsid w:val="00AC2AF5"/>
    <w:rsid w:val="00AC328A"/>
    <w:rsid w:val="00AC3E26"/>
    <w:rsid w:val="00AC468C"/>
    <w:rsid w:val="00AC5449"/>
    <w:rsid w:val="00AC59C1"/>
    <w:rsid w:val="00AD1987"/>
    <w:rsid w:val="00AD2139"/>
    <w:rsid w:val="00AD24C6"/>
    <w:rsid w:val="00AD270D"/>
    <w:rsid w:val="00AD36BB"/>
    <w:rsid w:val="00AD4F15"/>
    <w:rsid w:val="00AD547A"/>
    <w:rsid w:val="00AD6113"/>
    <w:rsid w:val="00AD6F59"/>
    <w:rsid w:val="00AD7BD5"/>
    <w:rsid w:val="00AE0B2B"/>
    <w:rsid w:val="00AE2A49"/>
    <w:rsid w:val="00AE400B"/>
    <w:rsid w:val="00AE42A1"/>
    <w:rsid w:val="00AE4A2E"/>
    <w:rsid w:val="00AE4A36"/>
    <w:rsid w:val="00AE51B4"/>
    <w:rsid w:val="00AE59C0"/>
    <w:rsid w:val="00AE639C"/>
    <w:rsid w:val="00AE6C26"/>
    <w:rsid w:val="00AE6CA2"/>
    <w:rsid w:val="00AF0527"/>
    <w:rsid w:val="00AF0B7C"/>
    <w:rsid w:val="00AF0E70"/>
    <w:rsid w:val="00AF14E5"/>
    <w:rsid w:val="00AF15B3"/>
    <w:rsid w:val="00AF2450"/>
    <w:rsid w:val="00AF2865"/>
    <w:rsid w:val="00AF2874"/>
    <w:rsid w:val="00AF2C79"/>
    <w:rsid w:val="00AF3422"/>
    <w:rsid w:val="00AF4A4C"/>
    <w:rsid w:val="00AF4B43"/>
    <w:rsid w:val="00AF4B70"/>
    <w:rsid w:val="00AF5397"/>
    <w:rsid w:val="00AF55CF"/>
    <w:rsid w:val="00AF56FC"/>
    <w:rsid w:val="00AF651E"/>
    <w:rsid w:val="00AF6E5D"/>
    <w:rsid w:val="00AF7431"/>
    <w:rsid w:val="00B0009D"/>
    <w:rsid w:val="00B00F63"/>
    <w:rsid w:val="00B0114E"/>
    <w:rsid w:val="00B014C7"/>
    <w:rsid w:val="00B01BDF"/>
    <w:rsid w:val="00B02BCE"/>
    <w:rsid w:val="00B03B16"/>
    <w:rsid w:val="00B0477A"/>
    <w:rsid w:val="00B0638C"/>
    <w:rsid w:val="00B071DD"/>
    <w:rsid w:val="00B10842"/>
    <w:rsid w:val="00B1206D"/>
    <w:rsid w:val="00B120EE"/>
    <w:rsid w:val="00B13B6A"/>
    <w:rsid w:val="00B14CD1"/>
    <w:rsid w:val="00B15019"/>
    <w:rsid w:val="00B1568D"/>
    <w:rsid w:val="00B16B4E"/>
    <w:rsid w:val="00B16FA7"/>
    <w:rsid w:val="00B17E13"/>
    <w:rsid w:val="00B20A74"/>
    <w:rsid w:val="00B245FC"/>
    <w:rsid w:val="00B24C66"/>
    <w:rsid w:val="00B262A4"/>
    <w:rsid w:val="00B26A69"/>
    <w:rsid w:val="00B271EF"/>
    <w:rsid w:val="00B27207"/>
    <w:rsid w:val="00B27E03"/>
    <w:rsid w:val="00B30213"/>
    <w:rsid w:val="00B306C0"/>
    <w:rsid w:val="00B314D3"/>
    <w:rsid w:val="00B31CF7"/>
    <w:rsid w:val="00B321FF"/>
    <w:rsid w:val="00B32D07"/>
    <w:rsid w:val="00B32D8C"/>
    <w:rsid w:val="00B338B3"/>
    <w:rsid w:val="00B33D75"/>
    <w:rsid w:val="00B342C8"/>
    <w:rsid w:val="00B362CC"/>
    <w:rsid w:val="00B370E6"/>
    <w:rsid w:val="00B379D2"/>
    <w:rsid w:val="00B37C9E"/>
    <w:rsid w:val="00B400EC"/>
    <w:rsid w:val="00B40A7F"/>
    <w:rsid w:val="00B42304"/>
    <w:rsid w:val="00B42A6F"/>
    <w:rsid w:val="00B42F3F"/>
    <w:rsid w:val="00B44524"/>
    <w:rsid w:val="00B4472D"/>
    <w:rsid w:val="00B45CCE"/>
    <w:rsid w:val="00B46075"/>
    <w:rsid w:val="00B46AAD"/>
    <w:rsid w:val="00B46E34"/>
    <w:rsid w:val="00B47555"/>
    <w:rsid w:val="00B5022D"/>
    <w:rsid w:val="00B5086D"/>
    <w:rsid w:val="00B50C09"/>
    <w:rsid w:val="00B50ECA"/>
    <w:rsid w:val="00B50ED3"/>
    <w:rsid w:val="00B511FC"/>
    <w:rsid w:val="00B51EB7"/>
    <w:rsid w:val="00B520C5"/>
    <w:rsid w:val="00B5249A"/>
    <w:rsid w:val="00B538CE"/>
    <w:rsid w:val="00B53B7F"/>
    <w:rsid w:val="00B540C4"/>
    <w:rsid w:val="00B54148"/>
    <w:rsid w:val="00B54B07"/>
    <w:rsid w:val="00B554A5"/>
    <w:rsid w:val="00B55528"/>
    <w:rsid w:val="00B567D2"/>
    <w:rsid w:val="00B56D23"/>
    <w:rsid w:val="00B57033"/>
    <w:rsid w:val="00B576BE"/>
    <w:rsid w:val="00B63206"/>
    <w:rsid w:val="00B63B7E"/>
    <w:rsid w:val="00B65493"/>
    <w:rsid w:val="00B66F14"/>
    <w:rsid w:val="00B6736C"/>
    <w:rsid w:val="00B67924"/>
    <w:rsid w:val="00B703A4"/>
    <w:rsid w:val="00B717CA"/>
    <w:rsid w:val="00B72BF9"/>
    <w:rsid w:val="00B72CDC"/>
    <w:rsid w:val="00B7356B"/>
    <w:rsid w:val="00B739B9"/>
    <w:rsid w:val="00B747FF"/>
    <w:rsid w:val="00B751D3"/>
    <w:rsid w:val="00B7546C"/>
    <w:rsid w:val="00B75B7F"/>
    <w:rsid w:val="00B75BE8"/>
    <w:rsid w:val="00B76B1F"/>
    <w:rsid w:val="00B7768C"/>
    <w:rsid w:val="00B77949"/>
    <w:rsid w:val="00B77CE8"/>
    <w:rsid w:val="00B80959"/>
    <w:rsid w:val="00B81A79"/>
    <w:rsid w:val="00B82120"/>
    <w:rsid w:val="00B82F7B"/>
    <w:rsid w:val="00B8414D"/>
    <w:rsid w:val="00B85C67"/>
    <w:rsid w:val="00B86A34"/>
    <w:rsid w:val="00B87BC0"/>
    <w:rsid w:val="00B902E3"/>
    <w:rsid w:val="00B90640"/>
    <w:rsid w:val="00B912F4"/>
    <w:rsid w:val="00B914F2"/>
    <w:rsid w:val="00B91F8B"/>
    <w:rsid w:val="00B92D5B"/>
    <w:rsid w:val="00B93FB0"/>
    <w:rsid w:val="00B93FFF"/>
    <w:rsid w:val="00B951F3"/>
    <w:rsid w:val="00BA1504"/>
    <w:rsid w:val="00BA22D7"/>
    <w:rsid w:val="00BA2527"/>
    <w:rsid w:val="00BA2D66"/>
    <w:rsid w:val="00BA3D7B"/>
    <w:rsid w:val="00BA4332"/>
    <w:rsid w:val="00BA5A06"/>
    <w:rsid w:val="00BA609A"/>
    <w:rsid w:val="00BA7473"/>
    <w:rsid w:val="00BA7744"/>
    <w:rsid w:val="00BA7D1F"/>
    <w:rsid w:val="00BB03D1"/>
    <w:rsid w:val="00BB0B2D"/>
    <w:rsid w:val="00BB158A"/>
    <w:rsid w:val="00BB25EE"/>
    <w:rsid w:val="00BB2B09"/>
    <w:rsid w:val="00BB3CD2"/>
    <w:rsid w:val="00BB3EC6"/>
    <w:rsid w:val="00BB4B36"/>
    <w:rsid w:val="00BB4F31"/>
    <w:rsid w:val="00BB5303"/>
    <w:rsid w:val="00BB53A2"/>
    <w:rsid w:val="00BB5AF7"/>
    <w:rsid w:val="00BB5B0B"/>
    <w:rsid w:val="00BB617D"/>
    <w:rsid w:val="00BB652E"/>
    <w:rsid w:val="00BB7556"/>
    <w:rsid w:val="00BC17B9"/>
    <w:rsid w:val="00BC1812"/>
    <w:rsid w:val="00BC2F9A"/>
    <w:rsid w:val="00BC388F"/>
    <w:rsid w:val="00BC3FBC"/>
    <w:rsid w:val="00BC47AD"/>
    <w:rsid w:val="00BC4891"/>
    <w:rsid w:val="00BC4C42"/>
    <w:rsid w:val="00BC4F12"/>
    <w:rsid w:val="00BC50CD"/>
    <w:rsid w:val="00BC5408"/>
    <w:rsid w:val="00BC5C10"/>
    <w:rsid w:val="00BC71ED"/>
    <w:rsid w:val="00BC7B8C"/>
    <w:rsid w:val="00BD058D"/>
    <w:rsid w:val="00BD1F6E"/>
    <w:rsid w:val="00BD608C"/>
    <w:rsid w:val="00BD642E"/>
    <w:rsid w:val="00BD6509"/>
    <w:rsid w:val="00BD6A47"/>
    <w:rsid w:val="00BD7CBE"/>
    <w:rsid w:val="00BE0DB9"/>
    <w:rsid w:val="00BE21C8"/>
    <w:rsid w:val="00BE2496"/>
    <w:rsid w:val="00BE2DED"/>
    <w:rsid w:val="00BE31CB"/>
    <w:rsid w:val="00BE4674"/>
    <w:rsid w:val="00BE4A41"/>
    <w:rsid w:val="00BE6399"/>
    <w:rsid w:val="00BE6449"/>
    <w:rsid w:val="00BE6954"/>
    <w:rsid w:val="00BE6CBB"/>
    <w:rsid w:val="00BE6CFE"/>
    <w:rsid w:val="00BF0186"/>
    <w:rsid w:val="00BF0CD5"/>
    <w:rsid w:val="00BF0E1B"/>
    <w:rsid w:val="00BF1129"/>
    <w:rsid w:val="00BF1B4B"/>
    <w:rsid w:val="00BF1EE5"/>
    <w:rsid w:val="00BF2261"/>
    <w:rsid w:val="00BF2BCF"/>
    <w:rsid w:val="00BF2EA1"/>
    <w:rsid w:val="00BF320B"/>
    <w:rsid w:val="00BF3ECD"/>
    <w:rsid w:val="00BF4063"/>
    <w:rsid w:val="00BF43B6"/>
    <w:rsid w:val="00BF7061"/>
    <w:rsid w:val="00BF740E"/>
    <w:rsid w:val="00BF7CD7"/>
    <w:rsid w:val="00BF7E31"/>
    <w:rsid w:val="00C010E0"/>
    <w:rsid w:val="00C012B6"/>
    <w:rsid w:val="00C02D88"/>
    <w:rsid w:val="00C0327A"/>
    <w:rsid w:val="00C040D7"/>
    <w:rsid w:val="00C04542"/>
    <w:rsid w:val="00C04D2F"/>
    <w:rsid w:val="00C05D15"/>
    <w:rsid w:val="00C063B8"/>
    <w:rsid w:val="00C06C21"/>
    <w:rsid w:val="00C07D96"/>
    <w:rsid w:val="00C07EC8"/>
    <w:rsid w:val="00C102A0"/>
    <w:rsid w:val="00C1057C"/>
    <w:rsid w:val="00C1058E"/>
    <w:rsid w:val="00C11557"/>
    <w:rsid w:val="00C11940"/>
    <w:rsid w:val="00C11DAB"/>
    <w:rsid w:val="00C11ED0"/>
    <w:rsid w:val="00C12C57"/>
    <w:rsid w:val="00C13AFE"/>
    <w:rsid w:val="00C15969"/>
    <w:rsid w:val="00C15F43"/>
    <w:rsid w:val="00C160B3"/>
    <w:rsid w:val="00C169A2"/>
    <w:rsid w:val="00C17CD1"/>
    <w:rsid w:val="00C21994"/>
    <w:rsid w:val="00C21CB1"/>
    <w:rsid w:val="00C22240"/>
    <w:rsid w:val="00C22588"/>
    <w:rsid w:val="00C228A8"/>
    <w:rsid w:val="00C22F2C"/>
    <w:rsid w:val="00C24112"/>
    <w:rsid w:val="00C24356"/>
    <w:rsid w:val="00C24A4B"/>
    <w:rsid w:val="00C24E6A"/>
    <w:rsid w:val="00C25BF5"/>
    <w:rsid w:val="00C26D51"/>
    <w:rsid w:val="00C31439"/>
    <w:rsid w:val="00C3179F"/>
    <w:rsid w:val="00C31CB3"/>
    <w:rsid w:val="00C31D85"/>
    <w:rsid w:val="00C32173"/>
    <w:rsid w:val="00C32DDA"/>
    <w:rsid w:val="00C34241"/>
    <w:rsid w:val="00C344CC"/>
    <w:rsid w:val="00C34B52"/>
    <w:rsid w:val="00C34BAF"/>
    <w:rsid w:val="00C351D3"/>
    <w:rsid w:val="00C35AD8"/>
    <w:rsid w:val="00C36956"/>
    <w:rsid w:val="00C36F0A"/>
    <w:rsid w:val="00C370C0"/>
    <w:rsid w:val="00C3725B"/>
    <w:rsid w:val="00C40AB4"/>
    <w:rsid w:val="00C40E5A"/>
    <w:rsid w:val="00C40ECB"/>
    <w:rsid w:val="00C4117D"/>
    <w:rsid w:val="00C42433"/>
    <w:rsid w:val="00C437DE"/>
    <w:rsid w:val="00C43B59"/>
    <w:rsid w:val="00C448BF"/>
    <w:rsid w:val="00C463D3"/>
    <w:rsid w:val="00C50CFB"/>
    <w:rsid w:val="00C51D8B"/>
    <w:rsid w:val="00C51E57"/>
    <w:rsid w:val="00C523DC"/>
    <w:rsid w:val="00C52C35"/>
    <w:rsid w:val="00C52F04"/>
    <w:rsid w:val="00C532F1"/>
    <w:rsid w:val="00C53A10"/>
    <w:rsid w:val="00C53AED"/>
    <w:rsid w:val="00C541D4"/>
    <w:rsid w:val="00C54CB1"/>
    <w:rsid w:val="00C5534D"/>
    <w:rsid w:val="00C56263"/>
    <w:rsid w:val="00C56309"/>
    <w:rsid w:val="00C564F3"/>
    <w:rsid w:val="00C5673C"/>
    <w:rsid w:val="00C569A3"/>
    <w:rsid w:val="00C57842"/>
    <w:rsid w:val="00C57BBF"/>
    <w:rsid w:val="00C60675"/>
    <w:rsid w:val="00C60A70"/>
    <w:rsid w:val="00C61347"/>
    <w:rsid w:val="00C613C4"/>
    <w:rsid w:val="00C6175B"/>
    <w:rsid w:val="00C62136"/>
    <w:rsid w:val="00C623DD"/>
    <w:rsid w:val="00C62765"/>
    <w:rsid w:val="00C62F5A"/>
    <w:rsid w:val="00C64051"/>
    <w:rsid w:val="00C64DA3"/>
    <w:rsid w:val="00C65518"/>
    <w:rsid w:val="00C65B82"/>
    <w:rsid w:val="00C66387"/>
    <w:rsid w:val="00C67C0C"/>
    <w:rsid w:val="00C705CA"/>
    <w:rsid w:val="00C70A1A"/>
    <w:rsid w:val="00C71079"/>
    <w:rsid w:val="00C71154"/>
    <w:rsid w:val="00C73587"/>
    <w:rsid w:val="00C74CF8"/>
    <w:rsid w:val="00C75079"/>
    <w:rsid w:val="00C7525E"/>
    <w:rsid w:val="00C76B02"/>
    <w:rsid w:val="00C7737E"/>
    <w:rsid w:val="00C80169"/>
    <w:rsid w:val="00C8112E"/>
    <w:rsid w:val="00C813CA"/>
    <w:rsid w:val="00C814BA"/>
    <w:rsid w:val="00C824CC"/>
    <w:rsid w:val="00C82EF4"/>
    <w:rsid w:val="00C84E10"/>
    <w:rsid w:val="00C85287"/>
    <w:rsid w:val="00C87538"/>
    <w:rsid w:val="00C90671"/>
    <w:rsid w:val="00C90721"/>
    <w:rsid w:val="00C90736"/>
    <w:rsid w:val="00C9145E"/>
    <w:rsid w:val="00C918ED"/>
    <w:rsid w:val="00C91A53"/>
    <w:rsid w:val="00C92617"/>
    <w:rsid w:val="00C9277F"/>
    <w:rsid w:val="00C92E15"/>
    <w:rsid w:val="00C9364D"/>
    <w:rsid w:val="00C9499A"/>
    <w:rsid w:val="00C962C6"/>
    <w:rsid w:val="00C96C9A"/>
    <w:rsid w:val="00C971EB"/>
    <w:rsid w:val="00C97A77"/>
    <w:rsid w:val="00CA0553"/>
    <w:rsid w:val="00CA0BD7"/>
    <w:rsid w:val="00CA1983"/>
    <w:rsid w:val="00CA1F2C"/>
    <w:rsid w:val="00CA2ED1"/>
    <w:rsid w:val="00CA2FF1"/>
    <w:rsid w:val="00CA36CC"/>
    <w:rsid w:val="00CA37C2"/>
    <w:rsid w:val="00CA3993"/>
    <w:rsid w:val="00CA4548"/>
    <w:rsid w:val="00CA723D"/>
    <w:rsid w:val="00CA7AF6"/>
    <w:rsid w:val="00CA7B4E"/>
    <w:rsid w:val="00CB032F"/>
    <w:rsid w:val="00CB09B4"/>
    <w:rsid w:val="00CB16AE"/>
    <w:rsid w:val="00CB21D4"/>
    <w:rsid w:val="00CB2D61"/>
    <w:rsid w:val="00CB337D"/>
    <w:rsid w:val="00CB3ED2"/>
    <w:rsid w:val="00CB47AC"/>
    <w:rsid w:val="00CB4C96"/>
    <w:rsid w:val="00CB5C64"/>
    <w:rsid w:val="00CB64A8"/>
    <w:rsid w:val="00CB68DF"/>
    <w:rsid w:val="00CB74B5"/>
    <w:rsid w:val="00CB789A"/>
    <w:rsid w:val="00CB78CB"/>
    <w:rsid w:val="00CC04F5"/>
    <w:rsid w:val="00CC0873"/>
    <w:rsid w:val="00CC2128"/>
    <w:rsid w:val="00CC2310"/>
    <w:rsid w:val="00CC2E6E"/>
    <w:rsid w:val="00CC397C"/>
    <w:rsid w:val="00CC4C49"/>
    <w:rsid w:val="00CC54AD"/>
    <w:rsid w:val="00CC58D4"/>
    <w:rsid w:val="00CC5D70"/>
    <w:rsid w:val="00CC72F3"/>
    <w:rsid w:val="00CD08DD"/>
    <w:rsid w:val="00CD0BC2"/>
    <w:rsid w:val="00CD1A57"/>
    <w:rsid w:val="00CD1C00"/>
    <w:rsid w:val="00CD1FA8"/>
    <w:rsid w:val="00CD2126"/>
    <w:rsid w:val="00CD301F"/>
    <w:rsid w:val="00CD327D"/>
    <w:rsid w:val="00CD376F"/>
    <w:rsid w:val="00CD386D"/>
    <w:rsid w:val="00CD3919"/>
    <w:rsid w:val="00CD47D4"/>
    <w:rsid w:val="00CD52EF"/>
    <w:rsid w:val="00CD570E"/>
    <w:rsid w:val="00CD5C3F"/>
    <w:rsid w:val="00CD6085"/>
    <w:rsid w:val="00CD7080"/>
    <w:rsid w:val="00CD7C73"/>
    <w:rsid w:val="00CE0080"/>
    <w:rsid w:val="00CE0866"/>
    <w:rsid w:val="00CE0ECB"/>
    <w:rsid w:val="00CE1377"/>
    <w:rsid w:val="00CE392B"/>
    <w:rsid w:val="00CE44B7"/>
    <w:rsid w:val="00CE46C2"/>
    <w:rsid w:val="00CE4737"/>
    <w:rsid w:val="00CE49C2"/>
    <w:rsid w:val="00CE5518"/>
    <w:rsid w:val="00CE67D3"/>
    <w:rsid w:val="00CE6E87"/>
    <w:rsid w:val="00CE7335"/>
    <w:rsid w:val="00CF008F"/>
    <w:rsid w:val="00CF0C07"/>
    <w:rsid w:val="00CF15F6"/>
    <w:rsid w:val="00CF3045"/>
    <w:rsid w:val="00CF3461"/>
    <w:rsid w:val="00CF420A"/>
    <w:rsid w:val="00CF47FC"/>
    <w:rsid w:val="00CF4F0C"/>
    <w:rsid w:val="00CF62C4"/>
    <w:rsid w:val="00CF665F"/>
    <w:rsid w:val="00CF7280"/>
    <w:rsid w:val="00CF753B"/>
    <w:rsid w:val="00CF75DB"/>
    <w:rsid w:val="00D00921"/>
    <w:rsid w:val="00D01A5A"/>
    <w:rsid w:val="00D0205B"/>
    <w:rsid w:val="00D0334A"/>
    <w:rsid w:val="00D03DAC"/>
    <w:rsid w:val="00D03E87"/>
    <w:rsid w:val="00D043F3"/>
    <w:rsid w:val="00D046A0"/>
    <w:rsid w:val="00D0569A"/>
    <w:rsid w:val="00D0594E"/>
    <w:rsid w:val="00D05CF3"/>
    <w:rsid w:val="00D05E22"/>
    <w:rsid w:val="00D05F96"/>
    <w:rsid w:val="00D06375"/>
    <w:rsid w:val="00D06676"/>
    <w:rsid w:val="00D066D7"/>
    <w:rsid w:val="00D06DF8"/>
    <w:rsid w:val="00D1021B"/>
    <w:rsid w:val="00D104FC"/>
    <w:rsid w:val="00D10A80"/>
    <w:rsid w:val="00D10F24"/>
    <w:rsid w:val="00D13C33"/>
    <w:rsid w:val="00D13E33"/>
    <w:rsid w:val="00D142B3"/>
    <w:rsid w:val="00D15EC2"/>
    <w:rsid w:val="00D16358"/>
    <w:rsid w:val="00D17139"/>
    <w:rsid w:val="00D17E2A"/>
    <w:rsid w:val="00D202FA"/>
    <w:rsid w:val="00D211A6"/>
    <w:rsid w:val="00D2151C"/>
    <w:rsid w:val="00D23815"/>
    <w:rsid w:val="00D24142"/>
    <w:rsid w:val="00D25AA1"/>
    <w:rsid w:val="00D26E8A"/>
    <w:rsid w:val="00D27531"/>
    <w:rsid w:val="00D30CE5"/>
    <w:rsid w:val="00D3153A"/>
    <w:rsid w:val="00D31753"/>
    <w:rsid w:val="00D3320D"/>
    <w:rsid w:val="00D33373"/>
    <w:rsid w:val="00D33A29"/>
    <w:rsid w:val="00D33BCE"/>
    <w:rsid w:val="00D33D15"/>
    <w:rsid w:val="00D341DA"/>
    <w:rsid w:val="00D34AC9"/>
    <w:rsid w:val="00D352B9"/>
    <w:rsid w:val="00D35B31"/>
    <w:rsid w:val="00D36785"/>
    <w:rsid w:val="00D36D34"/>
    <w:rsid w:val="00D36E26"/>
    <w:rsid w:val="00D37878"/>
    <w:rsid w:val="00D37FEE"/>
    <w:rsid w:val="00D41BC0"/>
    <w:rsid w:val="00D42170"/>
    <w:rsid w:val="00D43CDC"/>
    <w:rsid w:val="00D43DED"/>
    <w:rsid w:val="00D44184"/>
    <w:rsid w:val="00D454CD"/>
    <w:rsid w:val="00D460F3"/>
    <w:rsid w:val="00D46791"/>
    <w:rsid w:val="00D51710"/>
    <w:rsid w:val="00D524CF"/>
    <w:rsid w:val="00D526A0"/>
    <w:rsid w:val="00D532F3"/>
    <w:rsid w:val="00D53D0D"/>
    <w:rsid w:val="00D543A2"/>
    <w:rsid w:val="00D54886"/>
    <w:rsid w:val="00D54BF7"/>
    <w:rsid w:val="00D551AF"/>
    <w:rsid w:val="00D55200"/>
    <w:rsid w:val="00D5570F"/>
    <w:rsid w:val="00D56491"/>
    <w:rsid w:val="00D565FD"/>
    <w:rsid w:val="00D57050"/>
    <w:rsid w:val="00D57D4B"/>
    <w:rsid w:val="00D60D58"/>
    <w:rsid w:val="00D6131D"/>
    <w:rsid w:val="00D616D2"/>
    <w:rsid w:val="00D61A42"/>
    <w:rsid w:val="00D62D69"/>
    <w:rsid w:val="00D62E87"/>
    <w:rsid w:val="00D63117"/>
    <w:rsid w:val="00D63CF8"/>
    <w:rsid w:val="00D63FD2"/>
    <w:rsid w:val="00D6416F"/>
    <w:rsid w:val="00D64A47"/>
    <w:rsid w:val="00D65FDA"/>
    <w:rsid w:val="00D6625C"/>
    <w:rsid w:val="00D66E71"/>
    <w:rsid w:val="00D67827"/>
    <w:rsid w:val="00D721EF"/>
    <w:rsid w:val="00D7272C"/>
    <w:rsid w:val="00D72C47"/>
    <w:rsid w:val="00D733A4"/>
    <w:rsid w:val="00D73A66"/>
    <w:rsid w:val="00D73C66"/>
    <w:rsid w:val="00D74A13"/>
    <w:rsid w:val="00D7583F"/>
    <w:rsid w:val="00D766D4"/>
    <w:rsid w:val="00D774A9"/>
    <w:rsid w:val="00D77BC3"/>
    <w:rsid w:val="00D802C2"/>
    <w:rsid w:val="00D815BF"/>
    <w:rsid w:val="00D82F33"/>
    <w:rsid w:val="00D8426E"/>
    <w:rsid w:val="00D84356"/>
    <w:rsid w:val="00D852BB"/>
    <w:rsid w:val="00D86409"/>
    <w:rsid w:val="00D875F2"/>
    <w:rsid w:val="00D903C5"/>
    <w:rsid w:val="00D90716"/>
    <w:rsid w:val="00D90ED5"/>
    <w:rsid w:val="00D91432"/>
    <w:rsid w:val="00D918FC"/>
    <w:rsid w:val="00D924EC"/>
    <w:rsid w:val="00D92D91"/>
    <w:rsid w:val="00D9303B"/>
    <w:rsid w:val="00D93C16"/>
    <w:rsid w:val="00D95249"/>
    <w:rsid w:val="00D9554B"/>
    <w:rsid w:val="00D96020"/>
    <w:rsid w:val="00D96409"/>
    <w:rsid w:val="00D97435"/>
    <w:rsid w:val="00D975AE"/>
    <w:rsid w:val="00D97901"/>
    <w:rsid w:val="00D97E3C"/>
    <w:rsid w:val="00DA0BB9"/>
    <w:rsid w:val="00DA172C"/>
    <w:rsid w:val="00DA1D0C"/>
    <w:rsid w:val="00DA3299"/>
    <w:rsid w:val="00DA3956"/>
    <w:rsid w:val="00DA3EE0"/>
    <w:rsid w:val="00DA3F20"/>
    <w:rsid w:val="00DA41C0"/>
    <w:rsid w:val="00DA430B"/>
    <w:rsid w:val="00DA438D"/>
    <w:rsid w:val="00DA46AD"/>
    <w:rsid w:val="00DA59FE"/>
    <w:rsid w:val="00DA63D1"/>
    <w:rsid w:val="00DA655B"/>
    <w:rsid w:val="00DA6690"/>
    <w:rsid w:val="00DA7087"/>
    <w:rsid w:val="00DA7FEE"/>
    <w:rsid w:val="00DB07F0"/>
    <w:rsid w:val="00DB2036"/>
    <w:rsid w:val="00DB23EC"/>
    <w:rsid w:val="00DB2415"/>
    <w:rsid w:val="00DB2475"/>
    <w:rsid w:val="00DB2753"/>
    <w:rsid w:val="00DB2953"/>
    <w:rsid w:val="00DB2D51"/>
    <w:rsid w:val="00DB36D7"/>
    <w:rsid w:val="00DB57C0"/>
    <w:rsid w:val="00DB6DEB"/>
    <w:rsid w:val="00DB73A1"/>
    <w:rsid w:val="00DC00F9"/>
    <w:rsid w:val="00DC0C9E"/>
    <w:rsid w:val="00DC0D27"/>
    <w:rsid w:val="00DC1CF5"/>
    <w:rsid w:val="00DC2784"/>
    <w:rsid w:val="00DC2F91"/>
    <w:rsid w:val="00DC303B"/>
    <w:rsid w:val="00DC4467"/>
    <w:rsid w:val="00DC4E61"/>
    <w:rsid w:val="00DC62A5"/>
    <w:rsid w:val="00DC6436"/>
    <w:rsid w:val="00DC68F9"/>
    <w:rsid w:val="00DC6E28"/>
    <w:rsid w:val="00DD01A1"/>
    <w:rsid w:val="00DD01A5"/>
    <w:rsid w:val="00DD0243"/>
    <w:rsid w:val="00DD0BA7"/>
    <w:rsid w:val="00DD2C00"/>
    <w:rsid w:val="00DD3360"/>
    <w:rsid w:val="00DD3796"/>
    <w:rsid w:val="00DD45A2"/>
    <w:rsid w:val="00DD4640"/>
    <w:rsid w:val="00DD55C8"/>
    <w:rsid w:val="00DD5FB1"/>
    <w:rsid w:val="00DD60CE"/>
    <w:rsid w:val="00DD7CA2"/>
    <w:rsid w:val="00DD7DA4"/>
    <w:rsid w:val="00DE0420"/>
    <w:rsid w:val="00DE0AA9"/>
    <w:rsid w:val="00DE0B34"/>
    <w:rsid w:val="00DE1A4A"/>
    <w:rsid w:val="00DE1CBB"/>
    <w:rsid w:val="00DE1D14"/>
    <w:rsid w:val="00DE32E8"/>
    <w:rsid w:val="00DE4109"/>
    <w:rsid w:val="00DE4B38"/>
    <w:rsid w:val="00DE4EA7"/>
    <w:rsid w:val="00DE4F24"/>
    <w:rsid w:val="00DE56A6"/>
    <w:rsid w:val="00DE5860"/>
    <w:rsid w:val="00DE6069"/>
    <w:rsid w:val="00DE60B2"/>
    <w:rsid w:val="00DE6BC0"/>
    <w:rsid w:val="00DE7E38"/>
    <w:rsid w:val="00DF162B"/>
    <w:rsid w:val="00DF2A11"/>
    <w:rsid w:val="00DF3C32"/>
    <w:rsid w:val="00DF3F2B"/>
    <w:rsid w:val="00DF42E3"/>
    <w:rsid w:val="00DF44EA"/>
    <w:rsid w:val="00DF4CC2"/>
    <w:rsid w:val="00DF6BDF"/>
    <w:rsid w:val="00DF6CE5"/>
    <w:rsid w:val="00DF74B2"/>
    <w:rsid w:val="00DF7AF7"/>
    <w:rsid w:val="00E00A43"/>
    <w:rsid w:val="00E00A62"/>
    <w:rsid w:val="00E0121F"/>
    <w:rsid w:val="00E01A53"/>
    <w:rsid w:val="00E02182"/>
    <w:rsid w:val="00E0259A"/>
    <w:rsid w:val="00E026EC"/>
    <w:rsid w:val="00E02DCC"/>
    <w:rsid w:val="00E03371"/>
    <w:rsid w:val="00E03660"/>
    <w:rsid w:val="00E03672"/>
    <w:rsid w:val="00E03AA7"/>
    <w:rsid w:val="00E04ADF"/>
    <w:rsid w:val="00E04B46"/>
    <w:rsid w:val="00E0568A"/>
    <w:rsid w:val="00E05A80"/>
    <w:rsid w:val="00E05D17"/>
    <w:rsid w:val="00E05E75"/>
    <w:rsid w:val="00E0620A"/>
    <w:rsid w:val="00E063E3"/>
    <w:rsid w:val="00E06A91"/>
    <w:rsid w:val="00E06C64"/>
    <w:rsid w:val="00E06FB0"/>
    <w:rsid w:val="00E0772B"/>
    <w:rsid w:val="00E101A3"/>
    <w:rsid w:val="00E10861"/>
    <w:rsid w:val="00E11EDD"/>
    <w:rsid w:val="00E124A1"/>
    <w:rsid w:val="00E13FD8"/>
    <w:rsid w:val="00E14A81"/>
    <w:rsid w:val="00E15170"/>
    <w:rsid w:val="00E151E4"/>
    <w:rsid w:val="00E153BF"/>
    <w:rsid w:val="00E1594C"/>
    <w:rsid w:val="00E15A0E"/>
    <w:rsid w:val="00E167E7"/>
    <w:rsid w:val="00E16C31"/>
    <w:rsid w:val="00E1708C"/>
    <w:rsid w:val="00E172AA"/>
    <w:rsid w:val="00E203B5"/>
    <w:rsid w:val="00E20ABC"/>
    <w:rsid w:val="00E22864"/>
    <w:rsid w:val="00E22C36"/>
    <w:rsid w:val="00E238F7"/>
    <w:rsid w:val="00E23EA4"/>
    <w:rsid w:val="00E23F05"/>
    <w:rsid w:val="00E24425"/>
    <w:rsid w:val="00E265DE"/>
    <w:rsid w:val="00E2666E"/>
    <w:rsid w:val="00E27B34"/>
    <w:rsid w:val="00E27C2A"/>
    <w:rsid w:val="00E31968"/>
    <w:rsid w:val="00E31F08"/>
    <w:rsid w:val="00E321AE"/>
    <w:rsid w:val="00E324E4"/>
    <w:rsid w:val="00E3304D"/>
    <w:rsid w:val="00E335DC"/>
    <w:rsid w:val="00E33630"/>
    <w:rsid w:val="00E34907"/>
    <w:rsid w:val="00E37D3A"/>
    <w:rsid w:val="00E4094A"/>
    <w:rsid w:val="00E40B13"/>
    <w:rsid w:val="00E41368"/>
    <w:rsid w:val="00E41422"/>
    <w:rsid w:val="00E4169E"/>
    <w:rsid w:val="00E41A0D"/>
    <w:rsid w:val="00E41DFA"/>
    <w:rsid w:val="00E429E6"/>
    <w:rsid w:val="00E43B32"/>
    <w:rsid w:val="00E44403"/>
    <w:rsid w:val="00E448E6"/>
    <w:rsid w:val="00E45979"/>
    <w:rsid w:val="00E45D13"/>
    <w:rsid w:val="00E47B74"/>
    <w:rsid w:val="00E5017B"/>
    <w:rsid w:val="00E50419"/>
    <w:rsid w:val="00E50D53"/>
    <w:rsid w:val="00E51D65"/>
    <w:rsid w:val="00E5324C"/>
    <w:rsid w:val="00E536E9"/>
    <w:rsid w:val="00E5486C"/>
    <w:rsid w:val="00E54DF3"/>
    <w:rsid w:val="00E56441"/>
    <w:rsid w:val="00E5667F"/>
    <w:rsid w:val="00E56757"/>
    <w:rsid w:val="00E56C27"/>
    <w:rsid w:val="00E56F09"/>
    <w:rsid w:val="00E61CEE"/>
    <w:rsid w:val="00E63983"/>
    <w:rsid w:val="00E64442"/>
    <w:rsid w:val="00E661FD"/>
    <w:rsid w:val="00E66D89"/>
    <w:rsid w:val="00E715F9"/>
    <w:rsid w:val="00E71B20"/>
    <w:rsid w:val="00E72342"/>
    <w:rsid w:val="00E72681"/>
    <w:rsid w:val="00E72D1F"/>
    <w:rsid w:val="00E734A8"/>
    <w:rsid w:val="00E74512"/>
    <w:rsid w:val="00E75E37"/>
    <w:rsid w:val="00E75F5E"/>
    <w:rsid w:val="00E763BC"/>
    <w:rsid w:val="00E77AA8"/>
    <w:rsid w:val="00E81BE0"/>
    <w:rsid w:val="00E82303"/>
    <w:rsid w:val="00E82A7A"/>
    <w:rsid w:val="00E840FA"/>
    <w:rsid w:val="00E843D9"/>
    <w:rsid w:val="00E8598E"/>
    <w:rsid w:val="00E86531"/>
    <w:rsid w:val="00E8660C"/>
    <w:rsid w:val="00E86DDC"/>
    <w:rsid w:val="00E876D9"/>
    <w:rsid w:val="00E87B0F"/>
    <w:rsid w:val="00E907BD"/>
    <w:rsid w:val="00E91E35"/>
    <w:rsid w:val="00E94CFE"/>
    <w:rsid w:val="00E9518A"/>
    <w:rsid w:val="00E9609D"/>
    <w:rsid w:val="00E97878"/>
    <w:rsid w:val="00EA01BC"/>
    <w:rsid w:val="00EA2591"/>
    <w:rsid w:val="00EA48C4"/>
    <w:rsid w:val="00EA5213"/>
    <w:rsid w:val="00EA53DB"/>
    <w:rsid w:val="00EA5DFF"/>
    <w:rsid w:val="00EA6012"/>
    <w:rsid w:val="00EA60A4"/>
    <w:rsid w:val="00EA6E22"/>
    <w:rsid w:val="00EA73BB"/>
    <w:rsid w:val="00EA7401"/>
    <w:rsid w:val="00EB09A9"/>
    <w:rsid w:val="00EB0C57"/>
    <w:rsid w:val="00EB0ED0"/>
    <w:rsid w:val="00EB15C9"/>
    <w:rsid w:val="00EB17C4"/>
    <w:rsid w:val="00EB28F5"/>
    <w:rsid w:val="00EB3390"/>
    <w:rsid w:val="00EB3B65"/>
    <w:rsid w:val="00EB4BB1"/>
    <w:rsid w:val="00EB4F33"/>
    <w:rsid w:val="00EB5558"/>
    <w:rsid w:val="00EB5D7A"/>
    <w:rsid w:val="00EB777A"/>
    <w:rsid w:val="00EB7920"/>
    <w:rsid w:val="00EB7C25"/>
    <w:rsid w:val="00EB7FB7"/>
    <w:rsid w:val="00EC08B5"/>
    <w:rsid w:val="00EC2ECA"/>
    <w:rsid w:val="00EC4022"/>
    <w:rsid w:val="00EC431E"/>
    <w:rsid w:val="00EC67C6"/>
    <w:rsid w:val="00EC6B06"/>
    <w:rsid w:val="00EC6BA4"/>
    <w:rsid w:val="00EC6BE7"/>
    <w:rsid w:val="00ED0202"/>
    <w:rsid w:val="00ED092F"/>
    <w:rsid w:val="00ED0AC6"/>
    <w:rsid w:val="00ED334B"/>
    <w:rsid w:val="00ED4850"/>
    <w:rsid w:val="00ED6E1F"/>
    <w:rsid w:val="00ED7283"/>
    <w:rsid w:val="00ED73FF"/>
    <w:rsid w:val="00ED74B5"/>
    <w:rsid w:val="00ED7C1F"/>
    <w:rsid w:val="00ED7C8E"/>
    <w:rsid w:val="00EE12C0"/>
    <w:rsid w:val="00EE13B0"/>
    <w:rsid w:val="00EE323B"/>
    <w:rsid w:val="00EE3635"/>
    <w:rsid w:val="00EE3A1E"/>
    <w:rsid w:val="00EE4752"/>
    <w:rsid w:val="00EE6AAB"/>
    <w:rsid w:val="00EF08F1"/>
    <w:rsid w:val="00EF257C"/>
    <w:rsid w:val="00EF29CB"/>
    <w:rsid w:val="00EF434E"/>
    <w:rsid w:val="00EF4572"/>
    <w:rsid w:val="00EF6BEA"/>
    <w:rsid w:val="00EF7027"/>
    <w:rsid w:val="00EF70F8"/>
    <w:rsid w:val="00EF7257"/>
    <w:rsid w:val="00EF725D"/>
    <w:rsid w:val="00EF7FE1"/>
    <w:rsid w:val="00F00229"/>
    <w:rsid w:val="00F0110B"/>
    <w:rsid w:val="00F029AC"/>
    <w:rsid w:val="00F02A1E"/>
    <w:rsid w:val="00F02EEE"/>
    <w:rsid w:val="00F03501"/>
    <w:rsid w:val="00F04D39"/>
    <w:rsid w:val="00F07A51"/>
    <w:rsid w:val="00F07AE8"/>
    <w:rsid w:val="00F103B1"/>
    <w:rsid w:val="00F10F45"/>
    <w:rsid w:val="00F11485"/>
    <w:rsid w:val="00F14213"/>
    <w:rsid w:val="00F15506"/>
    <w:rsid w:val="00F169D5"/>
    <w:rsid w:val="00F16AD1"/>
    <w:rsid w:val="00F16AF6"/>
    <w:rsid w:val="00F17ECD"/>
    <w:rsid w:val="00F20488"/>
    <w:rsid w:val="00F21CB0"/>
    <w:rsid w:val="00F22627"/>
    <w:rsid w:val="00F22A3B"/>
    <w:rsid w:val="00F22E00"/>
    <w:rsid w:val="00F23B7E"/>
    <w:rsid w:val="00F26732"/>
    <w:rsid w:val="00F27184"/>
    <w:rsid w:val="00F278EF"/>
    <w:rsid w:val="00F27C60"/>
    <w:rsid w:val="00F30DE3"/>
    <w:rsid w:val="00F326AE"/>
    <w:rsid w:val="00F3276F"/>
    <w:rsid w:val="00F32C59"/>
    <w:rsid w:val="00F333C2"/>
    <w:rsid w:val="00F35068"/>
    <w:rsid w:val="00F35518"/>
    <w:rsid w:val="00F35B03"/>
    <w:rsid w:val="00F3657F"/>
    <w:rsid w:val="00F36BE9"/>
    <w:rsid w:val="00F36D85"/>
    <w:rsid w:val="00F3725E"/>
    <w:rsid w:val="00F372D8"/>
    <w:rsid w:val="00F40842"/>
    <w:rsid w:val="00F41917"/>
    <w:rsid w:val="00F41F76"/>
    <w:rsid w:val="00F43208"/>
    <w:rsid w:val="00F43DC5"/>
    <w:rsid w:val="00F45156"/>
    <w:rsid w:val="00F45B2A"/>
    <w:rsid w:val="00F469BD"/>
    <w:rsid w:val="00F474E8"/>
    <w:rsid w:val="00F47B04"/>
    <w:rsid w:val="00F47C19"/>
    <w:rsid w:val="00F5008C"/>
    <w:rsid w:val="00F50425"/>
    <w:rsid w:val="00F514E5"/>
    <w:rsid w:val="00F518FE"/>
    <w:rsid w:val="00F5215D"/>
    <w:rsid w:val="00F52C4E"/>
    <w:rsid w:val="00F5356F"/>
    <w:rsid w:val="00F545C3"/>
    <w:rsid w:val="00F559C8"/>
    <w:rsid w:val="00F55A5B"/>
    <w:rsid w:val="00F55F11"/>
    <w:rsid w:val="00F56632"/>
    <w:rsid w:val="00F572CB"/>
    <w:rsid w:val="00F61ED6"/>
    <w:rsid w:val="00F62601"/>
    <w:rsid w:val="00F636F0"/>
    <w:rsid w:val="00F63927"/>
    <w:rsid w:val="00F646F1"/>
    <w:rsid w:val="00F64795"/>
    <w:rsid w:val="00F647D5"/>
    <w:rsid w:val="00F65899"/>
    <w:rsid w:val="00F65D3F"/>
    <w:rsid w:val="00F66BF1"/>
    <w:rsid w:val="00F67014"/>
    <w:rsid w:val="00F67454"/>
    <w:rsid w:val="00F67A76"/>
    <w:rsid w:val="00F7016F"/>
    <w:rsid w:val="00F70190"/>
    <w:rsid w:val="00F707D1"/>
    <w:rsid w:val="00F721A8"/>
    <w:rsid w:val="00F72C54"/>
    <w:rsid w:val="00F735B3"/>
    <w:rsid w:val="00F74E8B"/>
    <w:rsid w:val="00F75630"/>
    <w:rsid w:val="00F76452"/>
    <w:rsid w:val="00F77497"/>
    <w:rsid w:val="00F80310"/>
    <w:rsid w:val="00F80BFB"/>
    <w:rsid w:val="00F8180C"/>
    <w:rsid w:val="00F8343C"/>
    <w:rsid w:val="00F83970"/>
    <w:rsid w:val="00F859F0"/>
    <w:rsid w:val="00F85D80"/>
    <w:rsid w:val="00F86280"/>
    <w:rsid w:val="00F86A72"/>
    <w:rsid w:val="00F86D11"/>
    <w:rsid w:val="00F86E2F"/>
    <w:rsid w:val="00F908F8"/>
    <w:rsid w:val="00F90CDA"/>
    <w:rsid w:val="00F90EB7"/>
    <w:rsid w:val="00F91705"/>
    <w:rsid w:val="00F91FF4"/>
    <w:rsid w:val="00F930E9"/>
    <w:rsid w:val="00F95137"/>
    <w:rsid w:val="00F95AF0"/>
    <w:rsid w:val="00F95B6C"/>
    <w:rsid w:val="00F96C18"/>
    <w:rsid w:val="00F96E97"/>
    <w:rsid w:val="00F975D8"/>
    <w:rsid w:val="00F978E0"/>
    <w:rsid w:val="00FA0E20"/>
    <w:rsid w:val="00FA11DF"/>
    <w:rsid w:val="00FA127C"/>
    <w:rsid w:val="00FA155F"/>
    <w:rsid w:val="00FA2263"/>
    <w:rsid w:val="00FA3BA7"/>
    <w:rsid w:val="00FA3CB3"/>
    <w:rsid w:val="00FA6479"/>
    <w:rsid w:val="00FB0C85"/>
    <w:rsid w:val="00FB10DB"/>
    <w:rsid w:val="00FB1527"/>
    <w:rsid w:val="00FB18F1"/>
    <w:rsid w:val="00FB1D85"/>
    <w:rsid w:val="00FB1DF9"/>
    <w:rsid w:val="00FB25EB"/>
    <w:rsid w:val="00FB2855"/>
    <w:rsid w:val="00FB2ABA"/>
    <w:rsid w:val="00FB3D13"/>
    <w:rsid w:val="00FB4FC8"/>
    <w:rsid w:val="00FB653E"/>
    <w:rsid w:val="00FB6547"/>
    <w:rsid w:val="00FB6711"/>
    <w:rsid w:val="00FB6B38"/>
    <w:rsid w:val="00FB7465"/>
    <w:rsid w:val="00FB7539"/>
    <w:rsid w:val="00FC0120"/>
    <w:rsid w:val="00FC04A4"/>
    <w:rsid w:val="00FC074D"/>
    <w:rsid w:val="00FC0CE6"/>
    <w:rsid w:val="00FC0DFA"/>
    <w:rsid w:val="00FC15FF"/>
    <w:rsid w:val="00FC1C10"/>
    <w:rsid w:val="00FC23C4"/>
    <w:rsid w:val="00FC3286"/>
    <w:rsid w:val="00FC394E"/>
    <w:rsid w:val="00FC3B01"/>
    <w:rsid w:val="00FC4B02"/>
    <w:rsid w:val="00FC4DB0"/>
    <w:rsid w:val="00FC579B"/>
    <w:rsid w:val="00FC5CC8"/>
    <w:rsid w:val="00FC5D76"/>
    <w:rsid w:val="00FC69D4"/>
    <w:rsid w:val="00FC6BF9"/>
    <w:rsid w:val="00FD05C1"/>
    <w:rsid w:val="00FD0C83"/>
    <w:rsid w:val="00FD230E"/>
    <w:rsid w:val="00FD3CF4"/>
    <w:rsid w:val="00FD564C"/>
    <w:rsid w:val="00FD596B"/>
    <w:rsid w:val="00FD6314"/>
    <w:rsid w:val="00FD71E7"/>
    <w:rsid w:val="00FD7263"/>
    <w:rsid w:val="00FE0BAA"/>
    <w:rsid w:val="00FE13C3"/>
    <w:rsid w:val="00FE14F7"/>
    <w:rsid w:val="00FE172B"/>
    <w:rsid w:val="00FE1DEC"/>
    <w:rsid w:val="00FE1EE2"/>
    <w:rsid w:val="00FE2A44"/>
    <w:rsid w:val="00FE30A9"/>
    <w:rsid w:val="00FE3D63"/>
    <w:rsid w:val="00FE51D9"/>
    <w:rsid w:val="00FE5352"/>
    <w:rsid w:val="00FE569E"/>
    <w:rsid w:val="00FE58AA"/>
    <w:rsid w:val="00FE7343"/>
    <w:rsid w:val="00FE794A"/>
    <w:rsid w:val="00FE7A72"/>
    <w:rsid w:val="00FF0EA0"/>
    <w:rsid w:val="00FF1DA7"/>
    <w:rsid w:val="00FF2A07"/>
    <w:rsid w:val="00FF2B78"/>
    <w:rsid w:val="00FF2D91"/>
    <w:rsid w:val="00FF3530"/>
    <w:rsid w:val="00FF3F87"/>
    <w:rsid w:val="00FF5CD0"/>
    <w:rsid w:val="00FF5DE5"/>
    <w:rsid w:val="00FF731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FFA8E-BD56-4DA6-A899-3E0ED50A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6135-00C7-47B3-BBC6-754110D7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cp:revision>
  <cp:lastPrinted>2022-05-17T01:09:00Z</cp:lastPrinted>
  <dcterms:created xsi:type="dcterms:W3CDTF">2022-07-13T08:31:00Z</dcterms:created>
  <dcterms:modified xsi:type="dcterms:W3CDTF">2022-07-13T10:06:00Z</dcterms:modified>
</cp:coreProperties>
</file>