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670"/>
      </w:tblGrid>
      <w:tr w:rsidR="00A06560" w:rsidTr="008F6ABB">
        <w:tc>
          <w:tcPr>
            <w:tcW w:w="3978" w:type="dxa"/>
          </w:tcPr>
          <w:p w:rsidR="008F6ABB" w:rsidRPr="008F6ABB" w:rsidRDefault="00FA4511" w:rsidP="00C71FC7">
            <w:pPr>
              <w:spacing w:afterAutospacing="0"/>
              <w:jc w:val="center"/>
              <w:rPr>
                <w:rFonts w:ascii="Times New Roman" w:hAnsi="Times New Roman" w:cs="Times New Roman"/>
                <w:sz w:val="24"/>
                <w:szCs w:val="24"/>
              </w:rPr>
            </w:pPr>
            <w:r>
              <w:rPr>
                <w:rFonts w:ascii="Times New Roman" w:hAnsi="Times New Roman" w:cs="Times New Roman"/>
                <w:sz w:val="24"/>
                <w:szCs w:val="24"/>
              </w:rPr>
              <w:t>CỤC THUẾ TỈNH</w:t>
            </w:r>
            <w:r w:rsidR="00B52419">
              <w:rPr>
                <w:rFonts w:ascii="Times New Roman" w:hAnsi="Times New Roman" w:cs="Times New Roman"/>
                <w:sz w:val="24"/>
                <w:szCs w:val="24"/>
              </w:rPr>
              <w:t xml:space="preserve"> </w:t>
            </w:r>
            <w:r w:rsidR="008F6ABB" w:rsidRPr="008F6ABB">
              <w:rPr>
                <w:rFonts w:ascii="Times New Roman" w:hAnsi="Times New Roman" w:cs="Times New Roman"/>
                <w:sz w:val="24"/>
                <w:szCs w:val="24"/>
              </w:rPr>
              <w:t>LAI CHÂU</w:t>
            </w:r>
          </w:p>
          <w:p w:rsidR="003D57AB" w:rsidRDefault="00FA4511" w:rsidP="00C71FC7">
            <w:pPr>
              <w:spacing w:afterAutospacing="0"/>
              <w:jc w:val="center"/>
              <w:rPr>
                <w:rFonts w:ascii="Times New Roman" w:hAnsi="Times New Roman" w:cs="Times New Roman"/>
                <w:b/>
                <w:sz w:val="24"/>
                <w:szCs w:val="24"/>
              </w:rPr>
            </w:pPr>
            <w:r>
              <w:rPr>
                <w:rFonts w:ascii="Times New Roman" w:hAnsi="Times New Roman" w:cs="Times New Roman"/>
                <w:b/>
                <w:sz w:val="24"/>
                <w:szCs w:val="24"/>
              </w:rPr>
              <w:t>CHI CỤC THUẾ KHU VỰ</w:t>
            </w:r>
            <w:r w:rsidR="003D57AB">
              <w:rPr>
                <w:rFonts w:ascii="Times New Roman" w:hAnsi="Times New Roman" w:cs="Times New Roman"/>
                <w:b/>
                <w:sz w:val="24"/>
                <w:szCs w:val="24"/>
              </w:rPr>
              <w:t xml:space="preserve">C </w:t>
            </w:r>
          </w:p>
          <w:p w:rsidR="009814A9" w:rsidRPr="009814A9" w:rsidRDefault="003D57AB" w:rsidP="00C71FC7">
            <w:pPr>
              <w:spacing w:afterAutospacing="0"/>
              <w:jc w:val="center"/>
              <w:rPr>
                <w:rFonts w:ascii="Times New Roman" w:hAnsi="Times New Roman" w:cs="Times New Roman"/>
                <w:b/>
                <w:sz w:val="24"/>
                <w:szCs w:val="24"/>
              </w:rPr>
            </w:pPr>
            <w:r>
              <w:rPr>
                <w:rFonts w:ascii="Times New Roman" w:hAnsi="Times New Roman" w:cs="Times New Roman"/>
                <w:b/>
                <w:sz w:val="24"/>
                <w:szCs w:val="24"/>
              </w:rPr>
              <w:t>TP</w:t>
            </w:r>
            <w:r w:rsidR="00FA4511">
              <w:rPr>
                <w:rFonts w:ascii="Times New Roman" w:hAnsi="Times New Roman" w:cs="Times New Roman"/>
                <w:b/>
                <w:sz w:val="24"/>
                <w:szCs w:val="24"/>
              </w:rPr>
              <w:t xml:space="preserve"> LAI CHÂU – TAM ĐƯỜNG</w:t>
            </w:r>
          </w:p>
          <w:p w:rsidR="00A06560" w:rsidRDefault="00BE61F2" w:rsidP="00A06560">
            <w:pPr>
              <w:spacing w:afterAutospacing="0"/>
              <w:jc w:val="center"/>
              <w:rPr>
                <w:rFonts w:ascii="Times New Roman" w:hAnsi="Times New Roman" w:cs="Times New Roman"/>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1F94FF19" wp14:editId="320B1D47">
                      <wp:simplePos x="0" y="0"/>
                      <wp:positionH relativeFrom="column">
                        <wp:posOffset>922020</wp:posOffset>
                      </wp:positionH>
                      <wp:positionV relativeFrom="paragraph">
                        <wp:posOffset>64135</wp:posOffset>
                      </wp:positionV>
                      <wp:extent cx="600075" cy="0"/>
                      <wp:effectExtent l="7620" t="6985" r="1143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37A0A" id="_x0000_t32" coordsize="21600,21600" o:spt="32" o:oned="t" path="m,l21600,21600e" filled="f">
                      <v:path arrowok="t" fillok="f" o:connecttype="none"/>
                      <o:lock v:ext="edit" shapetype="t"/>
                    </v:shapetype>
                    <v:shape id="AutoShape 2" o:spid="_x0000_s1026" type="#_x0000_t32" style="position:absolute;margin-left:72.6pt;margin-top:5.05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l1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"/>
                  </w:pict>
                </mc:Fallback>
              </mc:AlternateContent>
            </w:r>
          </w:p>
          <w:p w:rsidR="00A06560" w:rsidRPr="004264D8" w:rsidRDefault="00A06560" w:rsidP="00A06560">
            <w:pPr>
              <w:spacing w:afterAutospacing="0"/>
              <w:jc w:val="center"/>
              <w:rPr>
                <w:rFonts w:ascii="Times New Roman" w:hAnsi="Times New Roman" w:cs="Times New Roman"/>
                <w:sz w:val="26"/>
                <w:szCs w:val="26"/>
              </w:rPr>
            </w:pPr>
            <w:r w:rsidRPr="004264D8">
              <w:rPr>
                <w:rFonts w:ascii="Times New Roman" w:hAnsi="Times New Roman" w:cs="Times New Roman"/>
                <w:sz w:val="26"/>
                <w:szCs w:val="26"/>
              </w:rPr>
              <w:t>Số</w:t>
            </w:r>
            <w:r w:rsidR="00AE37B8" w:rsidRPr="004264D8">
              <w:rPr>
                <w:rFonts w:ascii="Times New Roman" w:hAnsi="Times New Roman" w:cs="Times New Roman"/>
                <w:sz w:val="26"/>
                <w:szCs w:val="26"/>
              </w:rPr>
              <w:t xml:space="preserve">:  </w:t>
            </w:r>
            <w:r w:rsidR="0099408F" w:rsidRPr="004264D8">
              <w:rPr>
                <w:rFonts w:ascii="Times New Roman" w:hAnsi="Times New Roman" w:cs="Times New Roman"/>
                <w:sz w:val="26"/>
                <w:szCs w:val="26"/>
              </w:rPr>
              <w:t xml:space="preserve"> </w:t>
            </w:r>
            <w:r w:rsidR="00E200BD">
              <w:rPr>
                <w:rFonts w:ascii="Times New Roman" w:hAnsi="Times New Roman" w:cs="Times New Roman"/>
                <w:sz w:val="26"/>
                <w:szCs w:val="26"/>
              </w:rPr>
              <w:t xml:space="preserve"> </w:t>
            </w:r>
            <w:r w:rsidR="00FA4511">
              <w:rPr>
                <w:rFonts w:ascii="Times New Roman" w:hAnsi="Times New Roman" w:cs="Times New Roman"/>
                <w:sz w:val="26"/>
                <w:szCs w:val="26"/>
              </w:rPr>
              <w:t xml:space="preserve">  </w:t>
            </w:r>
            <w:r w:rsidR="001F5861" w:rsidRPr="004264D8">
              <w:rPr>
                <w:rFonts w:ascii="Times New Roman" w:hAnsi="Times New Roman" w:cs="Times New Roman"/>
                <w:sz w:val="26"/>
                <w:szCs w:val="26"/>
              </w:rPr>
              <w:t xml:space="preserve"> /BC-</w:t>
            </w:r>
            <w:r w:rsidR="00FA4511">
              <w:rPr>
                <w:rFonts w:ascii="Times New Roman" w:hAnsi="Times New Roman" w:cs="Times New Roman"/>
                <w:sz w:val="26"/>
                <w:szCs w:val="26"/>
              </w:rPr>
              <w:t>CCTKV</w:t>
            </w:r>
          </w:p>
          <w:p w:rsidR="00A06560" w:rsidRPr="00A06560" w:rsidRDefault="00A06560" w:rsidP="00553B97">
            <w:pPr>
              <w:spacing w:afterAutospacing="0"/>
              <w:jc w:val="center"/>
              <w:rPr>
                <w:rFonts w:ascii="Times New Roman" w:hAnsi="Times New Roman" w:cs="Times New Roman"/>
                <w:sz w:val="24"/>
                <w:szCs w:val="24"/>
              </w:rPr>
            </w:pPr>
          </w:p>
        </w:tc>
        <w:tc>
          <w:tcPr>
            <w:tcW w:w="5670" w:type="dxa"/>
          </w:tcPr>
          <w:p w:rsidR="00A06560" w:rsidRDefault="00A06560" w:rsidP="00A06560">
            <w:pPr>
              <w:spacing w:afterAutospacing="0"/>
              <w:jc w:val="center"/>
              <w:rPr>
                <w:rFonts w:ascii="Times New Roman" w:hAnsi="Times New Roman" w:cs="Times New Roman"/>
                <w:b/>
                <w:sz w:val="24"/>
                <w:szCs w:val="24"/>
              </w:rPr>
            </w:pPr>
            <w:r w:rsidRPr="00B56E84">
              <w:rPr>
                <w:rFonts w:ascii="Times New Roman" w:hAnsi="Times New Roman" w:cs="Times New Roman"/>
                <w:b/>
                <w:sz w:val="24"/>
                <w:szCs w:val="24"/>
              </w:rPr>
              <w:t>CỘNG HÒA XÃ HỘI CHỦ NGHĨA VIỆT NAM</w:t>
            </w:r>
          </w:p>
          <w:p w:rsidR="00A06560" w:rsidRDefault="00A06560" w:rsidP="00A06560">
            <w:pPr>
              <w:spacing w:afterAutospacing="0"/>
              <w:jc w:val="center"/>
              <w:rPr>
                <w:rFonts w:ascii="Times New Roman" w:hAnsi="Times New Roman" w:cs="Times New Roman"/>
                <w:b/>
                <w:sz w:val="28"/>
                <w:szCs w:val="28"/>
              </w:rPr>
            </w:pPr>
            <w:r w:rsidRPr="00B56E84">
              <w:rPr>
                <w:rFonts w:ascii="Times New Roman" w:hAnsi="Times New Roman" w:cs="Times New Roman"/>
                <w:b/>
                <w:sz w:val="28"/>
                <w:szCs w:val="28"/>
              </w:rPr>
              <w:t>Độc Lập - Tự do - Hạnh Phúc</w:t>
            </w:r>
          </w:p>
          <w:p w:rsidR="00A06560" w:rsidRDefault="00BE61F2" w:rsidP="00A06560">
            <w:pPr>
              <w:spacing w:afterAutospacing="0"/>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6F6EF34C" wp14:editId="0E78A7E5">
                      <wp:simplePos x="0" y="0"/>
                      <wp:positionH relativeFrom="column">
                        <wp:posOffset>605790</wp:posOffset>
                      </wp:positionH>
                      <wp:positionV relativeFrom="paragraph">
                        <wp:posOffset>23495</wp:posOffset>
                      </wp:positionV>
                      <wp:extent cx="2247900" cy="0"/>
                      <wp:effectExtent l="5715" t="13970" r="13335" b="50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92582" id="AutoShape 7" o:spid="_x0000_s1026" type="#_x0000_t32" style="position:absolute;margin-left:47.7pt;margin-top:1.85pt;width:1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PO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9M0e1jG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"/>
                  </w:pict>
                </mc:Fallback>
              </mc:AlternateContent>
            </w:r>
          </w:p>
          <w:p w:rsidR="00A06560" w:rsidRDefault="00B52419" w:rsidP="002C19A9">
            <w:pPr>
              <w:spacing w:afterAutospacing="0"/>
              <w:jc w:val="center"/>
              <w:rPr>
                <w:rFonts w:ascii="Times New Roman" w:hAnsi="Times New Roman" w:cs="Times New Roman"/>
                <w:sz w:val="24"/>
                <w:szCs w:val="24"/>
              </w:rPr>
            </w:pPr>
            <w:r>
              <w:rPr>
                <w:rFonts w:ascii="Times New Roman" w:hAnsi="Times New Roman" w:cs="Times New Roman"/>
                <w:i/>
                <w:sz w:val="28"/>
                <w:szCs w:val="28"/>
              </w:rPr>
              <w:t xml:space="preserve">TP </w:t>
            </w:r>
            <w:r w:rsidR="00167617">
              <w:rPr>
                <w:rFonts w:ascii="Times New Roman" w:hAnsi="Times New Roman" w:cs="Times New Roman"/>
                <w:i/>
                <w:sz w:val="28"/>
                <w:szCs w:val="28"/>
              </w:rPr>
              <w:t>Lai Ch</w:t>
            </w:r>
            <w:r w:rsidR="00167617" w:rsidRPr="00167617">
              <w:rPr>
                <w:rFonts w:ascii="Times New Roman" w:hAnsi="Times New Roman" w:cs="Times New Roman"/>
                <w:i/>
                <w:sz w:val="28"/>
                <w:szCs w:val="28"/>
              </w:rPr>
              <w:t>â</w:t>
            </w:r>
            <w:r w:rsidR="00167617">
              <w:rPr>
                <w:rFonts w:ascii="Times New Roman" w:hAnsi="Times New Roman" w:cs="Times New Roman"/>
                <w:i/>
                <w:sz w:val="28"/>
                <w:szCs w:val="28"/>
              </w:rPr>
              <w:t>u</w:t>
            </w:r>
            <w:r w:rsidR="00A06560" w:rsidRPr="00B56E84">
              <w:rPr>
                <w:rFonts w:ascii="Times New Roman" w:hAnsi="Times New Roman" w:cs="Times New Roman"/>
                <w:i/>
                <w:sz w:val="28"/>
                <w:szCs w:val="28"/>
              </w:rPr>
              <w:t xml:space="preserve">, ngày </w:t>
            </w:r>
            <w:r w:rsidR="00C25E37">
              <w:rPr>
                <w:rFonts w:ascii="Times New Roman" w:hAnsi="Times New Roman" w:cs="Times New Roman"/>
                <w:i/>
                <w:sz w:val="28"/>
                <w:szCs w:val="28"/>
              </w:rPr>
              <w:t xml:space="preserve">   </w:t>
            </w:r>
            <w:r w:rsidR="00E200BD">
              <w:rPr>
                <w:rFonts w:ascii="Times New Roman" w:hAnsi="Times New Roman" w:cs="Times New Roman"/>
                <w:i/>
                <w:sz w:val="28"/>
                <w:szCs w:val="28"/>
              </w:rPr>
              <w:t xml:space="preserve"> </w:t>
            </w:r>
            <w:r w:rsidR="00C25E37">
              <w:rPr>
                <w:rFonts w:ascii="Times New Roman" w:hAnsi="Times New Roman" w:cs="Times New Roman"/>
                <w:i/>
                <w:sz w:val="28"/>
                <w:szCs w:val="28"/>
              </w:rPr>
              <w:t xml:space="preserve"> </w:t>
            </w:r>
            <w:r w:rsidR="00A06560" w:rsidRPr="00B56E84">
              <w:rPr>
                <w:rFonts w:ascii="Times New Roman" w:hAnsi="Times New Roman" w:cs="Times New Roman"/>
                <w:i/>
                <w:sz w:val="28"/>
                <w:szCs w:val="28"/>
              </w:rPr>
              <w:t xml:space="preserve"> tháng </w:t>
            </w:r>
            <w:r w:rsidR="004C4559">
              <w:rPr>
                <w:rFonts w:ascii="Times New Roman" w:hAnsi="Times New Roman" w:cs="Times New Roman"/>
                <w:i/>
                <w:sz w:val="28"/>
                <w:szCs w:val="28"/>
              </w:rPr>
              <w:t xml:space="preserve">  </w:t>
            </w:r>
            <w:r w:rsidR="00E200BD">
              <w:rPr>
                <w:rFonts w:ascii="Times New Roman" w:hAnsi="Times New Roman" w:cs="Times New Roman"/>
                <w:i/>
                <w:sz w:val="28"/>
                <w:szCs w:val="28"/>
              </w:rPr>
              <w:t xml:space="preserve"> </w:t>
            </w:r>
            <w:r w:rsidR="004C4559">
              <w:rPr>
                <w:rFonts w:ascii="Times New Roman" w:hAnsi="Times New Roman" w:cs="Times New Roman"/>
                <w:i/>
                <w:sz w:val="28"/>
                <w:szCs w:val="28"/>
              </w:rPr>
              <w:t xml:space="preserve">  </w:t>
            </w:r>
            <w:r w:rsidR="00A06560" w:rsidRPr="00B56E84">
              <w:rPr>
                <w:rFonts w:ascii="Times New Roman" w:hAnsi="Times New Roman" w:cs="Times New Roman"/>
                <w:i/>
                <w:sz w:val="28"/>
                <w:szCs w:val="28"/>
              </w:rPr>
              <w:t xml:space="preserve"> năm 20</w:t>
            </w:r>
            <w:r w:rsidR="002C19A9">
              <w:rPr>
                <w:rFonts w:ascii="Times New Roman" w:hAnsi="Times New Roman" w:cs="Times New Roman"/>
                <w:i/>
                <w:sz w:val="28"/>
                <w:szCs w:val="28"/>
              </w:rPr>
              <w:t>21</w:t>
            </w:r>
          </w:p>
        </w:tc>
      </w:tr>
    </w:tbl>
    <w:p w:rsidR="00FE7866" w:rsidRPr="00052893" w:rsidRDefault="007C683A" w:rsidP="00052893">
      <w:pPr>
        <w:spacing w:before="0" w:after="0" w:afterAutospacing="0" w:line="240" w:lineRule="auto"/>
        <w:rPr>
          <w:rFonts w:ascii="Times New Roman" w:hAnsi="Times New Roman" w:cs="Times New Roman"/>
          <w:sz w:val="24"/>
          <w:szCs w:val="24"/>
        </w:rPr>
      </w:pPr>
      <w:r w:rsidRPr="00B56E84">
        <w:rPr>
          <w:rFonts w:ascii="Times New Roman" w:hAnsi="Times New Roman" w:cs="Times New Roman"/>
          <w:sz w:val="28"/>
          <w:szCs w:val="28"/>
        </w:rPr>
        <w:t xml:space="preserve"> </w:t>
      </w:r>
      <w:r w:rsidR="00CC6CE0">
        <w:rPr>
          <w:rFonts w:ascii="Times New Roman" w:hAnsi="Times New Roman" w:cs="Times New Roman"/>
          <w:sz w:val="28"/>
          <w:szCs w:val="28"/>
        </w:rPr>
        <w:t xml:space="preserve">          </w:t>
      </w:r>
      <w:r w:rsidR="00B56E84">
        <w:rPr>
          <w:rFonts w:ascii="Times New Roman" w:hAnsi="Times New Roman" w:cs="Times New Roman"/>
          <w:sz w:val="28"/>
          <w:szCs w:val="28"/>
        </w:rPr>
        <w:t xml:space="preserve"> </w:t>
      </w:r>
      <w:r w:rsidR="00CC6CE0">
        <w:rPr>
          <w:rFonts w:ascii="Times New Roman" w:hAnsi="Times New Roman" w:cs="Times New Roman"/>
          <w:sz w:val="28"/>
          <w:szCs w:val="28"/>
        </w:rPr>
        <w:t xml:space="preserve"> </w:t>
      </w:r>
      <w:r w:rsidR="00B56E84" w:rsidRPr="00B56E84">
        <w:rPr>
          <w:rFonts w:ascii="Times New Roman" w:hAnsi="Times New Roman" w:cs="Times New Roman"/>
          <w:b/>
          <w:sz w:val="28"/>
          <w:szCs w:val="28"/>
        </w:rPr>
        <w:t xml:space="preserve"> </w:t>
      </w:r>
      <w:r w:rsidR="00A60AD3">
        <w:rPr>
          <w:rFonts w:ascii="Times New Roman" w:hAnsi="Times New Roman" w:cs="Times New Roman"/>
          <w:b/>
          <w:sz w:val="28"/>
          <w:szCs w:val="28"/>
        </w:rPr>
        <w:t>Dự thảo</w:t>
      </w:r>
      <w:r w:rsidR="00B56E84">
        <w:rPr>
          <w:rFonts w:ascii="Times New Roman" w:hAnsi="Times New Roman" w:cs="Times New Roman"/>
          <w:sz w:val="24"/>
          <w:szCs w:val="24"/>
        </w:rPr>
        <w:t xml:space="preserve">          </w:t>
      </w:r>
    </w:p>
    <w:p w:rsidR="00CC6CE0" w:rsidRPr="00553B97" w:rsidRDefault="00553B97" w:rsidP="00FE7866">
      <w:pPr>
        <w:spacing w:before="0" w:after="0" w:afterAutospacing="0" w:line="240" w:lineRule="auto"/>
        <w:jc w:val="center"/>
        <w:rPr>
          <w:rFonts w:ascii="Times New Roman" w:hAnsi="Times New Roman" w:cs="Times New Roman"/>
          <w:b/>
          <w:sz w:val="28"/>
          <w:szCs w:val="28"/>
        </w:rPr>
      </w:pPr>
      <w:r w:rsidRPr="00553B97">
        <w:rPr>
          <w:rFonts w:ascii="Times New Roman" w:hAnsi="Times New Roman" w:cs="Times New Roman"/>
          <w:b/>
          <w:sz w:val="28"/>
          <w:szCs w:val="28"/>
        </w:rPr>
        <w:t>BÁO CÁO</w:t>
      </w:r>
    </w:p>
    <w:p w:rsidR="000A317A" w:rsidRDefault="000704FF" w:rsidP="00FE7866">
      <w:pPr>
        <w:spacing w:before="0"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C</w:t>
      </w:r>
      <w:r w:rsidR="00553B97" w:rsidRPr="00553B97">
        <w:rPr>
          <w:rFonts w:ascii="Times New Roman" w:hAnsi="Times New Roman" w:cs="Times New Roman"/>
          <w:b/>
          <w:sz w:val="28"/>
          <w:szCs w:val="28"/>
        </w:rPr>
        <w:t xml:space="preserve">ông tác </w:t>
      </w:r>
      <w:r w:rsidR="000A317A">
        <w:rPr>
          <w:rFonts w:ascii="Times New Roman" w:hAnsi="Times New Roman" w:cs="Times New Roman"/>
          <w:b/>
          <w:sz w:val="28"/>
          <w:szCs w:val="28"/>
        </w:rPr>
        <w:t xml:space="preserve">quản lý thu ngân sách nhà nước, </w:t>
      </w:r>
    </w:p>
    <w:p w:rsidR="00553B97" w:rsidRDefault="00553B97" w:rsidP="00FE7866">
      <w:pPr>
        <w:spacing w:before="0" w:after="0" w:afterAutospacing="0" w:line="240" w:lineRule="auto"/>
        <w:jc w:val="center"/>
        <w:rPr>
          <w:rFonts w:ascii="Times New Roman" w:hAnsi="Times New Roman" w:cs="Times New Roman"/>
          <w:b/>
          <w:sz w:val="28"/>
          <w:szCs w:val="28"/>
        </w:rPr>
      </w:pPr>
      <w:r w:rsidRPr="00553B97">
        <w:rPr>
          <w:rFonts w:ascii="Times New Roman" w:hAnsi="Times New Roman" w:cs="Times New Roman"/>
          <w:b/>
          <w:sz w:val="28"/>
          <w:szCs w:val="28"/>
        </w:rPr>
        <w:t>chống thất thu</w:t>
      </w:r>
      <w:r w:rsidR="000704FF">
        <w:rPr>
          <w:rFonts w:ascii="Times New Roman" w:hAnsi="Times New Roman" w:cs="Times New Roman"/>
          <w:b/>
          <w:sz w:val="28"/>
          <w:szCs w:val="28"/>
        </w:rPr>
        <w:t xml:space="preserve"> </w:t>
      </w:r>
      <w:r w:rsidR="008F6ABB">
        <w:rPr>
          <w:rFonts w:ascii="Times New Roman" w:hAnsi="Times New Roman" w:cs="Times New Roman"/>
          <w:b/>
          <w:sz w:val="28"/>
          <w:szCs w:val="28"/>
        </w:rPr>
        <w:t xml:space="preserve">ngân sách </w:t>
      </w:r>
      <w:r w:rsidR="0035732D">
        <w:rPr>
          <w:rFonts w:ascii="Times New Roman" w:hAnsi="Times New Roman" w:cs="Times New Roman"/>
          <w:b/>
          <w:sz w:val="28"/>
          <w:szCs w:val="28"/>
        </w:rPr>
        <w:t xml:space="preserve">và </w:t>
      </w:r>
      <w:r w:rsidRPr="00553B97">
        <w:rPr>
          <w:rFonts w:ascii="Times New Roman" w:hAnsi="Times New Roman" w:cs="Times New Roman"/>
          <w:b/>
          <w:sz w:val="28"/>
          <w:szCs w:val="28"/>
        </w:rPr>
        <w:t xml:space="preserve">thu hồi nợ đọng </w:t>
      </w:r>
      <w:r w:rsidR="0099120C">
        <w:rPr>
          <w:rFonts w:ascii="Times New Roman" w:hAnsi="Times New Roman" w:cs="Times New Roman"/>
          <w:b/>
          <w:sz w:val="28"/>
          <w:szCs w:val="28"/>
        </w:rPr>
        <w:t xml:space="preserve">thuế </w:t>
      </w:r>
      <w:r w:rsidR="008907B6">
        <w:rPr>
          <w:rFonts w:ascii="Times New Roman" w:hAnsi="Times New Roman" w:cs="Times New Roman"/>
          <w:b/>
          <w:sz w:val="28"/>
          <w:szCs w:val="28"/>
        </w:rPr>
        <w:t>n</w:t>
      </w:r>
      <w:r w:rsidR="008907B6" w:rsidRPr="008907B6">
        <w:rPr>
          <w:rFonts w:ascii="Times New Roman" w:hAnsi="Times New Roman" w:cs="Times New Roman"/>
          <w:b/>
          <w:sz w:val="28"/>
          <w:szCs w:val="28"/>
        </w:rPr>
        <w:t>ă</w:t>
      </w:r>
      <w:r w:rsidR="002C19A9">
        <w:rPr>
          <w:rFonts w:ascii="Times New Roman" w:hAnsi="Times New Roman" w:cs="Times New Roman"/>
          <w:b/>
          <w:sz w:val="28"/>
          <w:szCs w:val="28"/>
        </w:rPr>
        <w:t>m 202</w:t>
      </w:r>
      <w:r w:rsidR="00B52419">
        <w:rPr>
          <w:rFonts w:ascii="Times New Roman" w:hAnsi="Times New Roman" w:cs="Times New Roman"/>
          <w:b/>
          <w:sz w:val="28"/>
          <w:szCs w:val="28"/>
        </w:rPr>
        <w:t>1</w:t>
      </w:r>
      <w:r w:rsidR="00CC2568">
        <w:rPr>
          <w:rFonts w:ascii="Times New Roman" w:hAnsi="Times New Roman" w:cs="Times New Roman"/>
          <w:b/>
          <w:sz w:val="28"/>
          <w:szCs w:val="28"/>
        </w:rPr>
        <w:t>.</w:t>
      </w:r>
    </w:p>
    <w:p w:rsidR="00881352" w:rsidRPr="00881352" w:rsidRDefault="00BE61F2" w:rsidP="001E262F">
      <w:pPr>
        <w:spacing w:after="0" w:afterAutospacing="0" w:line="240" w:lineRule="auto"/>
        <w:ind w:left="1440" w:firstLine="72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1956435</wp:posOffset>
                </wp:positionH>
                <wp:positionV relativeFrom="paragraph">
                  <wp:posOffset>52705</wp:posOffset>
                </wp:positionV>
                <wp:extent cx="1868805" cy="0"/>
                <wp:effectExtent l="13335" t="5080" r="1333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12009" id="AutoShape 6" o:spid="_x0000_s1026" type="#_x0000_t32" style="position:absolute;margin-left:154.05pt;margin-top:4.15pt;width:14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dmHgIAADs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"/>
            </w:pict>
          </mc:Fallback>
        </mc:AlternateContent>
      </w:r>
    </w:p>
    <w:p w:rsidR="00D27AF5" w:rsidRPr="00A400C6" w:rsidRDefault="002D29B7" w:rsidP="00192B5F">
      <w:pPr>
        <w:spacing w:before="0" w:after="0" w:afterAutospacing="0" w:line="276" w:lineRule="auto"/>
        <w:ind w:firstLine="720"/>
        <w:rPr>
          <w:spacing w:val="4"/>
          <w:sz w:val="28"/>
          <w:szCs w:val="28"/>
        </w:rPr>
      </w:pPr>
      <w:r w:rsidRPr="00A400C6">
        <w:rPr>
          <w:rFonts w:ascii="Times New Roman" w:hAnsi="Times New Roman" w:cs="Times New Roman"/>
          <w:sz w:val="28"/>
          <w:szCs w:val="28"/>
          <w:lang w:val="am-ET"/>
        </w:rPr>
        <w:t>T</w:t>
      </w:r>
      <w:r w:rsidR="002C19A9" w:rsidRPr="00A400C6">
        <w:rPr>
          <w:rFonts w:ascii="Times New Roman" w:hAnsi="Times New Roman" w:cs="Times New Roman"/>
          <w:sz w:val="28"/>
          <w:szCs w:val="28"/>
          <w:lang w:val="am-ET"/>
        </w:rPr>
        <w:t xml:space="preserve">riển khai nhiệm vụ </w:t>
      </w:r>
      <w:r w:rsidR="00FA4511">
        <w:rPr>
          <w:rFonts w:ascii="Times New Roman" w:hAnsi="Times New Roman" w:cs="Times New Roman"/>
          <w:sz w:val="28"/>
          <w:szCs w:val="28"/>
          <w:lang w:val="am-ET"/>
        </w:rPr>
        <w:t xml:space="preserve">thu </w:t>
      </w:r>
      <w:r w:rsidR="00FA4511">
        <w:rPr>
          <w:rFonts w:ascii="Times New Roman" w:hAnsi="Times New Roman" w:cs="Times New Roman"/>
          <w:sz w:val="28"/>
          <w:szCs w:val="28"/>
        </w:rPr>
        <w:t>ngân sách</w:t>
      </w:r>
      <w:r w:rsidR="00140DC9" w:rsidRPr="00A400C6">
        <w:rPr>
          <w:rFonts w:ascii="Times New Roman" w:hAnsi="Times New Roman" w:cs="Times New Roman"/>
          <w:sz w:val="28"/>
          <w:szCs w:val="28"/>
          <w:lang w:val="am-ET"/>
        </w:rPr>
        <w:t xml:space="preserve"> </w:t>
      </w:r>
      <w:r w:rsidR="002C19A9" w:rsidRPr="00A400C6">
        <w:rPr>
          <w:rFonts w:ascii="Times New Roman" w:hAnsi="Times New Roman" w:cs="Times New Roman"/>
          <w:sz w:val="28"/>
          <w:szCs w:val="28"/>
          <w:lang w:val="am-ET"/>
        </w:rPr>
        <w:t>năm 202</w:t>
      </w:r>
      <w:r w:rsidR="00B52419" w:rsidRPr="00A400C6">
        <w:rPr>
          <w:rFonts w:ascii="Times New Roman" w:hAnsi="Times New Roman" w:cs="Times New Roman"/>
          <w:sz w:val="28"/>
          <w:szCs w:val="28"/>
          <w:lang w:val="am-ET"/>
        </w:rPr>
        <w:t>1</w:t>
      </w:r>
      <w:r w:rsidR="002C19A9" w:rsidRPr="00A400C6">
        <w:rPr>
          <w:rFonts w:ascii="Times New Roman" w:hAnsi="Times New Roman" w:cs="Times New Roman"/>
          <w:sz w:val="28"/>
          <w:szCs w:val="28"/>
          <w:lang w:val="am-ET"/>
        </w:rPr>
        <w:t xml:space="preserve"> trong bối cảnh nền kinh tế trong nướ</w:t>
      </w:r>
      <w:r w:rsidR="000A6AA2">
        <w:rPr>
          <w:rFonts w:ascii="Times New Roman" w:hAnsi="Times New Roman" w:cs="Times New Roman"/>
          <w:sz w:val="28"/>
          <w:szCs w:val="28"/>
          <w:lang w:val="am-ET"/>
        </w:rPr>
        <w:t>c, cũng như trong</w:t>
      </w:r>
      <w:r w:rsidR="002C19A9" w:rsidRPr="00A400C6">
        <w:rPr>
          <w:rFonts w:ascii="Times New Roman" w:hAnsi="Times New Roman" w:cs="Times New Roman"/>
          <w:sz w:val="28"/>
          <w:szCs w:val="28"/>
          <w:lang w:val="am-ET"/>
        </w:rPr>
        <w:t xml:space="preserve"> tỉnh chịu ảnh hưởng của thời tiết</w:t>
      </w:r>
      <w:r w:rsidRPr="00A400C6">
        <w:rPr>
          <w:rFonts w:ascii="Times New Roman" w:hAnsi="Times New Roman" w:cs="Times New Roman"/>
          <w:sz w:val="28"/>
          <w:szCs w:val="28"/>
          <w:lang w:val="am-ET"/>
        </w:rPr>
        <w:t xml:space="preserve"> cực đoan</w:t>
      </w:r>
      <w:r w:rsidR="002C19A9" w:rsidRPr="00A400C6">
        <w:rPr>
          <w:rFonts w:ascii="Times New Roman" w:hAnsi="Times New Roman" w:cs="Times New Roman"/>
          <w:sz w:val="28"/>
          <w:szCs w:val="28"/>
          <w:lang w:val="am-ET"/>
        </w:rPr>
        <w:t xml:space="preserve">, dịch bệnh CoVid-19 đã làm hoạt động </w:t>
      </w:r>
      <w:r w:rsidR="002C19A9" w:rsidRPr="002C19A9">
        <w:rPr>
          <w:rFonts w:ascii="Times New Roman" w:hAnsi="Times New Roman" w:cs="Times New Roman"/>
          <w:sz w:val="28"/>
          <w:szCs w:val="28"/>
          <w:lang w:val="am-ET"/>
        </w:rPr>
        <w:t>sản xuất kinh doanh của người nộp thuế</w:t>
      </w:r>
      <w:r w:rsidR="002C19A9" w:rsidRPr="00A400C6">
        <w:rPr>
          <w:rFonts w:ascii="Times New Roman" w:hAnsi="Times New Roman" w:cs="Times New Roman"/>
          <w:sz w:val="28"/>
          <w:szCs w:val="28"/>
          <w:lang w:val="am-ET"/>
        </w:rPr>
        <w:t xml:space="preserve"> bị đình trệ, dẫn đến một số nguồn thu năm 202</w:t>
      </w:r>
      <w:r w:rsidR="00AF3F3E">
        <w:rPr>
          <w:rFonts w:ascii="Times New Roman" w:hAnsi="Times New Roman" w:cs="Times New Roman"/>
          <w:sz w:val="28"/>
          <w:szCs w:val="28"/>
        </w:rPr>
        <w:t>1</w:t>
      </w:r>
      <w:r w:rsidR="002C19A9" w:rsidRPr="00A400C6">
        <w:rPr>
          <w:rFonts w:ascii="Times New Roman" w:hAnsi="Times New Roman" w:cs="Times New Roman"/>
          <w:sz w:val="28"/>
          <w:szCs w:val="28"/>
          <w:lang w:val="am-ET"/>
        </w:rPr>
        <w:t xml:space="preserve"> giảm, như: Thu từ lĩnh vực</w:t>
      </w:r>
      <w:r w:rsidR="002C19A9" w:rsidRPr="002C19A9">
        <w:rPr>
          <w:rFonts w:ascii="Times New Roman" w:hAnsi="Times New Roman" w:cs="Times New Roman"/>
          <w:sz w:val="28"/>
          <w:szCs w:val="28"/>
        </w:rPr>
        <w:t xml:space="preserve"> </w:t>
      </w:r>
      <w:r w:rsidR="00FE7866">
        <w:rPr>
          <w:rFonts w:ascii="Times New Roman" w:hAnsi="Times New Roman" w:cs="Times New Roman"/>
          <w:sz w:val="28"/>
          <w:szCs w:val="28"/>
        </w:rPr>
        <w:t xml:space="preserve">thương mại, </w:t>
      </w:r>
      <w:r w:rsidR="00AF3F3E">
        <w:rPr>
          <w:rFonts w:ascii="Times New Roman" w:hAnsi="Times New Roman" w:cs="Times New Roman"/>
          <w:sz w:val="28"/>
          <w:szCs w:val="28"/>
        </w:rPr>
        <w:t xml:space="preserve">xây dựng, </w:t>
      </w:r>
      <w:r w:rsidR="00FE7866">
        <w:rPr>
          <w:rFonts w:ascii="Times New Roman" w:hAnsi="Times New Roman" w:cs="Times New Roman"/>
          <w:sz w:val="28"/>
          <w:szCs w:val="28"/>
        </w:rPr>
        <w:t>dịch vụ</w:t>
      </w:r>
      <w:r w:rsidR="00B52419">
        <w:rPr>
          <w:rFonts w:ascii="Times New Roman" w:hAnsi="Times New Roman" w:cs="Times New Roman"/>
          <w:sz w:val="28"/>
          <w:szCs w:val="28"/>
        </w:rPr>
        <w:t>…</w:t>
      </w:r>
      <w:r w:rsidR="002C19A9" w:rsidRPr="002C19A9">
        <w:rPr>
          <w:rFonts w:ascii="Times New Roman" w:hAnsi="Times New Roman" w:cs="Times New Roman"/>
          <w:sz w:val="28"/>
          <w:szCs w:val="28"/>
        </w:rPr>
        <w:t>, bên cạnh đó, n</w:t>
      </w:r>
      <w:r w:rsidR="002C19A9" w:rsidRPr="002C19A9">
        <w:rPr>
          <w:rFonts w:ascii="Times New Roman" w:hAnsi="Times New Roman" w:cs="Times New Roman"/>
          <w:color w:val="000000"/>
          <w:sz w:val="28"/>
          <w:szCs w:val="28"/>
          <w:shd w:val="clear" w:color="auto" w:fill="FFFFFF"/>
        </w:rPr>
        <w:t>hiều doanh nghiệp gặp khó khăn về tài chính chưa nộp tiền thuế kịp thời vào NSNN. Đặc biệt có một số DN mất khả năng thanh toán, lâm vào tình trạng giải thể hoặc phá sản không còn khả nộp thuế, dẫn đến số tiền nợ thuế tăng cao</w:t>
      </w:r>
      <w:r w:rsidR="002C19A9" w:rsidRPr="002C19A9">
        <w:rPr>
          <w:rFonts w:ascii="Times New Roman" w:hAnsi="Times New Roman" w:cs="Times New Roman"/>
          <w:sz w:val="28"/>
          <w:szCs w:val="28"/>
          <w:lang w:val="am-ET"/>
        </w:rPr>
        <w:t xml:space="preserve">. </w:t>
      </w:r>
      <w:r w:rsidR="002C19A9" w:rsidRPr="002C19A9">
        <w:rPr>
          <w:rFonts w:ascii="Times New Roman" w:hAnsi="Times New Roman" w:cs="Times New Roman"/>
          <w:sz w:val="28"/>
          <w:szCs w:val="28"/>
        </w:rPr>
        <w:t>Tuy nhiên được sự quan tâm</w:t>
      </w:r>
      <w:r w:rsidR="002C19A9" w:rsidRPr="002C19A9">
        <w:rPr>
          <w:rFonts w:ascii="Times New Roman" w:hAnsi="Times New Roman" w:cs="Times New Roman"/>
          <w:sz w:val="28"/>
          <w:szCs w:val="28"/>
          <w:lang w:val="am-ET"/>
        </w:rPr>
        <w:t xml:space="preserve"> chỉ đạo</w:t>
      </w:r>
      <w:r w:rsidR="002C19A9" w:rsidRPr="002C19A9">
        <w:rPr>
          <w:rFonts w:ascii="Times New Roman" w:hAnsi="Times New Roman" w:cs="Times New Roman"/>
          <w:sz w:val="28"/>
          <w:szCs w:val="28"/>
        </w:rPr>
        <w:t>,</w:t>
      </w:r>
      <w:r w:rsidR="002C19A9" w:rsidRPr="002C19A9">
        <w:rPr>
          <w:rFonts w:ascii="Times New Roman" w:hAnsi="Times New Roman" w:cs="Times New Roman"/>
          <w:sz w:val="28"/>
          <w:szCs w:val="28"/>
          <w:lang w:val="am-ET"/>
        </w:rPr>
        <w:t xml:space="preserve"> điều hành quyết liệt, </w:t>
      </w:r>
      <w:r w:rsidR="002C19A9" w:rsidRPr="002C19A9">
        <w:rPr>
          <w:rFonts w:ascii="Times New Roman" w:hAnsi="Times New Roman" w:cs="Times New Roman"/>
          <w:color w:val="000000"/>
          <w:sz w:val="28"/>
          <w:szCs w:val="28"/>
          <w:lang w:val="am-ET"/>
        </w:rPr>
        <w:t>đồng bộ, có trọng tâm</w:t>
      </w:r>
      <w:r w:rsidR="00FA4511">
        <w:rPr>
          <w:rFonts w:ascii="Times New Roman" w:hAnsi="Times New Roman" w:cs="Times New Roman"/>
          <w:color w:val="000000"/>
          <w:sz w:val="28"/>
          <w:szCs w:val="28"/>
        </w:rPr>
        <w:t>,</w:t>
      </w:r>
      <w:r w:rsidR="002C19A9" w:rsidRPr="002C19A9">
        <w:rPr>
          <w:rFonts w:ascii="Times New Roman" w:hAnsi="Times New Roman" w:cs="Times New Roman"/>
          <w:color w:val="000000"/>
          <w:sz w:val="28"/>
          <w:szCs w:val="28"/>
          <w:lang w:val="am-ET"/>
        </w:rPr>
        <w:t xml:space="preserve"> trọng điểm </w:t>
      </w:r>
      <w:r w:rsidR="002C19A9" w:rsidRPr="002C19A9">
        <w:rPr>
          <w:rFonts w:ascii="Times New Roman" w:hAnsi="Times New Roman" w:cs="Times New Roman"/>
          <w:sz w:val="28"/>
          <w:szCs w:val="28"/>
          <w:lang w:val="am-ET"/>
        </w:rPr>
        <w:t xml:space="preserve">của </w:t>
      </w:r>
      <w:r w:rsidR="00FA4511">
        <w:rPr>
          <w:rFonts w:ascii="Times New Roman" w:hAnsi="Times New Roman" w:cs="Times New Roman"/>
          <w:sz w:val="28"/>
          <w:szCs w:val="28"/>
        </w:rPr>
        <w:t xml:space="preserve">Cục thuế, </w:t>
      </w:r>
      <w:r w:rsidR="00B52419">
        <w:rPr>
          <w:rFonts w:ascii="Times New Roman" w:hAnsi="Times New Roman" w:cs="Times New Roman"/>
          <w:sz w:val="28"/>
          <w:szCs w:val="28"/>
        </w:rPr>
        <w:t xml:space="preserve">Thành </w:t>
      </w:r>
      <w:r w:rsidR="002C19A9" w:rsidRPr="002C19A9">
        <w:rPr>
          <w:rFonts w:ascii="Times New Roman" w:hAnsi="Times New Roman" w:cs="Times New Roman"/>
          <w:sz w:val="28"/>
          <w:szCs w:val="28"/>
        </w:rPr>
        <w:t>uỷ</w:t>
      </w:r>
      <w:r w:rsidR="00B52419">
        <w:rPr>
          <w:rFonts w:ascii="Times New Roman" w:hAnsi="Times New Roman" w:cs="Times New Roman"/>
          <w:sz w:val="28"/>
          <w:szCs w:val="28"/>
        </w:rPr>
        <w:t>, HĐND, UBND thành phố</w:t>
      </w:r>
      <w:r w:rsidR="002C19A9" w:rsidRPr="002C19A9">
        <w:rPr>
          <w:rFonts w:ascii="Times New Roman" w:hAnsi="Times New Roman" w:cs="Times New Roman"/>
          <w:sz w:val="28"/>
          <w:szCs w:val="28"/>
        </w:rPr>
        <w:t xml:space="preserve"> Lai Châu, s</w:t>
      </w:r>
      <w:r w:rsidR="002C19A9" w:rsidRPr="002C19A9">
        <w:rPr>
          <w:rFonts w:ascii="Times New Roman" w:hAnsi="Times New Roman" w:cs="Times New Roman"/>
          <w:sz w:val="28"/>
          <w:szCs w:val="28"/>
          <w:lang w:val="am-ET"/>
        </w:rPr>
        <w:t xml:space="preserve">ự phối hợp </w:t>
      </w:r>
      <w:r w:rsidR="002C19A9" w:rsidRPr="002C19A9">
        <w:rPr>
          <w:rFonts w:ascii="Times New Roman" w:hAnsi="Times New Roman" w:cs="Times New Roman"/>
          <w:sz w:val="28"/>
          <w:szCs w:val="28"/>
        </w:rPr>
        <w:t xml:space="preserve">chặt chẽ </w:t>
      </w:r>
      <w:r w:rsidR="002C19A9" w:rsidRPr="002C19A9">
        <w:rPr>
          <w:rFonts w:ascii="Times New Roman" w:hAnsi="Times New Roman" w:cs="Times New Roman"/>
          <w:sz w:val="28"/>
          <w:szCs w:val="28"/>
          <w:lang w:val="am-ET"/>
        </w:rPr>
        <w:t>của các ngành</w:t>
      </w:r>
      <w:r w:rsidR="002C19A9" w:rsidRPr="002C19A9">
        <w:rPr>
          <w:rFonts w:ascii="Times New Roman" w:hAnsi="Times New Roman" w:cs="Times New Roman"/>
          <w:sz w:val="28"/>
          <w:szCs w:val="28"/>
        </w:rPr>
        <w:t xml:space="preserve"> </w:t>
      </w:r>
      <w:r w:rsidR="002C19A9" w:rsidRPr="002C19A9">
        <w:rPr>
          <w:rFonts w:ascii="Times New Roman" w:hAnsi="Times New Roman" w:cs="Times New Roman"/>
          <w:color w:val="000000"/>
          <w:sz w:val="28"/>
          <w:szCs w:val="28"/>
          <w:lang w:val="am-ET"/>
        </w:rPr>
        <w:t xml:space="preserve">trong </w:t>
      </w:r>
      <w:r w:rsidR="00FA4511">
        <w:rPr>
          <w:rFonts w:ascii="Times New Roman" w:hAnsi="Times New Roman" w:cs="Times New Roman"/>
          <w:sz w:val="28"/>
          <w:szCs w:val="28"/>
        </w:rPr>
        <w:t>công tác thu</w:t>
      </w:r>
      <w:r w:rsidR="00BE2A96">
        <w:rPr>
          <w:rFonts w:ascii="Times New Roman" w:hAnsi="Times New Roman" w:cs="Times New Roman"/>
          <w:sz w:val="28"/>
          <w:szCs w:val="28"/>
        </w:rPr>
        <w:t xml:space="preserve"> ngân sách</w:t>
      </w:r>
      <w:r w:rsidR="00FA4511">
        <w:rPr>
          <w:rFonts w:ascii="Times New Roman" w:hAnsi="Times New Roman" w:cs="Times New Roman"/>
          <w:sz w:val="28"/>
          <w:szCs w:val="28"/>
        </w:rPr>
        <w:t>, chống thất thu và thu hồi nợ đọng thuế</w:t>
      </w:r>
      <w:r w:rsidR="002C19A9" w:rsidRPr="002C19A9">
        <w:rPr>
          <w:rFonts w:ascii="Times New Roman" w:hAnsi="Times New Roman" w:cs="Times New Roman"/>
          <w:sz w:val="28"/>
          <w:szCs w:val="28"/>
        </w:rPr>
        <w:t xml:space="preserve">, </w:t>
      </w:r>
      <w:r w:rsidR="00FA4511">
        <w:rPr>
          <w:rFonts w:ascii="Times New Roman" w:hAnsi="Times New Roman" w:cs="Times New Roman"/>
          <w:sz w:val="28"/>
          <w:szCs w:val="28"/>
        </w:rPr>
        <w:t xml:space="preserve">đặc biệt là </w:t>
      </w:r>
      <w:r w:rsidR="00140DC9">
        <w:rPr>
          <w:rFonts w:ascii="Times New Roman" w:hAnsi="Times New Roman" w:cs="Times New Roman"/>
          <w:sz w:val="28"/>
          <w:szCs w:val="28"/>
        </w:rPr>
        <w:t xml:space="preserve">Ban chỉ đạo </w:t>
      </w:r>
      <w:r w:rsidR="00B52419">
        <w:rPr>
          <w:rFonts w:ascii="Times New Roman" w:hAnsi="Times New Roman" w:cs="Times New Roman"/>
          <w:sz w:val="28"/>
          <w:szCs w:val="28"/>
        </w:rPr>
        <w:t>thành phố</w:t>
      </w:r>
      <w:r w:rsidR="00140DC9">
        <w:rPr>
          <w:rFonts w:ascii="Times New Roman" w:hAnsi="Times New Roman" w:cs="Times New Roman"/>
          <w:sz w:val="28"/>
          <w:szCs w:val="28"/>
        </w:rPr>
        <w:t xml:space="preserve"> </w:t>
      </w:r>
      <w:r w:rsidR="002C19A9" w:rsidRPr="002C19A9">
        <w:rPr>
          <w:rFonts w:ascii="Times New Roman" w:hAnsi="Times New Roman" w:cs="Times New Roman"/>
          <w:color w:val="000000"/>
          <w:sz w:val="28"/>
          <w:szCs w:val="28"/>
          <w:lang w:val="am-ET"/>
        </w:rPr>
        <w:t xml:space="preserve">đã đề ra nhiều biện pháp quản lý, khai thác nguồn thu, chống thất thu </w:t>
      </w:r>
      <w:r w:rsidR="00140DC9">
        <w:rPr>
          <w:rFonts w:ascii="Times New Roman" w:hAnsi="Times New Roman" w:cs="Times New Roman"/>
          <w:color w:val="000000"/>
          <w:sz w:val="28"/>
          <w:szCs w:val="28"/>
        </w:rPr>
        <w:t xml:space="preserve">và đôn đốc thu hồi nợ đọng thuế </w:t>
      </w:r>
      <w:r w:rsidR="002C19A9" w:rsidRPr="002C19A9">
        <w:rPr>
          <w:rFonts w:ascii="Times New Roman" w:hAnsi="Times New Roman" w:cs="Times New Roman"/>
          <w:color w:val="000000"/>
          <w:sz w:val="28"/>
          <w:szCs w:val="28"/>
          <w:lang w:val="am-ET"/>
        </w:rPr>
        <w:t>hiệu quả trên các lĩnh vực</w:t>
      </w:r>
      <w:r w:rsidR="00FA4511">
        <w:rPr>
          <w:rFonts w:ascii="Times New Roman" w:hAnsi="Times New Roman" w:cs="Times New Roman"/>
          <w:sz w:val="28"/>
          <w:szCs w:val="28"/>
        </w:rPr>
        <w:t>,</w:t>
      </w:r>
      <w:r w:rsidR="002C19A9" w:rsidRPr="002C19A9">
        <w:rPr>
          <w:rFonts w:ascii="Times New Roman" w:hAnsi="Times New Roman" w:cs="Times New Roman"/>
          <w:sz w:val="28"/>
          <w:szCs w:val="28"/>
        </w:rPr>
        <w:t xml:space="preserve"> </w:t>
      </w:r>
      <w:r w:rsidR="00FA4511">
        <w:rPr>
          <w:rFonts w:ascii="Times New Roman" w:hAnsi="Times New Roman" w:cs="Times New Roman"/>
          <w:sz w:val="28"/>
          <w:szCs w:val="28"/>
        </w:rPr>
        <w:t xml:space="preserve">do đó </w:t>
      </w:r>
      <w:r w:rsidR="002C19A9" w:rsidRPr="002C19A9">
        <w:rPr>
          <w:rFonts w:ascii="Times New Roman" w:hAnsi="Times New Roman" w:cs="Times New Roman"/>
          <w:sz w:val="28"/>
          <w:szCs w:val="28"/>
          <w:lang w:val="am-ET"/>
        </w:rPr>
        <w:t xml:space="preserve">nhiệm vụ </w:t>
      </w:r>
      <w:r w:rsidR="00BE61F2">
        <w:rPr>
          <w:rFonts w:ascii="Times New Roman" w:hAnsi="Times New Roman" w:cs="Times New Roman"/>
          <w:sz w:val="28"/>
          <w:szCs w:val="28"/>
        </w:rPr>
        <w:t>thu ngân sách</w:t>
      </w:r>
      <w:r w:rsidR="00140DC9">
        <w:rPr>
          <w:rFonts w:ascii="Times New Roman" w:hAnsi="Times New Roman" w:cs="Times New Roman"/>
          <w:sz w:val="28"/>
          <w:szCs w:val="28"/>
        </w:rPr>
        <w:t>, chống thất thu và thu hồi nợ đọng thuế</w:t>
      </w:r>
      <w:r w:rsidR="002C19A9" w:rsidRPr="002C19A9">
        <w:rPr>
          <w:rFonts w:ascii="Times New Roman" w:hAnsi="Times New Roman" w:cs="Times New Roman"/>
          <w:sz w:val="28"/>
          <w:szCs w:val="28"/>
          <w:lang w:val="am-ET"/>
        </w:rPr>
        <w:t xml:space="preserve"> </w:t>
      </w:r>
      <w:r w:rsidR="00DE5552">
        <w:rPr>
          <w:rFonts w:ascii="Times New Roman" w:hAnsi="Times New Roman" w:cs="Times New Roman"/>
          <w:sz w:val="28"/>
          <w:szCs w:val="28"/>
        </w:rPr>
        <w:t xml:space="preserve">05 tháng đầu </w:t>
      </w:r>
      <w:r w:rsidR="00B52419">
        <w:rPr>
          <w:rFonts w:ascii="Times New Roman" w:hAnsi="Times New Roman" w:cs="Times New Roman"/>
          <w:sz w:val="28"/>
          <w:szCs w:val="28"/>
        </w:rPr>
        <w:t>năm 2021</w:t>
      </w:r>
      <w:r w:rsidR="002C19A9" w:rsidRPr="002C19A9">
        <w:rPr>
          <w:rFonts w:ascii="Times New Roman" w:hAnsi="Times New Roman" w:cs="Times New Roman"/>
          <w:sz w:val="28"/>
          <w:szCs w:val="28"/>
        </w:rPr>
        <w:t xml:space="preserve"> </w:t>
      </w:r>
      <w:r w:rsidR="002C19A9" w:rsidRPr="002C19A9">
        <w:rPr>
          <w:rFonts w:ascii="Times New Roman" w:hAnsi="Times New Roman" w:cs="Times New Roman"/>
          <w:sz w:val="28"/>
          <w:szCs w:val="28"/>
          <w:lang w:val="am-ET"/>
        </w:rPr>
        <w:t>đã đạt được những kết quả</w:t>
      </w:r>
      <w:r w:rsidR="00305AB0">
        <w:rPr>
          <w:rFonts w:ascii="Times New Roman" w:hAnsi="Times New Roman" w:cs="Times New Roman"/>
          <w:sz w:val="28"/>
          <w:szCs w:val="28"/>
          <w:lang w:val="am-ET"/>
        </w:rPr>
        <w:t xml:space="preserve"> nhất định</w:t>
      </w:r>
      <w:r w:rsidR="002C19A9" w:rsidRPr="002C19A9">
        <w:rPr>
          <w:rFonts w:ascii="Times New Roman" w:hAnsi="Times New Roman" w:cs="Times New Roman"/>
          <w:sz w:val="28"/>
          <w:szCs w:val="28"/>
        </w:rPr>
        <w:t>, cụ thể như sau</w:t>
      </w:r>
      <w:r w:rsidR="002C19A9">
        <w:rPr>
          <w:rFonts w:ascii="Times New Roman" w:hAnsi="Times New Roman" w:cs="Times New Roman"/>
          <w:sz w:val="28"/>
          <w:szCs w:val="28"/>
        </w:rPr>
        <w:t>:</w:t>
      </w:r>
    </w:p>
    <w:p w:rsidR="00E464E4" w:rsidRPr="00E464E4" w:rsidRDefault="00E464E4" w:rsidP="00192B5F">
      <w:pPr>
        <w:spacing w:before="0" w:after="0" w:afterAutospacing="0" w:line="276" w:lineRule="auto"/>
        <w:ind w:firstLine="720"/>
        <w:rPr>
          <w:rFonts w:ascii="Times New Roman" w:eastAsia="Calibri" w:hAnsi="Times New Roman" w:cs="Times New Roman"/>
          <w:b/>
          <w:sz w:val="28"/>
          <w:szCs w:val="28"/>
          <w:lang w:val="am-ET"/>
        </w:rPr>
      </w:pPr>
      <w:r w:rsidRPr="00E464E4">
        <w:rPr>
          <w:rFonts w:ascii="Times New Roman" w:eastAsia="Calibri" w:hAnsi="Times New Roman" w:cs="Times New Roman"/>
          <w:b/>
          <w:sz w:val="28"/>
          <w:szCs w:val="28"/>
          <w:lang w:val="am-ET"/>
        </w:rPr>
        <w:t>I. Về thực hiện nhiệm vụ thu ngân sách Nhà nước:</w:t>
      </w:r>
    </w:p>
    <w:p w:rsidR="00E464E4" w:rsidRPr="002C19A9" w:rsidRDefault="00E464E4" w:rsidP="00192B5F">
      <w:pPr>
        <w:spacing w:before="0" w:after="0" w:afterAutospacing="0" w:line="276" w:lineRule="auto"/>
        <w:ind w:firstLine="720"/>
        <w:rPr>
          <w:rFonts w:ascii="Times New Roman" w:eastAsia="Calibri" w:hAnsi="Times New Roman" w:cs="Times New Roman"/>
          <w:b/>
          <w:sz w:val="28"/>
          <w:szCs w:val="28"/>
        </w:rPr>
      </w:pPr>
      <w:r w:rsidRPr="00E464E4">
        <w:rPr>
          <w:rFonts w:ascii="Times New Roman" w:eastAsia="Calibri" w:hAnsi="Times New Roman" w:cs="Times New Roman"/>
          <w:b/>
          <w:sz w:val="28"/>
          <w:szCs w:val="28"/>
          <w:lang w:val="am-ET"/>
        </w:rPr>
        <w:t>1. Kết quả</w:t>
      </w:r>
      <w:r w:rsidR="002C19A9">
        <w:rPr>
          <w:rFonts w:ascii="Times New Roman" w:eastAsia="Calibri" w:hAnsi="Times New Roman" w:cs="Times New Roman"/>
          <w:b/>
          <w:sz w:val="28"/>
          <w:szCs w:val="28"/>
          <w:lang w:val="am-ET"/>
        </w:rPr>
        <w:t xml:space="preserve"> thu NSNN </w:t>
      </w:r>
      <w:r w:rsidR="00451488">
        <w:rPr>
          <w:rFonts w:ascii="Times New Roman" w:eastAsia="Calibri" w:hAnsi="Times New Roman" w:cs="Times New Roman"/>
          <w:b/>
          <w:sz w:val="28"/>
          <w:szCs w:val="28"/>
        </w:rPr>
        <w:t xml:space="preserve">đến ngày 15/5/2021 </w:t>
      </w:r>
    </w:p>
    <w:p w:rsidR="00E464E4" w:rsidRPr="00E464E4" w:rsidRDefault="00E464E4" w:rsidP="00192B5F">
      <w:pPr>
        <w:spacing w:before="0" w:after="0" w:afterAutospacing="0" w:line="276" w:lineRule="auto"/>
        <w:ind w:firstLine="720"/>
        <w:rPr>
          <w:rFonts w:ascii="Times New Roman" w:eastAsia="Calibri" w:hAnsi="Times New Roman" w:cs="Times New Roman"/>
          <w:b/>
          <w:sz w:val="28"/>
          <w:szCs w:val="28"/>
          <w:lang w:val="am-ET"/>
        </w:rPr>
      </w:pPr>
      <w:r w:rsidRPr="00E464E4">
        <w:rPr>
          <w:rFonts w:ascii="Times New Roman" w:eastAsia="Calibri" w:hAnsi="Times New Roman" w:cs="Times New Roman"/>
          <w:b/>
          <w:sz w:val="28"/>
          <w:szCs w:val="28"/>
          <w:lang w:val="am-ET"/>
        </w:rPr>
        <w:t xml:space="preserve">1.1. Kết quả chung: </w:t>
      </w:r>
    </w:p>
    <w:p w:rsidR="0033368A" w:rsidRPr="00C86BBF" w:rsidRDefault="0033368A" w:rsidP="00192B5F">
      <w:pPr>
        <w:spacing w:before="0" w:after="0" w:afterAutospacing="0" w:line="276" w:lineRule="auto"/>
        <w:ind w:firstLine="720"/>
        <w:rPr>
          <w:rFonts w:ascii="Times New Roman" w:hAnsi="Times New Roman" w:cs="Times New Roman"/>
          <w:sz w:val="28"/>
          <w:szCs w:val="28"/>
        </w:rPr>
      </w:pPr>
      <w:r w:rsidRPr="00C86BBF">
        <w:rPr>
          <w:rFonts w:ascii="Times New Roman" w:hAnsi="Times New Roman" w:cs="Times New Roman"/>
          <w:color w:val="000000"/>
          <w:sz w:val="28"/>
          <w:szCs w:val="28"/>
          <w:lang w:val="nl-NL"/>
        </w:rPr>
        <w:t xml:space="preserve">Tính đến ngày </w:t>
      </w:r>
      <w:r w:rsidR="00451488">
        <w:rPr>
          <w:rFonts w:ascii="Times New Roman" w:hAnsi="Times New Roman" w:cs="Times New Roman"/>
          <w:color w:val="000000"/>
          <w:sz w:val="28"/>
          <w:szCs w:val="28"/>
          <w:lang w:val="nl-NL"/>
        </w:rPr>
        <w:t>15/5/</w:t>
      </w:r>
      <w:r w:rsidR="007206B5">
        <w:rPr>
          <w:rFonts w:ascii="Times New Roman" w:hAnsi="Times New Roman" w:cs="Times New Roman"/>
          <w:color w:val="000000"/>
          <w:sz w:val="28"/>
          <w:szCs w:val="28"/>
          <w:lang w:val="nl-NL"/>
        </w:rPr>
        <w:t>2021</w:t>
      </w:r>
      <w:r w:rsidRPr="00C86BBF">
        <w:rPr>
          <w:rFonts w:ascii="Times New Roman" w:hAnsi="Times New Roman" w:cs="Times New Roman"/>
          <w:color w:val="000000"/>
          <w:sz w:val="28"/>
          <w:szCs w:val="28"/>
          <w:lang w:val="nl-NL"/>
        </w:rPr>
        <w:t xml:space="preserve"> </w:t>
      </w:r>
      <w:r w:rsidRPr="00C86BBF">
        <w:rPr>
          <w:rFonts w:ascii="Times New Roman" w:hAnsi="Times New Roman" w:cs="Times New Roman"/>
          <w:sz w:val="28"/>
          <w:szCs w:val="28"/>
          <w:lang w:val="am-ET"/>
        </w:rPr>
        <w:t xml:space="preserve">thu nội địa là </w:t>
      </w:r>
      <w:r w:rsidR="00DE4C63">
        <w:rPr>
          <w:rFonts w:ascii="Times New Roman" w:hAnsi="Times New Roman" w:cs="Times New Roman"/>
          <w:sz w:val="28"/>
          <w:szCs w:val="28"/>
        </w:rPr>
        <w:t>49.872,2</w:t>
      </w:r>
      <w:r w:rsidRPr="00C86BBF">
        <w:rPr>
          <w:rFonts w:ascii="Times New Roman" w:hAnsi="Times New Roman" w:cs="Times New Roman"/>
          <w:sz w:val="28"/>
          <w:szCs w:val="28"/>
          <w:lang w:val="am-ET"/>
        </w:rPr>
        <w:t xml:space="preserve"> triệu đồ</w:t>
      </w:r>
      <w:r w:rsidR="000A6AA2">
        <w:rPr>
          <w:rFonts w:ascii="Times New Roman" w:hAnsi="Times New Roman" w:cs="Times New Roman"/>
          <w:sz w:val="28"/>
          <w:szCs w:val="28"/>
          <w:lang w:val="am-ET"/>
        </w:rPr>
        <w:t xml:space="preserve">ng </w:t>
      </w:r>
      <w:r w:rsidRPr="00C86BBF">
        <w:rPr>
          <w:rFonts w:ascii="Times New Roman" w:hAnsi="Times New Roman" w:cs="Times New Roman"/>
          <w:sz w:val="28"/>
          <w:szCs w:val="28"/>
          <w:lang w:val="am-ET"/>
        </w:rPr>
        <w:t xml:space="preserve">đạt </w:t>
      </w:r>
      <w:r w:rsidR="00DE4C63">
        <w:rPr>
          <w:rFonts w:ascii="Times New Roman" w:hAnsi="Times New Roman" w:cs="Times New Roman"/>
          <w:sz w:val="28"/>
          <w:szCs w:val="28"/>
        </w:rPr>
        <w:t>27</w:t>
      </w:r>
      <w:r w:rsidR="00442A55">
        <w:rPr>
          <w:rFonts w:ascii="Times New Roman" w:hAnsi="Times New Roman" w:cs="Times New Roman"/>
          <w:sz w:val="28"/>
          <w:szCs w:val="28"/>
        </w:rPr>
        <w:t>,5</w:t>
      </w:r>
      <w:r w:rsidR="00DE4C63">
        <w:rPr>
          <w:rFonts w:ascii="Times New Roman" w:hAnsi="Times New Roman" w:cs="Times New Roman"/>
          <w:sz w:val="28"/>
          <w:szCs w:val="28"/>
        </w:rPr>
        <w:t>1</w:t>
      </w:r>
      <w:r w:rsidRPr="00C86BBF">
        <w:rPr>
          <w:rFonts w:ascii="Times New Roman" w:hAnsi="Times New Roman" w:cs="Times New Roman"/>
          <w:sz w:val="28"/>
          <w:szCs w:val="28"/>
          <w:lang w:val="am-ET"/>
        </w:rPr>
        <w:t xml:space="preserve">% dự toán </w:t>
      </w:r>
      <w:r w:rsidR="00442A55">
        <w:rPr>
          <w:rFonts w:ascii="Times New Roman" w:hAnsi="Times New Roman" w:cs="Times New Roman"/>
          <w:sz w:val="28"/>
          <w:szCs w:val="28"/>
        </w:rPr>
        <w:t>ph</w:t>
      </w:r>
      <w:r w:rsidR="00442A55" w:rsidRPr="00442A55">
        <w:rPr>
          <w:rFonts w:ascii="Times New Roman" w:hAnsi="Times New Roman" w:cs="Times New Roman"/>
          <w:sz w:val="28"/>
          <w:szCs w:val="28"/>
        </w:rPr>
        <w:t>áp</w:t>
      </w:r>
      <w:r w:rsidR="00442A55">
        <w:rPr>
          <w:rFonts w:ascii="Times New Roman" w:hAnsi="Times New Roman" w:cs="Times New Roman"/>
          <w:sz w:val="28"/>
          <w:szCs w:val="28"/>
        </w:rPr>
        <w:t xml:space="preserve"> l</w:t>
      </w:r>
      <w:r w:rsidR="00442A55" w:rsidRPr="00442A55">
        <w:rPr>
          <w:rFonts w:ascii="Times New Roman" w:hAnsi="Times New Roman" w:cs="Times New Roman"/>
          <w:sz w:val="28"/>
          <w:szCs w:val="28"/>
        </w:rPr>
        <w:t>ệnh</w:t>
      </w:r>
      <w:r w:rsidRPr="00C86BBF">
        <w:rPr>
          <w:rFonts w:ascii="Times New Roman" w:hAnsi="Times New Roman" w:cs="Times New Roman"/>
          <w:sz w:val="28"/>
          <w:szCs w:val="28"/>
          <w:lang w:val="am-ET"/>
        </w:rPr>
        <w:t>; đạ</w:t>
      </w:r>
      <w:r w:rsidR="00442A55">
        <w:rPr>
          <w:rFonts w:ascii="Times New Roman" w:hAnsi="Times New Roman" w:cs="Times New Roman"/>
          <w:sz w:val="28"/>
          <w:szCs w:val="28"/>
          <w:lang w:val="am-ET"/>
        </w:rPr>
        <w:t xml:space="preserve">t </w:t>
      </w:r>
      <w:r w:rsidR="00DE4C63">
        <w:rPr>
          <w:rFonts w:ascii="Times New Roman" w:hAnsi="Times New Roman" w:cs="Times New Roman"/>
          <w:sz w:val="28"/>
          <w:szCs w:val="28"/>
        </w:rPr>
        <w:t>26,25</w:t>
      </w:r>
      <w:r w:rsidRPr="00C86BBF">
        <w:rPr>
          <w:rFonts w:ascii="Times New Roman" w:hAnsi="Times New Roman" w:cs="Times New Roman"/>
          <w:sz w:val="28"/>
          <w:szCs w:val="28"/>
          <w:lang w:val="am-ET"/>
        </w:rPr>
        <w:t xml:space="preserve">% dự toán HĐND </w:t>
      </w:r>
      <w:r w:rsidR="00E200BD">
        <w:rPr>
          <w:rFonts w:ascii="Times New Roman" w:hAnsi="Times New Roman" w:cs="Times New Roman"/>
          <w:sz w:val="28"/>
          <w:szCs w:val="28"/>
        </w:rPr>
        <w:t>thành phố</w:t>
      </w:r>
      <w:r w:rsidRPr="00C86BBF">
        <w:rPr>
          <w:rFonts w:ascii="Times New Roman" w:hAnsi="Times New Roman" w:cs="Times New Roman"/>
          <w:sz w:val="28"/>
          <w:szCs w:val="28"/>
          <w:lang w:val="am-ET"/>
        </w:rPr>
        <w:t xml:space="preserve">; </w:t>
      </w:r>
      <w:r w:rsidR="0007240B" w:rsidRPr="00560D46">
        <w:rPr>
          <w:rFonts w:ascii="Times New Roman" w:hAnsi="Times New Roman"/>
          <w:sz w:val="28"/>
          <w:szCs w:val="28"/>
        </w:rPr>
        <w:t xml:space="preserve">bằng </w:t>
      </w:r>
      <w:r w:rsidR="000A6AA2">
        <w:rPr>
          <w:rFonts w:ascii="Times New Roman" w:hAnsi="Times New Roman"/>
          <w:sz w:val="28"/>
          <w:szCs w:val="28"/>
        </w:rPr>
        <w:t>80</w:t>
      </w:r>
      <w:r w:rsidR="0007240B" w:rsidRPr="00560D46">
        <w:rPr>
          <w:rFonts w:ascii="Times New Roman" w:hAnsi="Times New Roman"/>
          <w:sz w:val="28"/>
          <w:szCs w:val="28"/>
        </w:rPr>
        <w:t>% so với cùng kỳ năm trước</w:t>
      </w:r>
      <w:r>
        <w:rPr>
          <w:rFonts w:ascii="Times New Roman" w:hAnsi="Times New Roman" w:cs="Times New Roman"/>
          <w:sz w:val="28"/>
          <w:szCs w:val="28"/>
        </w:rPr>
        <w:t>.</w:t>
      </w:r>
    </w:p>
    <w:p w:rsidR="00E464E4" w:rsidRPr="00E464E4" w:rsidRDefault="00E464E4" w:rsidP="00192B5F">
      <w:pPr>
        <w:spacing w:before="0" w:after="0" w:afterAutospacing="0" w:line="276" w:lineRule="auto"/>
        <w:ind w:firstLine="720"/>
        <w:rPr>
          <w:rFonts w:ascii="Times New Roman" w:eastAsia="Calibri" w:hAnsi="Times New Roman" w:cs="Times New Roman"/>
          <w:b/>
          <w:spacing w:val="-8"/>
          <w:sz w:val="28"/>
          <w:szCs w:val="28"/>
          <w:lang w:val="am-ET"/>
        </w:rPr>
      </w:pPr>
      <w:r w:rsidRPr="00E464E4">
        <w:rPr>
          <w:rFonts w:ascii="Times New Roman" w:eastAsia="Calibri" w:hAnsi="Times New Roman" w:cs="Times New Roman"/>
          <w:b/>
          <w:spacing w:val="-8"/>
          <w:sz w:val="28"/>
          <w:szCs w:val="28"/>
          <w:lang w:val="am-ET"/>
        </w:rPr>
        <w:t>1.2. Kết quả thu theo sắc thuế</w:t>
      </w:r>
    </w:p>
    <w:p w:rsidR="0007240B" w:rsidRPr="00463931" w:rsidRDefault="0033368A" w:rsidP="00192B5F">
      <w:pPr>
        <w:spacing w:before="0" w:after="0" w:afterAutospacing="0" w:line="276" w:lineRule="auto"/>
        <w:ind w:firstLine="720"/>
        <w:rPr>
          <w:rFonts w:ascii="Times New Roman" w:eastAsia="Times New Roman" w:hAnsi="Times New Roman"/>
          <w:sz w:val="28"/>
          <w:szCs w:val="28"/>
        </w:rPr>
      </w:pPr>
      <w:r w:rsidRPr="00C86BBF">
        <w:rPr>
          <w:rFonts w:ascii="Times New Roman" w:hAnsi="Times New Roman" w:cs="Times New Roman"/>
          <w:spacing w:val="-2"/>
          <w:sz w:val="28"/>
          <w:szCs w:val="28"/>
          <w:lang w:val="nl-NL"/>
        </w:rPr>
        <w:t>- Thu từ</w:t>
      </w:r>
      <w:r w:rsidR="0007240B">
        <w:rPr>
          <w:rFonts w:ascii="Times New Roman" w:hAnsi="Times New Roman" w:cs="Times New Roman"/>
          <w:spacing w:val="-2"/>
          <w:sz w:val="28"/>
          <w:szCs w:val="28"/>
          <w:lang w:val="nl-NL"/>
        </w:rPr>
        <w:t xml:space="preserve"> </w:t>
      </w:r>
      <w:r w:rsidR="00FC13C2">
        <w:rPr>
          <w:rFonts w:ascii="Times New Roman" w:hAnsi="Times New Roman" w:cs="Times New Roman"/>
          <w:spacing w:val="-2"/>
          <w:sz w:val="28"/>
          <w:szCs w:val="28"/>
          <w:lang w:val="nl-NL"/>
        </w:rPr>
        <w:t>CTN và dịch vụ NQD</w:t>
      </w:r>
      <w:r w:rsidR="0007240B" w:rsidRPr="00463931">
        <w:rPr>
          <w:rFonts w:ascii="Times New Roman" w:eastAsia="Times New Roman" w:hAnsi="Times New Roman"/>
          <w:sz w:val="28"/>
          <w:szCs w:val="28"/>
        </w:rPr>
        <w:t xml:space="preserve"> đạt </w:t>
      </w:r>
      <w:r w:rsidR="00FC13C2">
        <w:rPr>
          <w:rFonts w:ascii="Times New Roman" w:eastAsia="Times New Roman" w:hAnsi="Times New Roman"/>
          <w:sz w:val="28"/>
          <w:szCs w:val="28"/>
        </w:rPr>
        <w:t>29,98</w:t>
      </w:r>
      <w:r w:rsidR="0007240B" w:rsidRPr="00463931">
        <w:rPr>
          <w:rFonts w:ascii="Times New Roman" w:eastAsia="Times New Roman" w:hAnsi="Times New Roman"/>
          <w:sz w:val="28"/>
          <w:szCs w:val="28"/>
        </w:rPr>
        <w:t xml:space="preserve">% dự toán pháp lệnh, </w:t>
      </w:r>
      <w:r w:rsidR="0007240B" w:rsidRPr="00463931">
        <w:rPr>
          <w:rFonts w:ascii="Times New Roman" w:eastAsia="Times New Roman" w:hAnsi="Times New Roman"/>
          <w:color w:val="000000"/>
          <w:sz w:val="28"/>
          <w:szCs w:val="28"/>
        </w:rPr>
        <w:t xml:space="preserve">đạt </w:t>
      </w:r>
      <w:r w:rsidR="00FC13C2">
        <w:rPr>
          <w:rFonts w:ascii="Times New Roman" w:eastAsia="Times New Roman" w:hAnsi="Times New Roman"/>
          <w:color w:val="000000"/>
          <w:sz w:val="28"/>
          <w:szCs w:val="28"/>
        </w:rPr>
        <w:t>27,4</w:t>
      </w:r>
      <w:r w:rsidR="0007240B" w:rsidRPr="00463931">
        <w:rPr>
          <w:rFonts w:ascii="Times New Roman" w:eastAsia="Times New Roman" w:hAnsi="Times New Roman"/>
          <w:color w:val="000000"/>
          <w:sz w:val="28"/>
          <w:szCs w:val="28"/>
        </w:rPr>
        <w:t xml:space="preserve">% dự toán HĐND </w:t>
      </w:r>
      <w:r w:rsidR="00D517C1">
        <w:rPr>
          <w:rFonts w:ascii="Times New Roman" w:eastAsia="Times New Roman" w:hAnsi="Times New Roman"/>
          <w:color w:val="000000"/>
          <w:sz w:val="28"/>
          <w:szCs w:val="28"/>
        </w:rPr>
        <w:t>thành phố</w:t>
      </w:r>
      <w:r w:rsidR="0007240B" w:rsidRPr="00463931">
        <w:rPr>
          <w:rFonts w:ascii="Times New Roman" w:eastAsia="Times New Roman" w:hAnsi="Times New Roman"/>
          <w:color w:val="000000"/>
          <w:sz w:val="28"/>
          <w:szCs w:val="28"/>
        </w:rPr>
        <w:t>,</w:t>
      </w:r>
      <w:r w:rsidR="0007240B" w:rsidRPr="00463931">
        <w:rPr>
          <w:rFonts w:ascii="Times New Roman" w:eastAsia="Times New Roman" w:hAnsi="Times New Roman"/>
          <w:sz w:val="28"/>
          <w:szCs w:val="28"/>
        </w:rPr>
        <w:t xml:space="preserve"> bằng </w:t>
      </w:r>
      <w:r w:rsidR="00FC13C2">
        <w:rPr>
          <w:rFonts w:ascii="Times New Roman" w:eastAsia="Times New Roman" w:hAnsi="Times New Roman"/>
          <w:sz w:val="28"/>
          <w:szCs w:val="28"/>
        </w:rPr>
        <w:t>86</w:t>
      </w:r>
      <w:r w:rsidR="0007240B" w:rsidRPr="00463931">
        <w:rPr>
          <w:rFonts w:ascii="Times New Roman" w:eastAsia="Times New Roman" w:hAnsi="Times New Roman"/>
          <w:sz w:val="28"/>
          <w:szCs w:val="28"/>
        </w:rPr>
        <w:t>,</w:t>
      </w:r>
      <w:r w:rsidR="00FC13C2">
        <w:rPr>
          <w:rFonts w:ascii="Times New Roman" w:eastAsia="Times New Roman" w:hAnsi="Times New Roman"/>
          <w:sz w:val="28"/>
          <w:szCs w:val="28"/>
        </w:rPr>
        <w:t>31</w:t>
      </w:r>
      <w:r w:rsidR="0007240B" w:rsidRPr="00463931">
        <w:rPr>
          <w:rFonts w:ascii="Times New Roman" w:eastAsia="Times New Roman" w:hAnsi="Times New Roman"/>
          <w:sz w:val="28"/>
          <w:szCs w:val="28"/>
        </w:rPr>
        <w:t xml:space="preserve">% so với cùng kỳ năm trước. </w:t>
      </w:r>
    </w:p>
    <w:p w:rsidR="0007240B" w:rsidRDefault="0033368A" w:rsidP="00192B5F">
      <w:pPr>
        <w:spacing w:before="0" w:after="0" w:afterAutospacing="0" w:line="276" w:lineRule="auto"/>
        <w:ind w:firstLine="720"/>
        <w:rPr>
          <w:rFonts w:ascii="Times New Roman" w:eastAsia="Times New Roman" w:hAnsi="Times New Roman"/>
          <w:color w:val="000000"/>
          <w:sz w:val="28"/>
          <w:szCs w:val="28"/>
        </w:rPr>
      </w:pPr>
      <w:r w:rsidRPr="00C86BBF">
        <w:rPr>
          <w:rFonts w:ascii="Times New Roman" w:hAnsi="Times New Roman" w:cs="Times New Roman"/>
          <w:sz w:val="28"/>
          <w:szCs w:val="28"/>
          <w:lang w:val="nl-NL"/>
        </w:rPr>
        <w:t>- Thu từ</w:t>
      </w:r>
      <w:r w:rsidR="0007240B">
        <w:rPr>
          <w:rFonts w:ascii="Times New Roman" w:hAnsi="Times New Roman" w:cs="Times New Roman"/>
          <w:sz w:val="28"/>
          <w:szCs w:val="28"/>
          <w:lang w:val="nl-NL"/>
        </w:rPr>
        <w:t xml:space="preserve"> </w:t>
      </w:r>
      <w:r w:rsidR="007229D5">
        <w:rPr>
          <w:rFonts w:ascii="Times New Roman" w:hAnsi="Times New Roman" w:cs="Times New Roman"/>
          <w:sz w:val="28"/>
          <w:szCs w:val="28"/>
          <w:lang w:val="nl-NL"/>
        </w:rPr>
        <w:t>Thuế TNCN</w:t>
      </w:r>
      <w:r w:rsidR="0007240B" w:rsidRPr="00463931">
        <w:rPr>
          <w:rFonts w:ascii="Times New Roman" w:eastAsia="Times New Roman" w:hAnsi="Times New Roman"/>
          <w:sz w:val="28"/>
          <w:szCs w:val="28"/>
        </w:rPr>
        <w:t xml:space="preserve"> đạt </w:t>
      </w:r>
      <w:r w:rsidR="00D517C1">
        <w:rPr>
          <w:rFonts w:ascii="Times New Roman" w:eastAsia="Times New Roman" w:hAnsi="Times New Roman"/>
          <w:sz w:val="28"/>
          <w:szCs w:val="28"/>
        </w:rPr>
        <w:t>63,7</w:t>
      </w:r>
      <w:r w:rsidR="0007240B" w:rsidRPr="00463931">
        <w:rPr>
          <w:rFonts w:ascii="Times New Roman" w:eastAsia="Times New Roman" w:hAnsi="Times New Roman"/>
          <w:sz w:val="28"/>
          <w:szCs w:val="28"/>
        </w:rPr>
        <w:t xml:space="preserve">% dự toán pháp lệnh, </w:t>
      </w:r>
      <w:r w:rsidR="0007240B" w:rsidRPr="00463931">
        <w:rPr>
          <w:rFonts w:ascii="Times New Roman" w:eastAsia="Times New Roman" w:hAnsi="Times New Roman"/>
          <w:color w:val="000000"/>
          <w:sz w:val="28"/>
          <w:szCs w:val="28"/>
        </w:rPr>
        <w:t xml:space="preserve">đạt </w:t>
      </w:r>
      <w:r w:rsidR="00D517C1">
        <w:rPr>
          <w:rFonts w:ascii="Times New Roman" w:eastAsia="Times New Roman" w:hAnsi="Times New Roman"/>
          <w:color w:val="000000"/>
          <w:sz w:val="28"/>
          <w:szCs w:val="28"/>
        </w:rPr>
        <w:t>58,8</w:t>
      </w:r>
      <w:r w:rsidR="0007240B" w:rsidRPr="00463931">
        <w:rPr>
          <w:rFonts w:ascii="Times New Roman" w:eastAsia="Times New Roman" w:hAnsi="Times New Roman"/>
          <w:color w:val="000000"/>
          <w:sz w:val="28"/>
          <w:szCs w:val="28"/>
        </w:rPr>
        <w:t xml:space="preserve">% dự toán HĐND </w:t>
      </w:r>
      <w:r w:rsidR="00D517C1">
        <w:rPr>
          <w:rFonts w:ascii="Times New Roman" w:eastAsia="Times New Roman" w:hAnsi="Times New Roman"/>
          <w:color w:val="000000"/>
          <w:sz w:val="28"/>
          <w:szCs w:val="28"/>
        </w:rPr>
        <w:t>thành phố</w:t>
      </w:r>
      <w:r w:rsidR="0007240B" w:rsidRPr="00463931">
        <w:rPr>
          <w:rFonts w:ascii="Times New Roman" w:eastAsia="Times New Roman" w:hAnsi="Times New Roman"/>
          <w:color w:val="000000"/>
          <w:sz w:val="28"/>
          <w:szCs w:val="28"/>
        </w:rPr>
        <w:t>,</w:t>
      </w:r>
      <w:r w:rsidR="0007240B" w:rsidRPr="00463931">
        <w:rPr>
          <w:rFonts w:ascii="Times New Roman" w:eastAsia="Times New Roman" w:hAnsi="Times New Roman"/>
          <w:sz w:val="28"/>
          <w:szCs w:val="28"/>
        </w:rPr>
        <w:t xml:space="preserve"> bằng </w:t>
      </w:r>
      <w:r w:rsidR="00D517C1">
        <w:rPr>
          <w:rFonts w:ascii="Times New Roman" w:eastAsia="Times New Roman" w:hAnsi="Times New Roman"/>
          <w:sz w:val="28"/>
          <w:szCs w:val="28"/>
        </w:rPr>
        <w:t>141,74</w:t>
      </w:r>
      <w:r w:rsidR="0007240B" w:rsidRPr="00463931">
        <w:rPr>
          <w:rFonts w:ascii="Times New Roman" w:eastAsia="Times New Roman" w:hAnsi="Times New Roman"/>
          <w:sz w:val="28"/>
          <w:szCs w:val="28"/>
        </w:rPr>
        <w:t>% so với cùng kỳ năm trước.</w:t>
      </w:r>
      <w:r w:rsidR="0007240B" w:rsidRPr="00463931">
        <w:rPr>
          <w:rFonts w:ascii="Times New Roman" w:eastAsia="Times New Roman" w:hAnsi="Times New Roman"/>
          <w:color w:val="000000"/>
          <w:sz w:val="28"/>
          <w:szCs w:val="28"/>
        </w:rPr>
        <w:t xml:space="preserve"> </w:t>
      </w:r>
    </w:p>
    <w:p w:rsidR="00D517C1" w:rsidRPr="00463931" w:rsidRDefault="00D517C1" w:rsidP="00192B5F">
      <w:pPr>
        <w:spacing w:before="0" w:after="0" w:afterAutospacing="0" w:line="276" w:lineRule="auto"/>
        <w:ind w:firstLine="720"/>
        <w:rPr>
          <w:rFonts w:ascii="Times New Roman" w:eastAsia="Times New Roman" w:hAnsi="Times New Roman"/>
          <w:color w:val="000000"/>
          <w:sz w:val="28"/>
          <w:szCs w:val="28"/>
        </w:rPr>
      </w:pPr>
      <w:r w:rsidRPr="00C86BBF">
        <w:rPr>
          <w:rFonts w:ascii="Times New Roman" w:hAnsi="Times New Roman" w:cs="Times New Roman"/>
          <w:sz w:val="28"/>
          <w:szCs w:val="28"/>
          <w:lang w:val="nl-NL"/>
        </w:rPr>
        <w:t>- Thu từ</w:t>
      </w:r>
      <w:r>
        <w:rPr>
          <w:rFonts w:ascii="Times New Roman" w:hAnsi="Times New Roman" w:cs="Times New Roman"/>
          <w:sz w:val="28"/>
          <w:szCs w:val="28"/>
          <w:lang w:val="nl-NL"/>
        </w:rPr>
        <w:t xml:space="preserve"> tiền sử dụng đất</w:t>
      </w:r>
      <w:r w:rsidRPr="00463931">
        <w:rPr>
          <w:rFonts w:ascii="Times New Roman" w:eastAsia="Times New Roman" w:hAnsi="Times New Roman"/>
          <w:sz w:val="28"/>
          <w:szCs w:val="28"/>
        </w:rPr>
        <w:t xml:space="preserve"> đạt </w:t>
      </w:r>
      <w:r>
        <w:rPr>
          <w:rFonts w:ascii="Times New Roman" w:eastAsia="Times New Roman" w:hAnsi="Times New Roman"/>
          <w:sz w:val="28"/>
          <w:szCs w:val="28"/>
        </w:rPr>
        <w:t>20,82</w:t>
      </w:r>
      <w:r w:rsidRPr="00463931">
        <w:rPr>
          <w:rFonts w:ascii="Times New Roman" w:eastAsia="Times New Roman" w:hAnsi="Times New Roman"/>
          <w:sz w:val="28"/>
          <w:szCs w:val="28"/>
        </w:rPr>
        <w:t xml:space="preserve">% dự toán pháp lệnh, </w:t>
      </w:r>
      <w:r w:rsidRPr="00463931">
        <w:rPr>
          <w:rFonts w:ascii="Times New Roman" w:eastAsia="Times New Roman" w:hAnsi="Times New Roman"/>
          <w:color w:val="000000"/>
          <w:sz w:val="28"/>
          <w:szCs w:val="28"/>
        </w:rPr>
        <w:t xml:space="preserve">đạt </w:t>
      </w:r>
      <w:r>
        <w:rPr>
          <w:rFonts w:ascii="Times New Roman" w:eastAsia="Times New Roman" w:hAnsi="Times New Roman"/>
          <w:color w:val="000000"/>
          <w:sz w:val="28"/>
          <w:szCs w:val="28"/>
        </w:rPr>
        <w:t>20,82</w:t>
      </w:r>
      <w:r w:rsidRPr="00463931">
        <w:rPr>
          <w:rFonts w:ascii="Times New Roman" w:eastAsia="Times New Roman" w:hAnsi="Times New Roman"/>
          <w:color w:val="000000"/>
          <w:sz w:val="28"/>
          <w:szCs w:val="28"/>
        </w:rPr>
        <w:t xml:space="preserve">% dự toán HĐND </w:t>
      </w:r>
      <w:r>
        <w:rPr>
          <w:rFonts w:ascii="Times New Roman" w:eastAsia="Times New Roman" w:hAnsi="Times New Roman"/>
          <w:color w:val="000000"/>
          <w:sz w:val="28"/>
          <w:szCs w:val="28"/>
        </w:rPr>
        <w:t>thành phố</w:t>
      </w:r>
      <w:r w:rsidRPr="00463931">
        <w:rPr>
          <w:rFonts w:ascii="Times New Roman" w:eastAsia="Times New Roman" w:hAnsi="Times New Roman"/>
          <w:color w:val="000000"/>
          <w:sz w:val="28"/>
          <w:szCs w:val="28"/>
        </w:rPr>
        <w:t>,</w:t>
      </w:r>
      <w:r w:rsidRPr="00463931">
        <w:rPr>
          <w:rFonts w:ascii="Times New Roman" w:eastAsia="Times New Roman" w:hAnsi="Times New Roman"/>
          <w:sz w:val="28"/>
          <w:szCs w:val="28"/>
        </w:rPr>
        <w:t xml:space="preserve"> bằng </w:t>
      </w:r>
      <w:r>
        <w:rPr>
          <w:rFonts w:ascii="Times New Roman" w:eastAsia="Times New Roman" w:hAnsi="Times New Roman"/>
          <w:sz w:val="28"/>
          <w:szCs w:val="28"/>
        </w:rPr>
        <w:t>47,78</w:t>
      </w:r>
      <w:r w:rsidRPr="00463931">
        <w:rPr>
          <w:rFonts w:ascii="Times New Roman" w:eastAsia="Times New Roman" w:hAnsi="Times New Roman"/>
          <w:sz w:val="28"/>
          <w:szCs w:val="28"/>
        </w:rPr>
        <w:t>% so với cùng kỳ năm trước.</w:t>
      </w:r>
      <w:r w:rsidRPr="00463931">
        <w:rPr>
          <w:rFonts w:ascii="Times New Roman" w:eastAsia="Times New Roman" w:hAnsi="Times New Roman"/>
          <w:color w:val="000000"/>
          <w:sz w:val="28"/>
          <w:szCs w:val="28"/>
        </w:rPr>
        <w:t xml:space="preserve"> </w:t>
      </w:r>
    </w:p>
    <w:p w:rsidR="00D517C1" w:rsidRPr="00463931" w:rsidRDefault="00D517C1" w:rsidP="00192B5F">
      <w:pPr>
        <w:spacing w:before="0" w:after="0" w:afterAutospacing="0" w:line="276" w:lineRule="auto"/>
        <w:ind w:firstLine="720"/>
        <w:rPr>
          <w:rFonts w:ascii="Times New Roman" w:eastAsia="Times New Roman" w:hAnsi="Times New Roman"/>
          <w:color w:val="000000"/>
          <w:sz w:val="28"/>
          <w:szCs w:val="28"/>
        </w:rPr>
      </w:pPr>
      <w:r w:rsidRPr="00C86BBF">
        <w:rPr>
          <w:rFonts w:ascii="Times New Roman" w:hAnsi="Times New Roman" w:cs="Times New Roman"/>
          <w:sz w:val="28"/>
          <w:szCs w:val="28"/>
          <w:lang w:val="nl-NL"/>
        </w:rPr>
        <w:lastRenderedPageBreak/>
        <w:t>- Thu từ</w:t>
      </w:r>
      <w:r>
        <w:rPr>
          <w:rFonts w:ascii="Times New Roman" w:hAnsi="Times New Roman" w:cs="Times New Roman"/>
          <w:sz w:val="28"/>
          <w:szCs w:val="28"/>
          <w:lang w:val="nl-NL"/>
        </w:rPr>
        <w:t xml:space="preserve"> tiền cho thuê mặt đất, mặt nước </w:t>
      </w:r>
      <w:r w:rsidRPr="00463931">
        <w:rPr>
          <w:rFonts w:ascii="Times New Roman" w:eastAsia="Times New Roman" w:hAnsi="Times New Roman"/>
          <w:sz w:val="28"/>
          <w:szCs w:val="28"/>
        </w:rPr>
        <w:t xml:space="preserve">đạt </w:t>
      </w:r>
      <w:r w:rsidR="00311EF1">
        <w:rPr>
          <w:rFonts w:ascii="Times New Roman" w:eastAsia="Times New Roman" w:hAnsi="Times New Roman"/>
          <w:sz w:val="28"/>
          <w:szCs w:val="28"/>
        </w:rPr>
        <w:t>8,12</w:t>
      </w:r>
      <w:r w:rsidRPr="00463931">
        <w:rPr>
          <w:rFonts w:ascii="Times New Roman" w:eastAsia="Times New Roman" w:hAnsi="Times New Roman"/>
          <w:sz w:val="28"/>
          <w:szCs w:val="28"/>
        </w:rPr>
        <w:t xml:space="preserve">% dự toán pháp lệnh, </w:t>
      </w:r>
      <w:r w:rsidRPr="00463931">
        <w:rPr>
          <w:rFonts w:ascii="Times New Roman" w:eastAsia="Times New Roman" w:hAnsi="Times New Roman"/>
          <w:color w:val="000000"/>
          <w:sz w:val="28"/>
          <w:szCs w:val="28"/>
        </w:rPr>
        <w:t xml:space="preserve">đạt </w:t>
      </w:r>
      <w:r w:rsidR="00311EF1">
        <w:rPr>
          <w:rFonts w:ascii="Times New Roman" w:eastAsia="Times New Roman" w:hAnsi="Times New Roman"/>
          <w:color w:val="000000"/>
          <w:sz w:val="28"/>
          <w:szCs w:val="28"/>
        </w:rPr>
        <w:t>7,58</w:t>
      </w:r>
      <w:r w:rsidRPr="00463931">
        <w:rPr>
          <w:rFonts w:ascii="Times New Roman" w:eastAsia="Times New Roman" w:hAnsi="Times New Roman"/>
          <w:color w:val="000000"/>
          <w:sz w:val="28"/>
          <w:szCs w:val="28"/>
        </w:rPr>
        <w:t xml:space="preserve">% dự toán HĐND </w:t>
      </w:r>
      <w:r>
        <w:rPr>
          <w:rFonts w:ascii="Times New Roman" w:eastAsia="Times New Roman" w:hAnsi="Times New Roman"/>
          <w:color w:val="000000"/>
          <w:sz w:val="28"/>
          <w:szCs w:val="28"/>
        </w:rPr>
        <w:t>thành phố</w:t>
      </w:r>
      <w:r w:rsidRPr="00463931">
        <w:rPr>
          <w:rFonts w:ascii="Times New Roman" w:eastAsia="Times New Roman" w:hAnsi="Times New Roman"/>
          <w:color w:val="000000"/>
          <w:sz w:val="28"/>
          <w:szCs w:val="28"/>
        </w:rPr>
        <w:t>,</w:t>
      </w:r>
      <w:r w:rsidRPr="00463931">
        <w:rPr>
          <w:rFonts w:ascii="Times New Roman" w:eastAsia="Times New Roman" w:hAnsi="Times New Roman"/>
          <w:sz w:val="28"/>
          <w:szCs w:val="28"/>
        </w:rPr>
        <w:t xml:space="preserve"> bằng </w:t>
      </w:r>
      <w:r w:rsidR="00311EF1">
        <w:rPr>
          <w:rFonts w:ascii="Times New Roman" w:eastAsia="Times New Roman" w:hAnsi="Times New Roman"/>
          <w:sz w:val="28"/>
          <w:szCs w:val="28"/>
        </w:rPr>
        <w:t>259,58</w:t>
      </w:r>
      <w:r w:rsidRPr="00463931">
        <w:rPr>
          <w:rFonts w:ascii="Times New Roman" w:eastAsia="Times New Roman" w:hAnsi="Times New Roman"/>
          <w:sz w:val="28"/>
          <w:szCs w:val="28"/>
        </w:rPr>
        <w:t>% so với cùng kỳ năm trước.</w:t>
      </w:r>
      <w:r w:rsidRPr="00463931">
        <w:rPr>
          <w:rFonts w:ascii="Times New Roman" w:eastAsia="Times New Roman" w:hAnsi="Times New Roman"/>
          <w:color w:val="000000"/>
          <w:sz w:val="28"/>
          <w:szCs w:val="28"/>
        </w:rPr>
        <w:t xml:space="preserve"> </w:t>
      </w:r>
    </w:p>
    <w:p w:rsidR="00311EF1" w:rsidRPr="00463931" w:rsidRDefault="00311EF1" w:rsidP="00192B5F">
      <w:pPr>
        <w:spacing w:before="0" w:after="0" w:afterAutospacing="0" w:line="276" w:lineRule="auto"/>
        <w:ind w:firstLine="720"/>
        <w:rPr>
          <w:rFonts w:ascii="Times New Roman" w:eastAsia="Times New Roman" w:hAnsi="Times New Roman"/>
          <w:color w:val="000000"/>
          <w:sz w:val="28"/>
          <w:szCs w:val="28"/>
        </w:rPr>
      </w:pPr>
      <w:r w:rsidRPr="00C86BBF">
        <w:rPr>
          <w:rFonts w:ascii="Times New Roman" w:hAnsi="Times New Roman" w:cs="Times New Roman"/>
          <w:sz w:val="28"/>
          <w:szCs w:val="28"/>
          <w:lang w:val="nl-NL"/>
        </w:rPr>
        <w:t>- Thu từ</w:t>
      </w:r>
      <w:r>
        <w:rPr>
          <w:rFonts w:ascii="Times New Roman" w:hAnsi="Times New Roman" w:cs="Times New Roman"/>
          <w:sz w:val="28"/>
          <w:szCs w:val="28"/>
          <w:lang w:val="nl-NL"/>
        </w:rPr>
        <w:t xml:space="preserve"> lệ phí trước bạ</w:t>
      </w:r>
      <w:r w:rsidRPr="00463931">
        <w:rPr>
          <w:rFonts w:ascii="Times New Roman" w:eastAsia="Times New Roman" w:hAnsi="Times New Roman"/>
          <w:sz w:val="28"/>
          <w:szCs w:val="28"/>
        </w:rPr>
        <w:t xml:space="preserve"> </w:t>
      </w:r>
      <w:r>
        <w:rPr>
          <w:rFonts w:ascii="Times New Roman" w:eastAsia="Times New Roman" w:hAnsi="Times New Roman"/>
          <w:sz w:val="28"/>
          <w:szCs w:val="28"/>
        </w:rPr>
        <w:t>44,22</w:t>
      </w:r>
      <w:r w:rsidRPr="00463931">
        <w:rPr>
          <w:rFonts w:ascii="Times New Roman" w:eastAsia="Times New Roman" w:hAnsi="Times New Roman"/>
          <w:sz w:val="28"/>
          <w:szCs w:val="28"/>
        </w:rPr>
        <w:t xml:space="preserve">% dự toán pháp lệnh, </w:t>
      </w:r>
      <w:r w:rsidRPr="00463931">
        <w:rPr>
          <w:rFonts w:ascii="Times New Roman" w:eastAsia="Times New Roman" w:hAnsi="Times New Roman"/>
          <w:color w:val="000000"/>
          <w:sz w:val="28"/>
          <w:szCs w:val="28"/>
        </w:rPr>
        <w:t xml:space="preserve">đạt </w:t>
      </w:r>
      <w:r>
        <w:rPr>
          <w:rFonts w:ascii="Times New Roman" w:eastAsia="Times New Roman" w:hAnsi="Times New Roman"/>
          <w:color w:val="000000"/>
          <w:sz w:val="28"/>
          <w:szCs w:val="28"/>
        </w:rPr>
        <w:t>40,95</w:t>
      </w:r>
      <w:r w:rsidRPr="00463931">
        <w:rPr>
          <w:rFonts w:ascii="Times New Roman" w:eastAsia="Times New Roman" w:hAnsi="Times New Roman"/>
          <w:color w:val="000000"/>
          <w:sz w:val="28"/>
          <w:szCs w:val="28"/>
        </w:rPr>
        <w:t xml:space="preserve">% dự toán HĐND </w:t>
      </w:r>
      <w:r>
        <w:rPr>
          <w:rFonts w:ascii="Times New Roman" w:eastAsia="Times New Roman" w:hAnsi="Times New Roman"/>
          <w:color w:val="000000"/>
          <w:sz w:val="28"/>
          <w:szCs w:val="28"/>
        </w:rPr>
        <w:t>thành phố</w:t>
      </w:r>
      <w:r w:rsidRPr="00463931">
        <w:rPr>
          <w:rFonts w:ascii="Times New Roman" w:eastAsia="Times New Roman" w:hAnsi="Times New Roman"/>
          <w:color w:val="000000"/>
          <w:sz w:val="28"/>
          <w:szCs w:val="28"/>
        </w:rPr>
        <w:t>,</w:t>
      </w:r>
      <w:r w:rsidRPr="00463931">
        <w:rPr>
          <w:rFonts w:ascii="Times New Roman" w:eastAsia="Times New Roman" w:hAnsi="Times New Roman"/>
          <w:sz w:val="28"/>
          <w:szCs w:val="28"/>
        </w:rPr>
        <w:t xml:space="preserve"> bằng </w:t>
      </w:r>
      <w:r>
        <w:rPr>
          <w:rFonts w:ascii="Times New Roman" w:eastAsia="Times New Roman" w:hAnsi="Times New Roman"/>
          <w:sz w:val="28"/>
          <w:szCs w:val="28"/>
        </w:rPr>
        <w:t>106,74</w:t>
      </w:r>
      <w:r w:rsidRPr="00463931">
        <w:rPr>
          <w:rFonts w:ascii="Times New Roman" w:eastAsia="Times New Roman" w:hAnsi="Times New Roman"/>
          <w:sz w:val="28"/>
          <w:szCs w:val="28"/>
        </w:rPr>
        <w:t>% so với cùng kỳ năm trước.</w:t>
      </w:r>
      <w:r w:rsidRPr="00463931">
        <w:rPr>
          <w:rFonts w:ascii="Times New Roman" w:eastAsia="Times New Roman" w:hAnsi="Times New Roman"/>
          <w:color w:val="000000"/>
          <w:sz w:val="28"/>
          <w:szCs w:val="28"/>
        </w:rPr>
        <w:t xml:space="preserve"> </w:t>
      </w:r>
    </w:p>
    <w:p w:rsidR="00311EF1" w:rsidRPr="00463931" w:rsidRDefault="00311EF1" w:rsidP="00192B5F">
      <w:pPr>
        <w:spacing w:before="0" w:after="0" w:afterAutospacing="0" w:line="276" w:lineRule="auto"/>
        <w:ind w:firstLine="720"/>
        <w:rPr>
          <w:rFonts w:ascii="Times New Roman" w:eastAsia="Times New Roman" w:hAnsi="Times New Roman"/>
          <w:color w:val="000000"/>
          <w:sz w:val="28"/>
          <w:szCs w:val="28"/>
        </w:rPr>
      </w:pPr>
      <w:r w:rsidRPr="00C86BBF">
        <w:rPr>
          <w:rFonts w:ascii="Times New Roman" w:hAnsi="Times New Roman" w:cs="Times New Roman"/>
          <w:sz w:val="28"/>
          <w:szCs w:val="28"/>
          <w:lang w:val="nl-NL"/>
        </w:rPr>
        <w:t>- Thu từ</w:t>
      </w:r>
      <w:r>
        <w:rPr>
          <w:rFonts w:ascii="Times New Roman" w:hAnsi="Times New Roman" w:cs="Times New Roman"/>
          <w:sz w:val="28"/>
          <w:szCs w:val="28"/>
          <w:lang w:val="nl-NL"/>
        </w:rPr>
        <w:t xml:space="preserve"> Phí, lệ phí 66,09</w:t>
      </w:r>
      <w:r w:rsidRPr="00463931">
        <w:rPr>
          <w:rFonts w:ascii="Times New Roman" w:eastAsia="Times New Roman" w:hAnsi="Times New Roman"/>
          <w:sz w:val="28"/>
          <w:szCs w:val="28"/>
        </w:rPr>
        <w:t xml:space="preserve">% dự toán pháp lệnh, </w:t>
      </w:r>
      <w:r w:rsidRPr="00463931">
        <w:rPr>
          <w:rFonts w:ascii="Times New Roman" w:eastAsia="Times New Roman" w:hAnsi="Times New Roman"/>
          <w:color w:val="000000"/>
          <w:sz w:val="28"/>
          <w:szCs w:val="28"/>
        </w:rPr>
        <w:t xml:space="preserve">đạt </w:t>
      </w:r>
      <w:r>
        <w:rPr>
          <w:rFonts w:ascii="Times New Roman" w:eastAsia="Times New Roman" w:hAnsi="Times New Roman"/>
          <w:color w:val="000000"/>
          <w:sz w:val="28"/>
          <w:szCs w:val="28"/>
        </w:rPr>
        <w:t>55,07</w:t>
      </w:r>
      <w:r w:rsidRPr="00463931">
        <w:rPr>
          <w:rFonts w:ascii="Times New Roman" w:eastAsia="Times New Roman" w:hAnsi="Times New Roman"/>
          <w:color w:val="000000"/>
          <w:sz w:val="28"/>
          <w:szCs w:val="28"/>
        </w:rPr>
        <w:t xml:space="preserve">% dự toán HĐND </w:t>
      </w:r>
      <w:r>
        <w:rPr>
          <w:rFonts w:ascii="Times New Roman" w:eastAsia="Times New Roman" w:hAnsi="Times New Roman"/>
          <w:color w:val="000000"/>
          <w:sz w:val="28"/>
          <w:szCs w:val="28"/>
        </w:rPr>
        <w:t>thành phố</w:t>
      </w:r>
      <w:r w:rsidRPr="00463931">
        <w:rPr>
          <w:rFonts w:ascii="Times New Roman" w:eastAsia="Times New Roman" w:hAnsi="Times New Roman"/>
          <w:color w:val="000000"/>
          <w:sz w:val="28"/>
          <w:szCs w:val="28"/>
        </w:rPr>
        <w:t>,</w:t>
      </w:r>
      <w:r w:rsidRPr="00463931">
        <w:rPr>
          <w:rFonts w:ascii="Times New Roman" w:eastAsia="Times New Roman" w:hAnsi="Times New Roman"/>
          <w:sz w:val="28"/>
          <w:szCs w:val="28"/>
        </w:rPr>
        <w:t xml:space="preserve"> bằng </w:t>
      </w:r>
      <w:r>
        <w:rPr>
          <w:rFonts w:ascii="Times New Roman" w:eastAsia="Times New Roman" w:hAnsi="Times New Roman"/>
          <w:sz w:val="28"/>
          <w:szCs w:val="28"/>
        </w:rPr>
        <w:t>107,07</w:t>
      </w:r>
      <w:r w:rsidRPr="00463931">
        <w:rPr>
          <w:rFonts w:ascii="Times New Roman" w:eastAsia="Times New Roman" w:hAnsi="Times New Roman"/>
          <w:sz w:val="28"/>
          <w:szCs w:val="28"/>
        </w:rPr>
        <w:t>% so với cùng kỳ năm trước.</w:t>
      </w:r>
      <w:r w:rsidRPr="00463931">
        <w:rPr>
          <w:rFonts w:ascii="Times New Roman" w:eastAsia="Times New Roman" w:hAnsi="Times New Roman"/>
          <w:color w:val="000000"/>
          <w:sz w:val="28"/>
          <w:szCs w:val="28"/>
        </w:rPr>
        <w:t xml:space="preserve"> </w:t>
      </w:r>
    </w:p>
    <w:p w:rsidR="00311EF1" w:rsidRPr="00463931" w:rsidRDefault="00311EF1" w:rsidP="00192B5F">
      <w:pPr>
        <w:spacing w:before="0" w:after="0" w:afterAutospacing="0" w:line="276" w:lineRule="auto"/>
        <w:ind w:firstLine="720"/>
        <w:rPr>
          <w:rFonts w:ascii="Times New Roman" w:eastAsia="Times New Roman" w:hAnsi="Times New Roman"/>
          <w:color w:val="000000"/>
          <w:sz w:val="28"/>
          <w:szCs w:val="28"/>
        </w:rPr>
      </w:pPr>
      <w:r w:rsidRPr="00C86BBF">
        <w:rPr>
          <w:rFonts w:ascii="Times New Roman" w:hAnsi="Times New Roman" w:cs="Times New Roman"/>
          <w:sz w:val="28"/>
          <w:szCs w:val="28"/>
          <w:lang w:val="nl-NL"/>
        </w:rPr>
        <w:t>- Thu từ</w:t>
      </w:r>
      <w:r>
        <w:rPr>
          <w:rFonts w:ascii="Times New Roman" w:hAnsi="Times New Roman" w:cs="Times New Roman"/>
          <w:sz w:val="28"/>
          <w:szCs w:val="28"/>
          <w:lang w:val="nl-NL"/>
        </w:rPr>
        <w:t xml:space="preserve"> thu khác ngân sách 14,09</w:t>
      </w:r>
      <w:r w:rsidRPr="00463931">
        <w:rPr>
          <w:rFonts w:ascii="Times New Roman" w:eastAsia="Times New Roman" w:hAnsi="Times New Roman"/>
          <w:sz w:val="28"/>
          <w:szCs w:val="28"/>
        </w:rPr>
        <w:t xml:space="preserve">% dự toán pháp lệnh, </w:t>
      </w:r>
      <w:r w:rsidRPr="00463931">
        <w:rPr>
          <w:rFonts w:ascii="Times New Roman" w:eastAsia="Times New Roman" w:hAnsi="Times New Roman"/>
          <w:color w:val="000000"/>
          <w:sz w:val="28"/>
          <w:szCs w:val="28"/>
        </w:rPr>
        <w:t xml:space="preserve">đạt </w:t>
      </w:r>
      <w:r>
        <w:rPr>
          <w:rFonts w:ascii="Times New Roman" w:eastAsia="Times New Roman" w:hAnsi="Times New Roman"/>
          <w:color w:val="000000"/>
          <w:sz w:val="28"/>
          <w:szCs w:val="28"/>
        </w:rPr>
        <w:t>14,09</w:t>
      </w:r>
      <w:r w:rsidRPr="00463931">
        <w:rPr>
          <w:rFonts w:ascii="Times New Roman" w:eastAsia="Times New Roman" w:hAnsi="Times New Roman"/>
          <w:color w:val="000000"/>
          <w:sz w:val="28"/>
          <w:szCs w:val="28"/>
        </w:rPr>
        <w:t xml:space="preserve">% dự toán HĐND </w:t>
      </w:r>
      <w:r>
        <w:rPr>
          <w:rFonts w:ascii="Times New Roman" w:eastAsia="Times New Roman" w:hAnsi="Times New Roman"/>
          <w:color w:val="000000"/>
          <w:sz w:val="28"/>
          <w:szCs w:val="28"/>
        </w:rPr>
        <w:t>thành phố</w:t>
      </w:r>
      <w:r w:rsidRPr="00463931">
        <w:rPr>
          <w:rFonts w:ascii="Times New Roman" w:eastAsia="Times New Roman" w:hAnsi="Times New Roman"/>
          <w:color w:val="000000"/>
          <w:sz w:val="28"/>
          <w:szCs w:val="28"/>
        </w:rPr>
        <w:t>,</w:t>
      </w:r>
      <w:r w:rsidRPr="00463931">
        <w:rPr>
          <w:rFonts w:ascii="Times New Roman" w:eastAsia="Times New Roman" w:hAnsi="Times New Roman"/>
          <w:sz w:val="28"/>
          <w:szCs w:val="28"/>
        </w:rPr>
        <w:t xml:space="preserve"> bằng </w:t>
      </w:r>
      <w:r>
        <w:rPr>
          <w:rFonts w:ascii="Times New Roman" w:eastAsia="Times New Roman" w:hAnsi="Times New Roman"/>
          <w:sz w:val="28"/>
          <w:szCs w:val="28"/>
        </w:rPr>
        <w:t>50,35</w:t>
      </w:r>
      <w:r w:rsidRPr="00463931">
        <w:rPr>
          <w:rFonts w:ascii="Times New Roman" w:eastAsia="Times New Roman" w:hAnsi="Times New Roman"/>
          <w:sz w:val="28"/>
          <w:szCs w:val="28"/>
        </w:rPr>
        <w:t>% so với cùng kỳ năm trước.</w:t>
      </w:r>
      <w:r w:rsidRPr="00463931">
        <w:rPr>
          <w:rFonts w:ascii="Times New Roman" w:eastAsia="Times New Roman" w:hAnsi="Times New Roman"/>
          <w:color w:val="000000"/>
          <w:sz w:val="28"/>
          <w:szCs w:val="28"/>
        </w:rPr>
        <w:t xml:space="preserve"> </w:t>
      </w:r>
    </w:p>
    <w:p w:rsidR="005B1C8D" w:rsidRPr="005B1C8D" w:rsidRDefault="00FE7866" w:rsidP="00192B5F">
      <w:pPr>
        <w:spacing w:before="0" w:after="0" w:afterAutospacing="0" w:line="276" w:lineRule="auto"/>
        <w:ind w:firstLine="720"/>
        <w:rPr>
          <w:rFonts w:ascii="Times New Roman" w:hAnsi="Times New Roman" w:cs="Times New Roman"/>
          <w:color w:val="FF0000"/>
          <w:sz w:val="28"/>
          <w:szCs w:val="28"/>
        </w:rPr>
      </w:pPr>
      <w:r w:rsidRPr="005B1C8D">
        <w:rPr>
          <w:rFonts w:ascii="Times New Roman" w:hAnsi="Times New Roman" w:cs="Times New Roman"/>
          <w:b/>
          <w:sz w:val="28"/>
          <w:szCs w:val="28"/>
        </w:rPr>
        <w:t>2</w:t>
      </w:r>
      <w:r w:rsidR="00C540DC" w:rsidRPr="005B1C8D">
        <w:rPr>
          <w:rFonts w:ascii="Times New Roman" w:hAnsi="Times New Roman" w:cs="Times New Roman"/>
          <w:b/>
          <w:sz w:val="28"/>
          <w:szCs w:val="28"/>
        </w:rPr>
        <w:t xml:space="preserve">. </w:t>
      </w:r>
      <w:r w:rsidRPr="005B1C8D">
        <w:rPr>
          <w:rFonts w:ascii="Times New Roman" w:hAnsi="Times New Roman" w:cs="Times New Roman"/>
          <w:b/>
          <w:sz w:val="28"/>
          <w:szCs w:val="28"/>
        </w:rPr>
        <w:t>Kết quả</w:t>
      </w:r>
      <w:r w:rsidR="00C540DC" w:rsidRPr="005B1C8D">
        <w:rPr>
          <w:rFonts w:ascii="Times New Roman" w:hAnsi="Times New Roman" w:cs="Times New Roman"/>
          <w:b/>
          <w:sz w:val="28"/>
          <w:szCs w:val="28"/>
        </w:rPr>
        <w:t xml:space="preserve"> xử lý nợ thuế theo nghị quyết số 94/2019/QH14</w:t>
      </w:r>
      <w:r w:rsidR="005B1C8D" w:rsidRPr="005B1C8D">
        <w:rPr>
          <w:rFonts w:ascii="Times New Roman" w:hAnsi="Times New Roman" w:cs="Times New Roman"/>
          <w:b/>
          <w:sz w:val="28"/>
          <w:szCs w:val="28"/>
        </w:rPr>
        <w:t xml:space="preserve">: </w:t>
      </w:r>
      <w:r w:rsidR="005B1C8D" w:rsidRPr="005B1C8D">
        <w:rPr>
          <w:rFonts w:ascii="Times New Roman" w:hAnsi="Times New Roman" w:cs="Times New Roman"/>
          <w:sz w:val="28"/>
          <w:szCs w:val="28"/>
        </w:rPr>
        <w:t>Công tác triển khai, thực hiện xử lý nợ được Ban chỉ đạo quan tâm, chỉ đạo sát sao. Tính đến hế</w:t>
      </w:r>
      <w:r w:rsidR="007206B5">
        <w:rPr>
          <w:rFonts w:ascii="Times New Roman" w:hAnsi="Times New Roman" w:cs="Times New Roman"/>
          <w:sz w:val="28"/>
          <w:szCs w:val="28"/>
        </w:rPr>
        <w:t>t 30/04</w:t>
      </w:r>
      <w:r w:rsidR="005B1C8D" w:rsidRPr="005B1C8D">
        <w:rPr>
          <w:rFonts w:ascii="Times New Roman" w:hAnsi="Times New Roman" w:cs="Times New Roman"/>
          <w:sz w:val="28"/>
          <w:szCs w:val="28"/>
        </w:rPr>
        <w:t>/202</w:t>
      </w:r>
      <w:r w:rsidR="007206B5">
        <w:rPr>
          <w:rFonts w:ascii="Times New Roman" w:hAnsi="Times New Roman" w:cs="Times New Roman"/>
          <w:sz w:val="28"/>
          <w:szCs w:val="28"/>
        </w:rPr>
        <w:t>1</w:t>
      </w:r>
      <w:r w:rsidR="005B1C8D" w:rsidRPr="005B1C8D">
        <w:rPr>
          <w:rFonts w:ascii="Times New Roman" w:hAnsi="Times New Roman" w:cs="Times New Roman"/>
          <w:sz w:val="28"/>
          <w:szCs w:val="28"/>
        </w:rPr>
        <w:t xml:space="preserve"> </w:t>
      </w:r>
      <w:r w:rsidR="007206B5">
        <w:rPr>
          <w:rFonts w:ascii="Times New Roman" w:hAnsi="Times New Roman" w:cs="Times New Roman"/>
          <w:sz w:val="28"/>
          <w:szCs w:val="28"/>
        </w:rPr>
        <w:t>Chi cục</w:t>
      </w:r>
      <w:r w:rsidR="005B1C8D" w:rsidRPr="005B1C8D">
        <w:rPr>
          <w:rFonts w:ascii="Times New Roman" w:hAnsi="Times New Roman" w:cs="Times New Roman"/>
          <w:sz w:val="28"/>
          <w:szCs w:val="28"/>
        </w:rPr>
        <w:t xml:space="preserve"> thuế đã thực hiện xử lý khoanh nợ và xóa nợ đối với người nộp thuế không còn khả năng nộp ngân sách, như sau:</w:t>
      </w:r>
    </w:p>
    <w:p w:rsidR="005B1C8D" w:rsidRPr="005B1C8D" w:rsidRDefault="005B1C8D" w:rsidP="00192B5F">
      <w:pPr>
        <w:spacing w:before="0" w:after="0" w:afterAutospacing="0" w:line="276" w:lineRule="auto"/>
        <w:ind w:firstLine="567"/>
        <w:rPr>
          <w:rFonts w:ascii="Times New Roman" w:hAnsi="Times New Roman" w:cs="Times New Roman"/>
          <w:sz w:val="28"/>
          <w:szCs w:val="28"/>
        </w:rPr>
      </w:pPr>
      <w:r w:rsidRPr="005B1C8D">
        <w:rPr>
          <w:rFonts w:ascii="Times New Roman" w:hAnsi="Times New Roman" w:cs="Times New Roman"/>
          <w:sz w:val="28"/>
          <w:szCs w:val="28"/>
        </w:rPr>
        <w:t xml:space="preserve">- Tổng số hồ sơ xử lý khoanh nợ </w:t>
      </w:r>
      <w:r w:rsidR="008853D0">
        <w:rPr>
          <w:rFonts w:ascii="Times New Roman" w:hAnsi="Times New Roman" w:cs="Times New Roman"/>
          <w:sz w:val="28"/>
          <w:szCs w:val="28"/>
        </w:rPr>
        <w:t>162</w:t>
      </w:r>
      <w:r w:rsidRPr="005B1C8D">
        <w:rPr>
          <w:rFonts w:ascii="Times New Roman" w:hAnsi="Times New Roman" w:cs="Times New Roman"/>
          <w:sz w:val="28"/>
          <w:szCs w:val="28"/>
        </w:rPr>
        <w:t xml:space="preserve"> hồ sơ, số tiền là </w:t>
      </w:r>
      <w:r w:rsidR="008853D0">
        <w:rPr>
          <w:rFonts w:ascii="Times New Roman" w:hAnsi="Times New Roman" w:cs="Times New Roman"/>
          <w:sz w:val="28"/>
          <w:szCs w:val="28"/>
        </w:rPr>
        <w:t>33.643</w:t>
      </w:r>
      <w:r w:rsidRPr="005B1C8D">
        <w:rPr>
          <w:rFonts w:ascii="Times New Roman" w:hAnsi="Times New Roman" w:cs="Times New Roman"/>
          <w:sz w:val="28"/>
          <w:szCs w:val="28"/>
        </w:rPr>
        <w:t xml:space="preserve"> triệu đồng</w:t>
      </w:r>
      <w:r w:rsidR="008665D7">
        <w:rPr>
          <w:rFonts w:ascii="Times New Roman" w:hAnsi="Times New Roman" w:cs="Times New Roman"/>
          <w:sz w:val="28"/>
          <w:szCs w:val="28"/>
        </w:rPr>
        <w:t>.</w:t>
      </w:r>
    </w:p>
    <w:p w:rsidR="005B1C8D" w:rsidRPr="005B1C8D" w:rsidRDefault="005B1C8D" w:rsidP="00192B5F">
      <w:pPr>
        <w:spacing w:before="0" w:after="0" w:afterAutospacing="0" w:line="276" w:lineRule="auto"/>
        <w:ind w:firstLine="567"/>
        <w:rPr>
          <w:rFonts w:ascii="Times New Roman" w:hAnsi="Times New Roman" w:cs="Times New Roman"/>
          <w:sz w:val="28"/>
          <w:szCs w:val="28"/>
        </w:rPr>
      </w:pPr>
      <w:r w:rsidRPr="005B1C8D">
        <w:rPr>
          <w:rFonts w:ascii="Times New Roman" w:hAnsi="Times New Roman" w:cs="Times New Roman"/>
          <w:sz w:val="28"/>
          <w:szCs w:val="28"/>
        </w:rPr>
        <w:t xml:space="preserve">- Tổng số hồ sơ xử lý xóa nợ là </w:t>
      </w:r>
      <w:r w:rsidR="008853D0">
        <w:rPr>
          <w:rFonts w:ascii="Times New Roman" w:hAnsi="Times New Roman" w:cs="Times New Roman"/>
          <w:sz w:val="28"/>
          <w:szCs w:val="28"/>
        </w:rPr>
        <w:t>163</w:t>
      </w:r>
      <w:r>
        <w:rPr>
          <w:rFonts w:ascii="Times New Roman" w:hAnsi="Times New Roman" w:cs="Times New Roman"/>
          <w:sz w:val="28"/>
          <w:szCs w:val="28"/>
        </w:rPr>
        <w:t xml:space="preserve"> hồ sơ, tổng số tiền là </w:t>
      </w:r>
      <w:r w:rsidR="008853D0">
        <w:rPr>
          <w:rFonts w:ascii="Times New Roman" w:hAnsi="Times New Roman" w:cs="Times New Roman"/>
          <w:sz w:val="28"/>
          <w:szCs w:val="28"/>
        </w:rPr>
        <w:t>15.019</w:t>
      </w:r>
      <w:r>
        <w:rPr>
          <w:rFonts w:ascii="Times New Roman" w:hAnsi="Times New Roman" w:cs="Times New Roman"/>
          <w:sz w:val="28"/>
          <w:szCs w:val="28"/>
        </w:rPr>
        <w:t xml:space="preserve"> triệu đồng</w:t>
      </w:r>
      <w:r w:rsidR="008665D7">
        <w:rPr>
          <w:rFonts w:ascii="Times New Roman" w:hAnsi="Times New Roman" w:cs="Times New Roman"/>
          <w:sz w:val="28"/>
          <w:szCs w:val="28"/>
        </w:rPr>
        <w:t>.</w:t>
      </w:r>
    </w:p>
    <w:p w:rsidR="00C540DC" w:rsidRPr="005B1C8D" w:rsidRDefault="00FE7866" w:rsidP="00192B5F">
      <w:pPr>
        <w:spacing w:before="0" w:after="0" w:afterAutospacing="0" w:line="276" w:lineRule="auto"/>
        <w:ind w:firstLine="720"/>
        <w:rPr>
          <w:rFonts w:ascii="Times New Roman" w:hAnsi="Times New Roman" w:cs="Times New Roman"/>
          <w:sz w:val="28"/>
          <w:szCs w:val="28"/>
        </w:rPr>
      </w:pPr>
      <w:r w:rsidRPr="005B1C8D">
        <w:rPr>
          <w:rFonts w:ascii="Times New Roman" w:hAnsi="Times New Roman" w:cs="Times New Roman"/>
          <w:b/>
          <w:sz w:val="28"/>
          <w:szCs w:val="28"/>
        </w:rPr>
        <w:t>3</w:t>
      </w:r>
      <w:r w:rsidR="00C540DC" w:rsidRPr="005B1C8D">
        <w:rPr>
          <w:rFonts w:ascii="Times New Roman" w:hAnsi="Times New Roman" w:cs="Times New Roman"/>
          <w:b/>
          <w:sz w:val="28"/>
          <w:szCs w:val="28"/>
        </w:rPr>
        <w:t xml:space="preserve">. </w:t>
      </w:r>
      <w:r w:rsidR="00413AC3">
        <w:rPr>
          <w:rFonts w:ascii="Times New Roman" w:hAnsi="Times New Roman" w:cs="Times New Roman"/>
          <w:b/>
          <w:sz w:val="28"/>
          <w:szCs w:val="28"/>
        </w:rPr>
        <w:t>G</w:t>
      </w:r>
      <w:r w:rsidR="00C540DC" w:rsidRPr="005B1C8D">
        <w:rPr>
          <w:rFonts w:ascii="Times New Roman" w:hAnsi="Times New Roman" w:cs="Times New Roman"/>
          <w:b/>
          <w:sz w:val="28"/>
          <w:szCs w:val="28"/>
        </w:rPr>
        <w:t>ia hạn thời hạn nộp tiền thuế</w:t>
      </w:r>
      <w:r w:rsidR="00C540DC" w:rsidRPr="005B1C8D">
        <w:rPr>
          <w:rFonts w:ascii="Times New Roman" w:hAnsi="Times New Roman" w:cs="Times New Roman"/>
          <w:sz w:val="28"/>
          <w:szCs w:val="28"/>
        </w:rPr>
        <w:t xml:space="preserve">: </w:t>
      </w:r>
      <w:r w:rsidR="005B1C8D" w:rsidRPr="005B1C8D">
        <w:rPr>
          <w:rFonts w:ascii="Times New Roman" w:hAnsi="Times New Roman" w:cs="Times New Roman"/>
          <w:sz w:val="28"/>
          <w:szCs w:val="28"/>
        </w:rPr>
        <w:t>Công tác triển khai t</w:t>
      </w:r>
      <w:r w:rsidR="00C540DC" w:rsidRPr="005B1C8D">
        <w:rPr>
          <w:rFonts w:ascii="Times New Roman" w:hAnsi="Times New Roman" w:cs="Times New Roman"/>
          <w:sz w:val="28"/>
          <w:szCs w:val="28"/>
        </w:rPr>
        <w:t xml:space="preserve">hực hiện Nghị định số </w:t>
      </w:r>
      <w:r w:rsidR="00451488">
        <w:rPr>
          <w:rFonts w:ascii="Times New Roman" w:hAnsi="Times New Roman" w:cs="Times New Roman"/>
          <w:sz w:val="28"/>
          <w:szCs w:val="28"/>
        </w:rPr>
        <w:t>52</w:t>
      </w:r>
      <w:r w:rsidR="00C540DC" w:rsidRPr="005B1C8D">
        <w:rPr>
          <w:rFonts w:ascii="Times New Roman" w:hAnsi="Times New Roman" w:cs="Times New Roman"/>
          <w:sz w:val="28"/>
          <w:szCs w:val="28"/>
        </w:rPr>
        <w:t>/202</w:t>
      </w:r>
      <w:r w:rsidR="00451488">
        <w:rPr>
          <w:rFonts w:ascii="Times New Roman" w:hAnsi="Times New Roman" w:cs="Times New Roman"/>
          <w:sz w:val="28"/>
          <w:szCs w:val="28"/>
        </w:rPr>
        <w:t>1</w:t>
      </w:r>
      <w:r w:rsidR="00C540DC" w:rsidRPr="005B1C8D">
        <w:rPr>
          <w:rFonts w:ascii="Times New Roman" w:hAnsi="Times New Roman" w:cs="Times New Roman"/>
          <w:sz w:val="28"/>
          <w:szCs w:val="28"/>
        </w:rPr>
        <w:t xml:space="preserve">/NĐ-CP ngày </w:t>
      </w:r>
      <w:r w:rsidR="00451488">
        <w:rPr>
          <w:rFonts w:ascii="Times New Roman" w:hAnsi="Times New Roman" w:cs="Times New Roman"/>
          <w:sz w:val="28"/>
          <w:szCs w:val="28"/>
        </w:rPr>
        <w:t>19/4/2021</w:t>
      </w:r>
      <w:r w:rsidR="00C540DC" w:rsidRPr="005B1C8D">
        <w:rPr>
          <w:rFonts w:ascii="Times New Roman" w:hAnsi="Times New Roman" w:cs="Times New Roman"/>
          <w:sz w:val="28"/>
          <w:szCs w:val="28"/>
        </w:rPr>
        <w:t xml:space="preserve"> của Chính phủ về gia hạn thời hạn nộp thuế</w:t>
      </w:r>
      <w:r w:rsidR="00071440">
        <w:rPr>
          <w:rFonts w:ascii="Times New Roman" w:hAnsi="Times New Roman" w:cs="Times New Roman"/>
          <w:sz w:val="28"/>
          <w:szCs w:val="28"/>
        </w:rPr>
        <w:t xml:space="preserve"> GTGT, thuế TNDN</w:t>
      </w:r>
      <w:r w:rsidR="00C540DC" w:rsidRPr="005B1C8D">
        <w:rPr>
          <w:rFonts w:ascii="Times New Roman" w:hAnsi="Times New Roman" w:cs="Times New Roman"/>
          <w:sz w:val="28"/>
          <w:szCs w:val="28"/>
        </w:rPr>
        <w:t xml:space="preserve">, </w:t>
      </w:r>
      <w:r w:rsidR="00071440">
        <w:rPr>
          <w:rFonts w:ascii="Times New Roman" w:hAnsi="Times New Roman" w:cs="Times New Roman"/>
          <w:sz w:val="28"/>
          <w:szCs w:val="28"/>
        </w:rPr>
        <w:t xml:space="preserve">thuế TNCN và </w:t>
      </w:r>
      <w:r w:rsidR="00C540DC" w:rsidRPr="005B1C8D">
        <w:rPr>
          <w:rFonts w:ascii="Times New Roman" w:hAnsi="Times New Roman" w:cs="Times New Roman"/>
          <w:sz w:val="28"/>
          <w:szCs w:val="28"/>
        </w:rPr>
        <w:t>tiền thuê đất</w:t>
      </w:r>
      <w:r w:rsidR="005B1C8D" w:rsidRPr="005B1C8D">
        <w:rPr>
          <w:rFonts w:ascii="Times New Roman" w:hAnsi="Times New Roman" w:cs="Times New Roman"/>
          <w:sz w:val="28"/>
          <w:szCs w:val="28"/>
        </w:rPr>
        <w:t xml:space="preserve"> </w:t>
      </w:r>
      <w:r w:rsidR="00071440">
        <w:rPr>
          <w:rFonts w:ascii="Times New Roman" w:hAnsi="Times New Roman" w:cs="Times New Roman"/>
          <w:sz w:val="28"/>
          <w:szCs w:val="28"/>
        </w:rPr>
        <w:t xml:space="preserve">năm 2021 </w:t>
      </w:r>
      <w:r w:rsidR="005B1C8D" w:rsidRPr="005B1C8D">
        <w:rPr>
          <w:rFonts w:ascii="Times New Roman" w:hAnsi="Times New Roman" w:cs="Times New Roman"/>
          <w:sz w:val="28"/>
          <w:szCs w:val="28"/>
        </w:rPr>
        <w:t>được chú trọng và kịp thời</w:t>
      </w:r>
      <w:r w:rsidR="00413AC3">
        <w:rPr>
          <w:rFonts w:ascii="Times New Roman" w:hAnsi="Times New Roman" w:cs="Times New Roman"/>
          <w:sz w:val="28"/>
          <w:szCs w:val="28"/>
        </w:rPr>
        <w:t>.</w:t>
      </w:r>
    </w:p>
    <w:p w:rsidR="00E464E4" w:rsidRPr="00E464E4" w:rsidRDefault="00FE7866" w:rsidP="00192B5F">
      <w:pPr>
        <w:spacing w:before="0" w:after="0" w:afterAutospacing="0" w:line="276"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t>4</w:t>
      </w:r>
      <w:r w:rsidR="00E464E4" w:rsidRPr="00E464E4">
        <w:rPr>
          <w:rFonts w:ascii="Times New Roman" w:eastAsia="Calibri" w:hAnsi="Times New Roman" w:cs="Times New Roman"/>
          <w:b/>
          <w:sz w:val="28"/>
          <w:szCs w:val="28"/>
        </w:rPr>
        <w:t>. Nguyên nhân ảnh hưởng đến tình hình thu NSNN:</w:t>
      </w:r>
    </w:p>
    <w:p w:rsidR="00E464E4" w:rsidRPr="00E464E4" w:rsidRDefault="00FE7866" w:rsidP="00192B5F">
      <w:pPr>
        <w:spacing w:before="0" w:after="0" w:afterAutospacing="0" w:line="276" w:lineRule="auto"/>
        <w:ind w:firstLine="720"/>
        <w:rPr>
          <w:rFonts w:ascii="Times New Roman" w:eastAsia="Calibri" w:hAnsi="Times New Roman" w:cs="Times New Roman"/>
          <w:b/>
          <w:i/>
          <w:sz w:val="28"/>
          <w:szCs w:val="28"/>
        </w:rPr>
      </w:pPr>
      <w:r>
        <w:rPr>
          <w:rFonts w:ascii="Times New Roman" w:eastAsia="Calibri" w:hAnsi="Times New Roman" w:cs="Times New Roman"/>
          <w:b/>
          <w:i/>
          <w:sz w:val="28"/>
          <w:szCs w:val="28"/>
        </w:rPr>
        <w:t>4</w:t>
      </w:r>
      <w:r w:rsidR="00E464E4" w:rsidRPr="00E464E4">
        <w:rPr>
          <w:rFonts w:ascii="Times New Roman" w:eastAsia="Calibri" w:hAnsi="Times New Roman" w:cs="Times New Roman"/>
          <w:b/>
          <w:i/>
          <w:sz w:val="28"/>
          <w:szCs w:val="28"/>
        </w:rPr>
        <w:t>.1. Nguyên nhân về kinh tế</w:t>
      </w:r>
    </w:p>
    <w:p w:rsidR="00DE7C44" w:rsidRPr="00D76F34" w:rsidRDefault="00E464E4" w:rsidP="00192B5F">
      <w:pPr>
        <w:pStyle w:val="BodyText"/>
        <w:widowControl w:val="0"/>
        <w:spacing w:line="276" w:lineRule="auto"/>
        <w:ind w:firstLine="720"/>
        <w:rPr>
          <w:rFonts w:ascii="Times New Roman" w:hAnsi="Times New Roman"/>
          <w:color w:val="auto"/>
          <w:sz w:val="28"/>
          <w:szCs w:val="28"/>
        </w:rPr>
      </w:pPr>
      <w:r w:rsidRPr="00D76F34">
        <w:rPr>
          <w:rFonts w:ascii="Times New Roman" w:hAnsi="Times New Roman"/>
          <w:color w:val="auto"/>
          <w:sz w:val="28"/>
          <w:szCs w:val="28"/>
        </w:rPr>
        <w:t xml:space="preserve">Tình hình kinh tế </w:t>
      </w:r>
      <w:r w:rsidR="00AF2E94" w:rsidRPr="00D76F34">
        <w:rPr>
          <w:rFonts w:ascii="Times New Roman" w:hAnsi="Times New Roman"/>
          <w:color w:val="auto"/>
          <w:sz w:val="28"/>
          <w:szCs w:val="28"/>
        </w:rPr>
        <w:t xml:space="preserve">trong nước cũng như trong tỉnh </w:t>
      </w:r>
      <w:r w:rsidR="00AC3BF8" w:rsidRPr="00D76F34">
        <w:rPr>
          <w:rFonts w:ascii="Times New Roman" w:hAnsi="Times New Roman"/>
          <w:color w:val="auto"/>
          <w:sz w:val="28"/>
          <w:szCs w:val="28"/>
        </w:rPr>
        <w:t>những</w:t>
      </w:r>
      <w:r w:rsidR="00EA4C71" w:rsidRPr="00D76F34">
        <w:rPr>
          <w:rFonts w:ascii="Times New Roman" w:hAnsi="Times New Roman"/>
          <w:color w:val="auto"/>
          <w:sz w:val="28"/>
          <w:szCs w:val="28"/>
        </w:rPr>
        <w:t xml:space="preserve"> tháng đầu năm </w:t>
      </w:r>
      <w:r w:rsidR="00AC3BF8" w:rsidRPr="00D76F34">
        <w:rPr>
          <w:rFonts w:ascii="Times New Roman" w:hAnsi="Times New Roman"/>
          <w:color w:val="auto"/>
          <w:sz w:val="28"/>
          <w:szCs w:val="28"/>
        </w:rPr>
        <w:t xml:space="preserve">2021 tuy </w:t>
      </w:r>
      <w:r w:rsidR="00EA4C71" w:rsidRPr="00D76F34">
        <w:rPr>
          <w:rFonts w:ascii="Times New Roman" w:hAnsi="Times New Roman"/>
          <w:color w:val="auto"/>
          <w:sz w:val="28"/>
          <w:szCs w:val="28"/>
        </w:rPr>
        <w:t xml:space="preserve">có chuyển biến tích cực, nhưng do </w:t>
      </w:r>
      <w:r w:rsidR="00153073" w:rsidRPr="00D76F34">
        <w:rPr>
          <w:rFonts w:ascii="Times New Roman" w:hAnsi="Times New Roman"/>
          <w:color w:val="auto"/>
          <w:sz w:val="28"/>
          <w:szCs w:val="28"/>
        </w:rPr>
        <w:t>dịch bệnh</w:t>
      </w:r>
      <w:r w:rsidRPr="00D76F34">
        <w:rPr>
          <w:rFonts w:ascii="Times New Roman" w:hAnsi="Times New Roman"/>
          <w:color w:val="auto"/>
          <w:sz w:val="28"/>
          <w:szCs w:val="28"/>
        </w:rPr>
        <w:t xml:space="preserve"> </w:t>
      </w:r>
      <w:r w:rsidR="00EA4C71" w:rsidRPr="00D76F34">
        <w:rPr>
          <w:rFonts w:ascii="Times New Roman" w:hAnsi="Times New Roman"/>
          <w:color w:val="auto"/>
          <w:sz w:val="28"/>
          <w:szCs w:val="28"/>
        </w:rPr>
        <w:t xml:space="preserve">covid vẫn diễn biến phức tạp, </w:t>
      </w:r>
      <w:r w:rsidR="00964F5C" w:rsidRPr="00D76F34">
        <w:rPr>
          <w:rFonts w:ascii="Times New Roman" w:hAnsi="Times New Roman"/>
          <w:color w:val="auto"/>
          <w:sz w:val="28"/>
          <w:szCs w:val="28"/>
        </w:rPr>
        <w:t xml:space="preserve"> </w:t>
      </w:r>
      <w:r w:rsidR="00EA4C71" w:rsidRPr="00D76F34">
        <w:rPr>
          <w:rFonts w:ascii="Times New Roman" w:hAnsi="Times New Roman"/>
          <w:color w:val="auto"/>
          <w:sz w:val="28"/>
          <w:szCs w:val="28"/>
        </w:rPr>
        <w:t xml:space="preserve">công tác giải ngân vốn đầu tư xây dựng cơ bản </w:t>
      </w:r>
      <w:r w:rsidR="00AC3BF8" w:rsidRPr="00D76F34">
        <w:rPr>
          <w:rFonts w:ascii="Times New Roman" w:hAnsi="Times New Roman"/>
          <w:color w:val="auto"/>
          <w:sz w:val="28"/>
          <w:szCs w:val="28"/>
        </w:rPr>
        <w:t>còn chậm</w:t>
      </w:r>
      <w:r w:rsidR="00C473D4">
        <w:rPr>
          <w:rFonts w:ascii="Times New Roman" w:hAnsi="Times New Roman"/>
          <w:color w:val="auto"/>
          <w:sz w:val="28"/>
          <w:szCs w:val="28"/>
        </w:rPr>
        <w:t>,</w:t>
      </w:r>
      <w:r w:rsidR="00AC3BF8" w:rsidRPr="00D76F34">
        <w:rPr>
          <w:rFonts w:ascii="Times New Roman" w:hAnsi="Times New Roman"/>
          <w:color w:val="auto"/>
          <w:sz w:val="28"/>
          <w:szCs w:val="28"/>
        </w:rPr>
        <w:t xml:space="preserve"> thương mại dịch vụ giảm so với cùng kỳ năm trước</w:t>
      </w:r>
      <w:r w:rsidR="00C473D4">
        <w:rPr>
          <w:rFonts w:ascii="Times New Roman" w:hAnsi="Times New Roman"/>
          <w:color w:val="auto"/>
          <w:sz w:val="28"/>
          <w:szCs w:val="28"/>
        </w:rPr>
        <w:t>,</w:t>
      </w:r>
      <w:r w:rsidR="00AC3BF8" w:rsidRPr="00D76F34">
        <w:rPr>
          <w:rFonts w:ascii="Times New Roman" w:hAnsi="Times New Roman"/>
          <w:color w:val="auto"/>
          <w:sz w:val="28"/>
          <w:szCs w:val="28"/>
        </w:rPr>
        <w:t xml:space="preserve"> dẫn đến ảnh hưởng đến công tác thu ngân sách.</w:t>
      </w:r>
    </w:p>
    <w:p w:rsidR="00E464E4" w:rsidRDefault="00FE7866" w:rsidP="00192B5F">
      <w:pPr>
        <w:spacing w:before="0" w:after="0" w:afterAutospacing="0" w:line="276" w:lineRule="auto"/>
        <w:ind w:firstLine="720"/>
        <w:rPr>
          <w:rFonts w:ascii="Times New Roman" w:eastAsia="Calibri" w:hAnsi="Times New Roman" w:cs="Times New Roman"/>
          <w:b/>
          <w:i/>
          <w:sz w:val="28"/>
          <w:szCs w:val="28"/>
        </w:rPr>
      </w:pPr>
      <w:r>
        <w:rPr>
          <w:rFonts w:ascii="Times New Roman" w:eastAsia="Calibri" w:hAnsi="Times New Roman" w:cs="Times New Roman"/>
          <w:b/>
          <w:i/>
          <w:sz w:val="28"/>
          <w:szCs w:val="28"/>
        </w:rPr>
        <w:t>4</w:t>
      </w:r>
      <w:r w:rsidR="00E464E4" w:rsidRPr="00E464E4">
        <w:rPr>
          <w:rFonts w:ascii="Times New Roman" w:eastAsia="Calibri" w:hAnsi="Times New Roman" w:cs="Times New Roman"/>
          <w:b/>
          <w:i/>
          <w:sz w:val="28"/>
          <w:szCs w:val="28"/>
        </w:rPr>
        <w:t>.2. Nguyên nhân về cơ chế chính sách</w:t>
      </w:r>
    </w:p>
    <w:p w:rsidR="00E464E4" w:rsidRPr="00E74A5D" w:rsidRDefault="00EA4C71" w:rsidP="00192B5F">
      <w:pPr>
        <w:spacing w:before="0" w:after="0" w:afterAutospacing="0" w:line="276" w:lineRule="auto"/>
        <w:ind w:firstLine="720"/>
        <w:rPr>
          <w:rFonts w:ascii="Times New Roman" w:eastAsia="Calibri" w:hAnsi="Times New Roman" w:cs="Times New Roman"/>
          <w:b/>
          <w:i/>
          <w:sz w:val="28"/>
          <w:szCs w:val="28"/>
        </w:rPr>
      </w:pPr>
      <w:r>
        <w:rPr>
          <w:rFonts w:ascii="Times New Roman" w:eastAsia="Times New Roman" w:hAnsi="Times New Roman"/>
          <w:bCs/>
          <w:sz w:val="28"/>
          <w:szCs w:val="28"/>
        </w:rPr>
        <w:t xml:space="preserve">Để tháo gỡ khó khăn cho người dân, doanh nghiệp bị </w:t>
      </w:r>
      <w:r w:rsidR="00B81FA5" w:rsidRPr="009F3674">
        <w:rPr>
          <w:rFonts w:ascii="Times New Roman" w:eastAsia="Times New Roman" w:hAnsi="Times New Roman"/>
          <w:bCs/>
          <w:sz w:val="28"/>
          <w:szCs w:val="28"/>
        </w:rPr>
        <w:t xml:space="preserve">ảnh hưởng </w:t>
      </w:r>
      <w:r>
        <w:rPr>
          <w:rFonts w:ascii="Times New Roman" w:eastAsia="Times New Roman" w:hAnsi="Times New Roman"/>
          <w:bCs/>
          <w:sz w:val="28"/>
          <w:szCs w:val="28"/>
        </w:rPr>
        <w:t xml:space="preserve">bới </w:t>
      </w:r>
      <w:r w:rsidR="00B81FA5" w:rsidRPr="009F3674">
        <w:rPr>
          <w:rFonts w:ascii="Times New Roman" w:eastAsia="Times New Roman" w:hAnsi="Times New Roman"/>
          <w:bCs/>
          <w:sz w:val="28"/>
          <w:szCs w:val="28"/>
        </w:rPr>
        <w:t xml:space="preserve">đại dịch Covid-19, Chính phủ đã ban hành </w:t>
      </w:r>
      <w:r w:rsidR="00AF4D39" w:rsidRPr="005B1C8D">
        <w:rPr>
          <w:rFonts w:ascii="Times New Roman" w:hAnsi="Times New Roman" w:cs="Times New Roman"/>
          <w:sz w:val="28"/>
          <w:szCs w:val="28"/>
        </w:rPr>
        <w:t xml:space="preserve">Nghị định số </w:t>
      </w:r>
      <w:r w:rsidR="00AF4D39">
        <w:rPr>
          <w:rFonts w:ascii="Times New Roman" w:hAnsi="Times New Roman" w:cs="Times New Roman"/>
          <w:sz w:val="28"/>
          <w:szCs w:val="28"/>
        </w:rPr>
        <w:t>52</w:t>
      </w:r>
      <w:r w:rsidR="00AF4D39" w:rsidRPr="005B1C8D">
        <w:rPr>
          <w:rFonts w:ascii="Times New Roman" w:hAnsi="Times New Roman" w:cs="Times New Roman"/>
          <w:sz w:val="28"/>
          <w:szCs w:val="28"/>
        </w:rPr>
        <w:t>/202</w:t>
      </w:r>
      <w:r w:rsidR="00AF4D39">
        <w:rPr>
          <w:rFonts w:ascii="Times New Roman" w:hAnsi="Times New Roman" w:cs="Times New Roman"/>
          <w:sz w:val="28"/>
          <w:szCs w:val="28"/>
        </w:rPr>
        <w:t>1</w:t>
      </w:r>
      <w:r w:rsidR="00AF4D39" w:rsidRPr="005B1C8D">
        <w:rPr>
          <w:rFonts w:ascii="Times New Roman" w:hAnsi="Times New Roman" w:cs="Times New Roman"/>
          <w:sz w:val="28"/>
          <w:szCs w:val="28"/>
        </w:rPr>
        <w:t xml:space="preserve">/NĐ-CP ngày </w:t>
      </w:r>
      <w:r w:rsidR="00AF4D39">
        <w:rPr>
          <w:rFonts w:ascii="Times New Roman" w:hAnsi="Times New Roman" w:cs="Times New Roman"/>
          <w:sz w:val="28"/>
          <w:szCs w:val="28"/>
        </w:rPr>
        <w:t>19/4/2021</w:t>
      </w:r>
      <w:r w:rsidR="00AF4D39" w:rsidRPr="005B1C8D">
        <w:rPr>
          <w:rFonts w:ascii="Times New Roman" w:hAnsi="Times New Roman" w:cs="Times New Roman"/>
          <w:sz w:val="28"/>
          <w:szCs w:val="28"/>
        </w:rPr>
        <w:t xml:space="preserve"> của Chính phủ về gia hạn thời hạn nộp thuế</w:t>
      </w:r>
      <w:r w:rsidR="00AF4D39">
        <w:rPr>
          <w:rFonts w:ascii="Times New Roman" w:hAnsi="Times New Roman" w:cs="Times New Roman"/>
          <w:sz w:val="28"/>
          <w:szCs w:val="28"/>
        </w:rPr>
        <w:t xml:space="preserve"> GTGT, thuế TNDN</w:t>
      </w:r>
      <w:r w:rsidR="00AF4D39" w:rsidRPr="005B1C8D">
        <w:rPr>
          <w:rFonts w:ascii="Times New Roman" w:hAnsi="Times New Roman" w:cs="Times New Roman"/>
          <w:sz w:val="28"/>
          <w:szCs w:val="28"/>
        </w:rPr>
        <w:t xml:space="preserve">, </w:t>
      </w:r>
      <w:r w:rsidR="00AF4D39">
        <w:rPr>
          <w:rFonts w:ascii="Times New Roman" w:hAnsi="Times New Roman" w:cs="Times New Roman"/>
          <w:sz w:val="28"/>
          <w:szCs w:val="28"/>
        </w:rPr>
        <w:t xml:space="preserve">thuế TNCN và </w:t>
      </w:r>
      <w:r w:rsidR="00AF4D39" w:rsidRPr="005B1C8D">
        <w:rPr>
          <w:rFonts w:ascii="Times New Roman" w:hAnsi="Times New Roman" w:cs="Times New Roman"/>
          <w:sz w:val="28"/>
          <w:szCs w:val="28"/>
        </w:rPr>
        <w:t xml:space="preserve">tiền thuê đất </w:t>
      </w:r>
      <w:r w:rsidR="00AF4D39">
        <w:rPr>
          <w:rFonts w:ascii="Times New Roman" w:hAnsi="Times New Roman" w:cs="Times New Roman"/>
          <w:sz w:val="28"/>
          <w:szCs w:val="28"/>
        </w:rPr>
        <w:t xml:space="preserve">năm 2021 </w:t>
      </w:r>
      <w:r w:rsidR="00E464E4" w:rsidRPr="00E74A5D">
        <w:rPr>
          <w:rFonts w:ascii="Times New Roman" w:hAnsi="Times New Roman"/>
          <w:spacing w:val="-2"/>
          <w:sz w:val="28"/>
          <w:szCs w:val="28"/>
        </w:rPr>
        <w:t xml:space="preserve">tạo điều kiện </w:t>
      </w:r>
      <w:r w:rsidR="00E74A5D" w:rsidRPr="00E74A5D">
        <w:rPr>
          <w:rFonts w:ascii="Times New Roman" w:hAnsi="Times New Roman"/>
          <w:spacing w:val="-2"/>
          <w:sz w:val="28"/>
          <w:szCs w:val="28"/>
        </w:rPr>
        <w:t xml:space="preserve">cho người nộp thuế ổn định và phục hồi </w:t>
      </w:r>
      <w:r w:rsidR="00E464E4" w:rsidRPr="00E74A5D">
        <w:rPr>
          <w:rFonts w:ascii="Times New Roman" w:hAnsi="Times New Roman"/>
          <w:spacing w:val="-2"/>
          <w:sz w:val="28"/>
          <w:szCs w:val="28"/>
        </w:rPr>
        <w:t>hoạt động SXKD và thực hiện nghĩa vụ với NSNN</w:t>
      </w:r>
      <w:r>
        <w:rPr>
          <w:rFonts w:ascii="Times New Roman" w:hAnsi="Times New Roman"/>
          <w:spacing w:val="-2"/>
          <w:sz w:val="28"/>
          <w:szCs w:val="28"/>
        </w:rPr>
        <w:t>, dẫn đến ảnh hưởng không nhỏ đến công tác thu Ngân sách 05 tháng đầu năm 2021</w:t>
      </w:r>
      <w:r w:rsidR="00E74A5D" w:rsidRPr="00E74A5D">
        <w:rPr>
          <w:rFonts w:ascii="Times New Roman" w:hAnsi="Times New Roman"/>
          <w:spacing w:val="-2"/>
          <w:sz w:val="28"/>
          <w:szCs w:val="28"/>
        </w:rPr>
        <w:t>.</w:t>
      </w:r>
    </w:p>
    <w:p w:rsidR="00B43ED4" w:rsidRDefault="006846CB" w:rsidP="00192B5F">
      <w:pPr>
        <w:shd w:val="clear" w:color="auto" w:fill="FFFFFF"/>
        <w:spacing w:before="0" w:after="0" w:afterAutospacing="0" w:line="276" w:lineRule="auto"/>
        <w:ind w:firstLine="720"/>
        <w:rPr>
          <w:rFonts w:ascii="Times New Roman" w:hAnsi="Times New Roman" w:cs="Times New Roman"/>
          <w:b/>
          <w:color w:val="000000"/>
          <w:sz w:val="28"/>
          <w:szCs w:val="28"/>
        </w:rPr>
      </w:pPr>
      <w:r w:rsidRPr="00B43ED4">
        <w:rPr>
          <w:rFonts w:ascii="Times New Roman" w:hAnsi="Times New Roman" w:cs="Times New Roman"/>
          <w:b/>
          <w:color w:val="000000"/>
          <w:sz w:val="28"/>
          <w:szCs w:val="28"/>
        </w:rPr>
        <w:t>II.</w:t>
      </w:r>
      <w:r w:rsidR="00B43ED4" w:rsidRPr="00B43ED4">
        <w:rPr>
          <w:rFonts w:ascii="Times New Roman" w:hAnsi="Times New Roman" w:cs="Times New Roman"/>
          <w:b/>
          <w:color w:val="000000"/>
          <w:sz w:val="28"/>
          <w:szCs w:val="28"/>
        </w:rPr>
        <w:t xml:space="preserve"> Kết quả thực hiện công tác chống thất thu ngân sách và thu hồi nợ đọng thuế.</w:t>
      </w:r>
    </w:p>
    <w:p w:rsidR="00B43ED4" w:rsidRDefault="009E4E9C" w:rsidP="00192B5F">
      <w:pPr>
        <w:spacing w:before="0" w:after="0" w:afterAutospacing="0" w:line="276" w:lineRule="auto"/>
        <w:ind w:firstLine="720"/>
        <w:rPr>
          <w:rFonts w:ascii="Times New Roman" w:hAnsi="Times New Roman" w:cs="Times New Roman"/>
          <w:b/>
          <w:sz w:val="28"/>
          <w:szCs w:val="28"/>
        </w:rPr>
      </w:pPr>
      <w:r>
        <w:rPr>
          <w:rFonts w:ascii="Times New Roman" w:hAnsi="Times New Roman" w:cs="Times New Roman"/>
          <w:b/>
          <w:sz w:val="28"/>
          <w:szCs w:val="28"/>
        </w:rPr>
        <w:t>1</w:t>
      </w:r>
      <w:r w:rsidR="00B43ED4" w:rsidRPr="003F46EF">
        <w:rPr>
          <w:rFonts w:ascii="Times New Roman" w:hAnsi="Times New Roman" w:cs="Times New Roman"/>
          <w:b/>
          <w:sz w:val="28"/>
          <w:szCs w:val="28"/>
        </w:rPr>
        <w:t>. Công tác triển khai</w:t>
      </w:r>
      <w:r w:rsidR="00C16095">
        <w:rPr>
          <w:rFonts w:ascii="Times New Roman" w:hAnsi="Times New Roman" w:cs="Times New Roman"/>
          <w:b/>
          <w:sz w:val="28"/>
          <w:szCs w:val="28"/>
        </w:rPr>
        <w:t>.</w:t>
      </w:r>
    </w:p>
    <w:p w:rsidR="001C6260" w:rsidRPr="00354CBB" w:rsidRDefault="008B0083" w:rsidP="00192B5F">
      <w:pPr>
        <w:spacing w:before="0" w:after="0" w:afterAutospacing="0" w:line="276" w:lineRule="auto"/>
        <w:ind w:firstLine="713"/>
        <w:rPr>
          <w:rFonts w:ascii="Times New Roman" w:hAnsi="Times New Roman" w:cs="Times New Roman"/>
          <w:sz w:val="28"/>
          <w:szCs w:val="28"/>
          <w:lang w:val="am-ET"/>
        </w:rPr>
      </w:pPr>
      <w:r w:rsidRPr="00354CBB">
        <w:rPr>
          <w:rFonts w:ascii="Times New Roman" w:hAnsi="Times New Roman" w:cs="Times New Roman"/>
          <w:sz w:val="28"/>
          <w:szCs w:val="28"/>
          <w:lang w:val="am-ET"/>
        </w:rPr>
        <w:t xml:space="preserve">Để công tác </w:t>
      </w:r>
      <w:r w:rsidR="00FA6EA5">
        <w:rPr>
          <w:rFonts w:ascii="Times New Roman" w:hAnsi="Times New Roman" w:cs="Times New Roman"/>
          <w:sz w:val="28"/>
          <w:szCs w:val="28"/>
        </w:rPr>
        <w:t xml:space="preserve">thu ngân sách, </w:t>
      </w:r>
      <w:r w:rsidRPr="00354CBB">
        <w:rPr>
          <w:rFonts w:ascii="Times New Roman" w:hAnsi="Times New Roman" w:cs="Times New Roman"/>
          <w:sz w:val="28"/>
          <w:szCs w:val="28"/>
          <w:lang w:val="am-ET"/>
        </w:rPr>
        <w:t>chống thấ</w:t>
      </w:r>
      <w:r w:rsidR="00FA6EA5">
        <w:rPr>
          <w:rFonts w:ascii="Times New Roman" w:hAnsi="Times New Roman" w:cs="Times New Roman"/>
          <w:sz w:val="28"/>
          <w:szCs w:val="28"/>
          <w:lang w:val="am-ET"/>
        </w:rPr>
        <w:t>t thu</w:t>
      </w:r>
      <w:r w:rsidRPr="00354CBB">
        <w:rPr>
          <w:rFonts w:ascii="Times New Roman" w:hAnsi="Times New Roman" w:cs="Times New Roman"/>
          <w:sz w:val="28"/>
          <w:szCs w:val="28"/>
          <w:lang w:val="am-ET"/>
        </w:rPr>
        <w:t xml:space="preserve"> và thu hồi nợ đọng thuế đạt hiệu quả, góp phần hoàn thành vượt mức dự</w:t>
      </w:r>
      <w:r w:rsidR="006D78C6">
        <w:rPr>
          <w:rFonts w:ascii="Times New Roman" w:hAnsi="Times New Roman" w:cs="Times New Roman"/>
          <w:sz w:val="28"/>
          <w:szCs w:val="28"/>
          <w:lang w:val="am-ET"/>
        </w:rPr>
        <w:t xml:space="preserve"> t</w:t>
      </w:r>
      <w:r w:rsidRPr="00354CBB">
        <w:rPr>
          <w:rFonts w:ascii="Times New Roman" w:hAnsi="Times New Roman" w:cs="Times New Roman"/>
          <w:sz w:val="28"/>
          <w:szCs w:val="28"/>
          <w:lang w:val="am-ET"/>
        </w:rPr>
        <w:t>oán thu ngân sách năm 202</w:t>
      </w:r>
      <w:r w:rsidR="00732574" w:rsidRPr="00354CBB">
        <w:rPr>
          <w:rFonts w:ascii="Times New Roman" w:hAnsi="Times New Roman" w:cs="Times New Roman"/>
          <w:sz w:val="28"/>
          <w:szCs w:val="28"/>
          <w:lang w:val="am-ET"/>
        </w:rPr>
        <w:t xml:space="preserve">1. </w:t>
      </w:r>
      <w:r w:rsidR="00FA6EA5">
        <w:rPr>
          <w:rFonts w:ascii="Times New Roman" w:hAnsi="Times New Roman" w:cs="Times New Roman"/>
          <w:sz w:val="28"/>
          <w:szCs w:val="28"/>
        </w:rPr>
        <w:t xml:space="preserve">Ngay từ đầu năm </w:t>
      </w:r>
      <w:r w:rsidR="001C6260" w:rsidRPr="00354CBB">
        <w:rPr>
          <w:rFonts w:ascii="Times New Roman" w:hAnsi="Times New Roman" w:cs="Times New Roman"/>
          <w:sz w:val="28"/>
          <w:szCs w:val="28"/>
          <w:lang w:val="am-ET"/>
        </w:rPr>
        <w:t>Chi cục Thuế</w:t>
      </w:r>
      <w:r w:rsidR="00FC7A47">
        <w:rPr>
          <w:rFonts w:ascii="Times New Roman" w:hAnsi="Times New Roman" w:cs="Times New Roman"/>
          <w:sz w:val="28"/>
          <w:szCs w:val="28"/>
          <w:lang w:val="am-ET"/>
        </w:rPr>
        <w:t xml:space="preserve"> đã</w:t>
      </w:r>
      <w:r w:rsidR="00FA6EA5">
        <w:rPr>
          <w:rFonts w:ascii="Times New Roman" w:hAnsi="Times New Roman" w:cs="Times New Roman"/>
          <w:sz w:val="28"/>
          <w:szCs w:val="28"/>
        </w:rPr>
        <w:t xml:space="preserve"> bám sát chỉ đạo của Cục Thuế, Uỷ ban nhân </w:t>
      </w:r>
      <w:r w:rsidR="00FA6EA5">
        <w:rPr>
          <w:rFonts w:ascii="Times New Roman" w:hAnsi="Times New Roman" w:cs="Times New Roman"/>
          <w:sz w:val="28"/>
          <w:szCs w:val="28"/>
        </w:rPr>
        <w:lastRenderedPageBreak/>
        <w:t xml:space="preserve">dân thành phố, </w:t>
      </w:r>
      <w:r w:rsidR="00FC7A47">
        <w:rPr>
          <w:rFonts w:ascii="Times New Roman" w:hAnsi="Times New Roman" w:cs="Times New Roman"/>
          <w:sz w:val="28"/>
          <w:szCs w:val="28"/>
        </w:rPr>
        <w:t xml:space="preserve">Ban chỉ đạo thành phố, </w:t>
      </w:r>
      <w:r w:rsidR="00FA6EA5">
        <w:rPr>
          <w:rFonts w:ascii="Times New Roman" w:hAnsi="Times New Roman" w:cs="Times New Roman"/>
          <w:sz w:val="28"/>
          <w:szCs w:val="28"/>
        </w:rPr>
        <w:t>tập triển khai đồng bộ các nhiệm vụ</w:t>
      </w:r>
      <w:r w:rsidR="00FC7A47">
        <w:rPr>
          <w:rFonts w:ascii="Times New Roman" w:hAnsi="Times New Roman" w:cs="Times New Roman"/>
          <w:sz w:val="28"/>
          <w:szCs w:val="28"/>
        </w:rPr>
        <w:t>,</w:t>
      </w:r>
      <w:r w:rsidR="00FA6EA5">
        <w:rPr>
          <w:rFonts w:ascii="Times New Roman" w:hAnsi="Times New Roman" w:cs="Times New Roman"/>
          <w:sz w:val="28"/>
          <w:szCs w:val="28"/>
        </w:rPr>
        <w:t xml:space="preserve"> giải pháp trong công tác thu ngân sách, chống thất thu và thu hồi nợ đọng thuế,</w:t>
      </w:r>
      <w:r w:rsidR="001C6260" w:rsidRPr="00354CBB">
        <w:rPr>
          <w:rFonts w:ascii="Times New Roman" w:hAnsi="Times New Roman" w:cs="Times New Roman"/>
          <w:sz w:val="28"/>
          <w:szCs w:val="28"/>
          <w:lang w:val="am-ET"/>
        </w:rPr>
        <w:t xml:space="preserve"> cụ thể như sau:</w:t>
      </w:r>
    </w:p>
    <w:p w:rsidR="001C6260" w:rsidRPr="0078059E" w:rsidRDefault="001C6260" w:rsidP="00192B5F">
      <w:pPr>
        <w:spacing w:before="0" w:after="0" w:afterAutospacing="0" w:line="276" w:lineRule="auto"/>
        <w:ind w:firstLine="713"/>
        <w:rPr>
          <w:rFonts w:ascii="Times New Roman" w:hAnsi="Times New Roman" w:cs="Times New Roman"/>
          <w:sz w:val="28"/>
          <w:szCs w:val="28"/>
        </w:rPr>
      </w:pPr>
      <w:r w:rsidRPr="0078059E">
        <w:rPr>
          <w:rFonts w:ascii="Times New Roman" w:hAnsi="Times New Roman" w:cs="Times New Roman"/>
          <w:b/>
          <w:sz w:val="28"/>
          <w:szCs w:val="28"/>
          <w:lang w:val="am-ET"/>
        </w:rPr>
        <w:t xml:space="preserve">- Về </w:t>
      </w:r>
      <w:r w:rsidR="0078059E">
        <w:rPr>
          <w:rFonts w:ascii="Times New Roman" w:hAnsi="Times New Roman" w:cs="Times New Roman"/>
          <w:b/>
          <w:sz w:val="28"/>
          <w:szCs w:val="28"/>
        </w:rPr>
        <w:t xml:space="preserve">công tác triển khai </w:t>
      </w:r>
      <w:r w:rsidRPr="0078059E">
        <w:rPr>
          <w:rFonts w:ascii="Times New Roman" w:hAnsi="Times New Roman" w:cs="Times New Roman"/>
          <w:b/>
          <w:sz w:val="28"/>
          <w:szCs w:val="28"/>
          <w:lang w:val="am-ET"/>
        </w:rPr>
        <w:t>thu hồi nợ đọng thuế:</w:t>
      </w:r>
      <w:r w:rsidRPr="00354CBB">
        <w:rPr>
          <w:rFonts w:ascii="Times New Roman" w:hAnsi="Times New Roman" w:cs="Times New Roman"/>
          <w:sz w:val="28"/>
          <w:szCs w:val="28"/>
          <w:lang w:val="am-ET"/>
        </w:rPr>
        <w:t xml:space="preserve"> </w:t>
      </w:r>
      <w:r w:rsidR="00732574" w:rsidRPr="00354CBB">
        <w:rPr>
          <w:rFonts w:ascii="Times New Roman" w:hAnsi="Times New Roman" w:cs="Times New Roman"/>
          <w:sz w:val="28"/>
          <w:szCs w:val="28"/>
          <w:lang w:val="am-ET"/>
        </w:rPr>
        <w:t xml:space="preserve">Thực hiện </w:t>
      </w:r>
      <w:r w:rsidR="0078059E">
        <w:rPr>
          <w:rFonts w:ascii="Times New Roman" w:hAnsi="Times New Roman" w:cs="Times New Roman"/>
          <w:sz w:val="28"/>
          <w:szCs w:val="28"/>
        </w:rPr>
        <w:t>c</w:t>
      </w:r>
      <w:r w:rsidR="00732574" w:rsidRPr="00354CBB">
        <w:rPr>
          <w:rFonts w:ascii="Times New Roman" w:hAnsi="Times New Roman" w:cs="Times New Roman"/>
          <w:sz w:val="28"/>
          <w:szCs w:val="28"/>
          <w:lang w:val="am-ET"/>
        </w:rPr>
        <w:t xml:space="preserve">ông văn số 56/CTLCH-QLN ngày 02/02/2021 của Cục Thuế tỉnh Lai Châu, về việc giao chỉ tiêu thu nợ, xử lý nợ và tiền thuế nợ năm 2021; Công văn số 57/CTLCH-QLN ngày 01/02/2021 của Cục Thuế tỉnh Lai Châu, về việc giao chỉ tiêu thu nợ, xử lý nợ và tiền thuế nợ quý I năm 2021. Chi cục Thuế đã </w:t>
      </w:r>
      <w:r w:rsidR="0078059E" w:rsidRPr="00354CBB">
        <w:rPr>
          <w:rFonts w:ascii="Times New Roman" w:hAnsi="Times New Roman" w:cs="Times New Roman"/>
          <w:sz w:val="28"/>
          <w:szCs w:val="28"/>
          <w:lang w:val="am-ET"/>
        </w:rPr>
        <w:t>ban hành Quyết định số 694/QĐ-CCTKV ngày 12/3/2021 về việc thành lập tổ thu hồi tiền thuế nợ quý I và cả</w:t>
      </w:r>
      <w:r w:rsidR="0078059E">
        <w:rPr>
          <w:rFonts w:ascii="Times New Roman" w:hAnsi="Times New Roman" w:cs="Times New Roman"/>
          <w:sz w:val="28"/>
          <w:szCs w:val="28"/>
          <w:lang w:val="am-ET"/>
        </w:rPr>
        <w:t xml:space="preserve"> năm 2021; </w:t>
      </w:r>
      <w:r w:rsidR="00732574" w:rsidRPr="00354CBB">
        <w:rPr>
          <w:rFonts w:ascii="Times New Roman" w:hAnsi="Times New Roman" w:cs="Times New Roman"/>
          <w:sz w:val="28"/>
          <w:szCs w:val="28"/>
          <w:lang w:val="am-ET"/>
        </w:rPr>
        <w:t xml:space="preserve">xây dựng phương án số 45/PA-CCTKV ngày 11/3/2021; </w:t>
      </w:r>
      <w:r w:rsidR="0078059E">
        <w:rPr>
          <w:rFonts w:ascii="Times New Roman" w:hAnsi="Times New Roman" w:cs="Times New Roman"/>
          <w:sz w:val="28"/>
          <w:szCs w:val="28"/>
        </w:rPr>
        <w:t xml:space="preserve">ban hành </w:t>
      </w:r>
      <w:r w:rsidR="00732574" w:rsidRPr="00354CBB">
        <w:rPr>
          <w:rFonts w:ascii="Times New Roman" w:hAnsi="Times New Roman" w:cs="Times New Roman"/>
          <w:sz w:val="28"/>
          <w:szCs w:val="28"/>
          <w:lang w:val="am-ET"/>
        </w:rPr>
        <w:t>kế hoạch số 46/KH-CCTKV ngày 12/3/2021 về thu hồi tiền thuế nợ quý I và cả năm</w:t>
      </w:r>
      <w:r w:rsidR="00302932">
        <w:rPr>
          <w:rFonts w:ascii="Times New Roman" w:hAnsi="Times New Roman" w:cs="Times New Roman"/>
          <w:sz w:val="28"/>
          <w:szCs w:val="28"/>
          <w:lang w:val="am-ET"/>
        </w:rPr>
        <w:t xml:space="preserve"> 2021;</w:t>
      </w:r>
      <w:r w:rsidR="007F583F" w:rsidRPr="00354CBB">
        <w:rPr>
          <w:rFonts w:ascii="Times New Roman" w:hAnsi="Times New Roman" w:cs="Times New Roman"/>
          <w:sz w:val="28"/>
          <w:szCs w:val="28"/>
          <w:lang w:val="am-ET"/>
        </w:rPr>
        <w:t xml:space="preserve"> </w:t>
      </w:r>
      <w:r w:rsidR="0078059E">
        <w:rPr>
          <w:rFonts w:ascii="Times New Roman" w:hAnsi="Times New Roman" w:cs="Times New Roman"/>
          <w:sz w:val="28"/>
          <w:szCs w:val="28"/>
        </w:rPr>
        <w:t>Phân công nhiệm vụ cụ thể đến từng Lãnh đạo, công chức, giao chỉ tiêu thu nợ đến từng người nộp thuế; đẩy mạnh công tác tuyên truyền, gắn với cải cách thủ tục hành chính tạo điều kiện thuận lợi cho người nộp thuế; tổ chức rà soát, nắm bắt tình hình sản xuất kinh doanh của người nộp thuế, kịp thời tháo gỡ khó khăn cho người nộp thuế</w:t>
      </w:r>
      <w:r w:rsidR="00302932">
        <w:rPr>
          <w:rFonts w:ascii="Times New Roman" w:hAnsi="Times New Roman" w:cs="Times New Roman"/>
          <w:sz w:val="28"/>
          <w:szCs w:val="28"/>
        </w:rPr>
        <w:t>; thực hiện ban hành đầy đủ thông báo đến NNT, kiên quyết cưỡng chế người nộp thuế có số tiền thuế nợ quá hạn theo quy định của Luật quản lý thuế; thực hiện công khai thông tin NNT nợ thuế quả hạn trên các phương tiện thông tin đại chúng theo quy định của Luật quản lý thuế</w:t>
      </w:r>
      <w:r w:rsidR="007B7680">
        <w:rPr>
          <w:rFonts w:ascii="Times New Roman" w:hAnsi="Times New Roman" w:cs="Times New Roman"/>
          <w:sz w:val="28"/>
          <w:szCs w:val="28"/>
        </w:rPr>
        <w:t>; tổ chức</w:t>
      </w:r>
      <w:r w:rsidR="00302932">
        <w:rPr>
          <w:rFonts w:ascii="Times New Roman" w:hAnsi="Times New Roman" w:cs="Times New Roman"/>
          <w:sz w:val="28"/>
          <w:szCs w:val="28"/>
        </w:rPr>
        <w:t xml:space="preserve"> phối hợp với các ngành liên quan trong công tác thu hồi nợ đọng thuế, đặc biệt là các ngành Tài chính, tài nguyên và môi trường, công an, kho bạc, các Ban quản lý dự án…</w:t>
      </w:r>
    </w:p>
    <w:p w:rsidR="00F04C02" w:rsidRDefault="001C6260" w:rsidP="00192B5F">
      <w:pPr>
        <w:spacing w:before="0" w:after="0" w:afterAutospacing="0" w:line="276" w:lineRule="auto"/>
        <w:ind w:firstLine="713"/>
        <w:rPr>
          <w:rFonts w:ascii="Times New Roman" w:hAnsi="Times New Roman" w:cs="Times New Roman"/>
          <w:sz w:val="28"/>
          <w:szCs w:val="28"/>
          <w:lang w:val="am-ET"/>
        </w:rPr>
      </w:pPr>
      <w:r w:rsidRPr="00E142EF">
        <w:rPr>
          <w:rFonts w:ascii="Times New Roman" w:hAnsi="Times New Roman" w:cs="Times New Roman"/>
          <w:b/>
          <w:sz w:val="28"/>
          <w:szCs w:val="28"/>
          <w:lang w:val="am-ET"/>
        </w:rPr>
        <w:t>- Về công tác chống thất thu và đôn đốc thu hồi nợ đọng thuế</w:t>
      </w:r>
      <w:r w:rsidR="00C33480" w:rsidRPr="00E142EF">
        <w:rPr>
          <w:rFonts w:ascii="Times New Roman" w:hAnsi="Times New Roman" w:cs="Times New Roman"/>
          <w:b/>
          <w:sz w:val="28"/>
          <w:szCs w:val="28"/>
          <w:lang w:val="am-ET"/>
        </w:rPr>
        <w:t>:</w:t>
      </w:r>
      <w:r w:rsidR="00C33480" w:rsidRPr="00354CBB">
        <w:rPr>
          <w:rFonts w:ascii="Times New Roman" w:hAnsi="Times New Roman" w:cs="Times New Roman"/>
          <w:sz w:val="28"/>
          <w:szCs w:val="28"/>
          <w:lang w:val="am-ET"/>
        </w:rPr>
        <w:t xml:space="preserve"> Thực hiện kế hoạch số 163/KH-BCĐ ngày 02/4/2021 kế</w:t>
      </w:r>
      <w:r w:rsidR="00481496">
        <w:rPr>
          <w:rFonts w:ascii="Times New Roman" w:hAnsi="Times New Roman" w:cs="Times New Roman"/>
          <w:sz w:val="28"/>
          <w:szCs w:val="28"/>
          <w:lang w:val="am-ET"/>
        </w:rPr>
        <w:t xml:space="preserve"> hoạch</w:t>
      </w:r>
      <w:r w:rsidR="00C33480" w:rsidRPr="00354CBB">
        <w:rPr>
          <w:rFonts w:ascii="Times New Roman" w:hAnsi="Times New Roman" w:cs="Times New Roman"/>
          <w:sz w:val="28"/>
          <w:szCs w:val="28"/>
          <w:lang w:val="am-ET"/>
        </w:rPr>
        <w:t xml:space="preserve"> chống thất thu ngân sách và thu hồi nợ đọng thuế trên địa bàn tỉnh Lai Châu. Chi cục Thuế đã tham mưu với UBND thành phố ban hành Kế hoạch số 755/KH-BCĐ ngày 07/4/2021 về Kế hoạch chống thất thu và thu hồi nợ đọng thuế trên địa bàn thành phố Lai</w:t>
      </w:r>
      <w:r w:rsidR="00302932">
        <w:rPr>
          <w:rFonts w:ascii="Times New Roman" w:hAnsi="Times New Roman" w:cs="Times New Roman"/>
          <w:sz w:val="28"/>
          <w:szCs w:val="28"/>
          <w:lang w:val="am-ET"/>
        </w:rPr>
        <w:t xml:space="preserve"> Châu năm 2021. Trên </w:t>
      </w:r>
      <w:r w:rsidR="00302932">
        <w:rPr>
          <w:rFonts w:ascii="Times New Roman" w:hAnsi="Times New Roman" w:cs="Times New Roman"/>
          <w:sz w:val="28"/>
          <w:szCs w:val="28"/>
        </w:rPr>
        <w:t>cơ sở đó</w:t>
      </w:r>
      <w:r w:rsidR="00860DA0" w:rsidRPr="00354CBB">
        <w:rPr>
          <w:rFonts w:ascii="Times New Roman" w:hAnsi="Times New Roman" w:cs="Times New Roman"/>
          <w:sz w:val="28"/>
          <w:szCs w:val="28"/>
          <w:lang w:val="am-ET"/>
        </w:rPr>
        <w:t xml:space="preserve"> Chi cục Thuế </w:t>
      </w:r>
      <w:r w:rsidR="00302932">
        <w:rPr>
          <w:rFonts w:ascii="Times New Roman" w:hAnsi="Times New Roman" w:cs="Times New Roman"/>
          <w:sz w:val="28"/>
          <w:szCs w:val="28"/>
        </w:rPr>
        <w:t xml:space="preserve">đã ban hành </w:t>
      </w:r>
      <w:r w:rsidR="00860DA0" w:rsidRPr="00354CBB">
        <w:rPr>
          <w:rFonts w:ascii="Times New Roman" w:hAnsi="Times New Roman" w:cs="Times New Roman"/>
          <w:sz w:val="28"/>
          <w:szCs w:val="28"/>
          <w:lang w:val="am-ET"/>
        </w:rPr>
        <w:t xml:space="preserve"> Kế hoạch số 80/KH-BCĐ ngày 12/4/2021 Kế hoạch chống thất thu và thu hồi nợ đọng thuế năm 2021; </w:t>
      </w:r>
      <w:r w:rsidR="00F04C02" w:rsidRPr="00354CBB">
        <w:rPr>
          <w:rFonts w:ascii="Times New Roman" w:hAnsi="Times New Roman" w:cs="Times New Roman"/>
          <w:sz w:val="28"/>
          <w:szCs w:val="28"/>
          <w:lang w:val="am-ET"/>
        </w:rPr>
        <w:t xml:space="preserve">Quyết định số 753/QĐ-CCTKV ngày 12/4/2021 Về việc thành lập ban chỉ đạo chống thất thu Ngân sách và đôn đốc thu hồi nợ đọng thuế năm 2021; Thông báo số 1287/TBB-BCĐ ngày 12/4/2021 thông báo phân công nhiệm vụ thành viên Ban chỉ đạo chống thất thu và thu hồi nợ đọng thuế năm 2021. </w:t>
      </w:r>
    </w:p>
    <w:p w:rsidR="007B7680" w:rsidRPr="007B7680" w:rsidRDefault="007B7680" w:rsidP="00192B5F">
      <w:pPr>
        <w:spacing w:before="0" w:after="0" w:afterAutospacing="0" w:line="276" w:lineRule="auto"/>
        <w:ind w:firstLine="713"/>
        <w:rPr>
          <w:rFonts w:ascii="Times New Roman" w:hAnsi="Times New Roman" w:cs="Times New Roman"/>
          <w:sz w:val="28"/>
          <w:szCs w:val="28"/>
        </w:rPr>
      </w:pPr>
      <w:r>
        <w:rPr>
          <w:rFonts w:ascii="Times New Roman" w:hAnsi="Times New Roman" w:cs="Times New Roman"/>
          <w:sz w:val="28"/>
          <w:szCs w:val="28"/>
        </w:rPr>
        <w:t xml:space="preserve">Căn cứ kế hoạch </w:t>
      </w:r>
      <w:r w:rsidRPr="00354CBB">
        <w:rPr>
          <w:rFonts w:ascii="Times New Roman" w:hAnsi="Times New Roman" w:cs="Times New Roman"/>
          <w:sz w:val="28"/>
          <w:szCs w:val="28"/>
          <w:lang w:val="am-ET"/>
        </w:rPr>
        <w:t>chống thất thu Ngân sách và đôn đốc thu hồi nợ đọng thuế năm 2021</w:t>
      </w:r>
      <w:r>
        <w:rPr>
          <w:rFonts w:ascii="Times New Roman" w:hAnsi="Times New Roman" w:cs="Times New Roman"/>
          <w:sz w:val="28"/>
          <w:szCs w:val="28"/>
        </w:rPr>
        <w:t xml:space="preserve"> Chi cục thuế đã tập trung triển khai thực hiện như sau: đẩy mạnh công tác giảm sát kê khai thuế tại trụ sở cơ quan thuế; </w:t>
      </w:r>
      <w:r w:rsidR="00FC7A47">
        <w:rPr>
          <w:rFonts w:ascii="Times New Roman" w:hAnsi="Times New Roman" w:cs="Times New Roman"/>
          <w:sz w:val="28"/>
          <w:szCs w:val="28"/>
        </w:rPr>
        <w:t xml:space="preserve">tập trung </w:t>
      </w:r>
      <w:r>
        <w:rPr>
          <w:rFonts w:ascii="Times New Roman" w:hAnsi="Times New Roman" w:cs="Times New Roman"/>
          <w:sz w:val="28"/>
          <w:szCs w:val="28"/>
        </w:rPr>
        <w:t xml:space="preserve">kiểm tra thuế tại trụ sở người nộp thuế; tổ chức kiểm tra, rà soát các nguồn thu còn dư địa, các ngành nghề, lĩnh vực có rủi do cao về thuế như: các dự án thuê đất, </w:t>
      </w:r>
      <w:r>
        <w:rPr>
          <w:rFonts w:ascii="Times New Roman" w:hAnsi="Times New Roman" w:cs="Times New Roman"/>
          <w:sz w:val="28"/>
          <w:szCs w:val="28"/>
        </w:rPr>
        <w:lastRenderedPageBreak/>
        <w:t>khai thác khoáng sản, xây dựng tư nhân, đặc biệt là kiểm soát chặt chẽ NNT nợ thuế có hành vi bán tài sả</w:t>
      </w:r>
      <w:r w:rsidR="00E142EF">
        <w:rPr>
          <w:rFonts w:ascii="Times New Roman" w:hAnsi="Times New Roman" w:cs="Times New Roman"/>
          <w:sz w:val="28"/>
          <w:szCs w:val="28"/>
        </w:rPr>
        <w:t>n, kiểm soát công tác phát hành sử dụng hoá đơn không để sảy ra tình trạng mua, bán, sử dụng hoá đơn bất hợp pháp trên địa bàn quản lý…</w:t>
      </w:r>
    </w:p>
    <w:p w:rsidR="009E4E9C" w:rsidRDefault="009E4E9C" w:rsidP="00192B5F">
      <w:pPr>
        <w:spacing w:before="0" w:after="0" w:afterAutospacing="0" w:line="276" w:lineRule="auto"/>
        <w:ind w:firstLine="720"/>
        <w:rPr>
          <w:rFonts w:ascii="Times New Roman" w:hAnsi="Times New Roman" w:cs="Times New Roman"/>
          <w:sz w:val="28"/>
          <w:szCs w:val="28"/>
        </w:rPr>
      </w:pPr>
      <w:r w:rsidRPr="003F46EF">
        <w:rPr>
          <w:rFonts w:ascii="Times New Roman" w:hAnsi="Times New Roman" w:cs="Times New Roman"/>
          <w:b/>
          <w:sz w:val="28"/>
          <w:szCs w:val="28"/>
        </w:rPr>
        <w:t>2.</w:t>
      </w:r>
      <w:r w:rsidRPr="003F46EF">
        <w:rPr>
          <w:b/>
        </w:rPr>
        <w:t xml:space="preserve"> </w:t>
      </w:r>
      <w:r w:rsidR="004278F0">
        <w:rPr>
          <w:rFonts w:ascii="Times New Roman" w:hAnsi="Times New Roman" w:cs="Times New Roman"/>
          <w:b/>
          <w:sz w:val="28"/>
          <w:szCs w:val="28"/>
        </w:rPr>
        <w:t>Kết quả</w:t>
      </w:r>
      <w:r w:rsidRPr="003F46EF">
        <w:rPr>
          <w:rFonts w:ascii="Times New Roman" w:hAnsi="Times New Roman" w:cs="Times New Roman"/>
          <w:b/>
          <w:sz w:val="28"/>
          <w:szCs w:val="28"/>
        </w:rPr>
        <w:t xml:space="preserve"> </w:t>
      </w:r>
      <w:r w:rsidR="00455FBF">
        <w:rPr>
          <w:rFonts w:ascii="Times New Roman" w:hAnsi="Times New Roman" w:cs="Times New Roman"/>
          <w:b/>
          <w:sz w:val="28"/>
          <w:szCs w:val="28"/>
        </w:rPr>
        <w:t>thực hiện</w:t>
      </w:r>
      <w:r>
        <w:rPr>
          <w:rFonts w:ascii="Times New Roman" w:hAnsi="Times New Roman" w:cs="Times New Roman"/>
          <w:b/>
          <w:sz w:val="28"/>
          <w:szCs w:val="28"/>
        </w:rPr>
        <w:t>.</w:t>
      </w:r>
      <w:r w:rsidRPr="00832666">
        <w:rPr>
          <w:rFonts w:ascii="Times New Roman" w:hAnsi="Times New Roman" w:cs="Times New Roman"/>
          <w:sz w:val="28"/>
          <w:szCs w:val="28"/>
        </w:rPr>
        <w:t xml:space="preserve"> </w:t>
      </w:r>
    </w:p>
    <w:p w:rsidR="00FC7A47" w:rsidRDefault="00EB130C" w:rsidP="00192B5F">
      <w:pPr>
        <w:spacing w:before="0" w:after="0" w:afterAutospacing="0" w:line="276" w:lineRule="auto"/>
        <w:ind w:firstLine="720"/>
        <w:rPr>
          <w:rFonts w:ascii="Times New Roman" w:hAnsi="Times New Roman"/>
          <w:sz w:val="28"/>
          <w:szCs w:val="28"/>
        </w:rPr>
      </w:pPr>
      <w:r w:rsidRPr="0072461C">
        <w:rPr>
          <w:rFonts w:ascii="Times New Roman" w:hAnsi="Times New Roman"/>
          <w:sz w:val="28"/>
          <w:szCs w:val="28"/>
          <w:lang w:val="am-ET"/>
        </w:rPr>
        <w:t xml:space="preserve">Với việc tích cực triển khai thực hiện đồng bộ các biện pháp nêu trên, </w:t>
      </w:r>
      <w:r w:rsidR="00F21B73">
        <w:rPr>
          <w:rFonts w:ascii="Times New Roman" w:hAnsi="Times New Roman"/>
          <w:sz w:val="28"/>
          <w:szCs w:val="28"/>
        </w:rPr>
        <w:t>công tác chống thất thu và thu hồi nợ đọng thuế</w:t>
      </w:r>
      <w:r w:rsidR="00481496">
        <w:rPr>
          <w:rFonts w:ascii="Times New Roman" w:hAnsi="Times New Roman"/>
          <w:sz w:val="28"/>
          <w:szCs w:val="28"/>
        </w:rPr>
        <w:t xml:space="preserve"> </w:t>
      </w:r>
      <w:r w:rsidR="0082779A">
        <w:rPr>
          <w:rFonts w:ascii="Times New Roman" w:hAnsi="Times New Roman"/>
          <w:sz w:val="28"/>
          <w:szCs w:val="28"/>
        </w:rPr>
        <w:t xml:space="preserve">05 tháng đầu năm 2021 </w:t>
      </w:r>
      <w:r w:rsidR="00481496">
        <w:rPr>
          <w:rFonts w:ascii="Times New Roman" w:hAnsi="Times New Roman"/>
          <w:sz w:val="28"/>
          <w:szCs w:val="28"/>
        </w:rPr>
        <w:t>đã đạt được kết quả như sau:</w:t>
      </w:r>
      <w:r w:rsidR="00F21B73">
        <w:rPr>
          <w:rFonts w:ascii="Times New Roman" w:hAnsi="Times New Roman"/>
          <w:sz w:val="28"/>
          <w:szCs w:val="28"/>
        </w:rPr>
        <w:t xml:space="preserve"> </w:t>
      </w:r>
    </w:p>
    <w:p w:rsidR="00EB130C" w:rsidRDefault="00F21B73" w:rsidP="00192B5F">
      <w:pPr>
        <w:spacing w:before="0" w:after="0" w:afterAutospacing="0" w:line="276" w:lineRule="auto"/>
        <w:ind w:firstLine="720"/>
        <w:rPr>
          <w:rFonts w:ascii="Times New Roman" w:hAnsi="Times New Roman"/>
          <w:sz w:val="28"/>
          <w:szCs w:val="28"/>
        </w:rPr>
      </w:pPr>
      <w:r>
        <w:rPr>
          <w:rFonts w:ascii="Times New Roman" w:hAnsi="Times New Roman"/>
          <w:sz w:val="28"/>
          <w:szCs w:val="28"/>
        </w:rPr>
        <w:t>Tổng số tiền thuế, tiền phạt, tiền chậm nộp thu nộp ngân sách nhà nước qua công tác chống thất thu và thu hồi nợ đọng thuế</w:t>
      </w:r>
      <w:r w:rsidR="00FC7A47">
        <w:rPr>
          <w:rFonts w:ascii="Times New Roman" w:hAnsi="Times New Roman"/>
          <w:sz w:val="28"/>
          <w:szCs w:val="28"/>
        </w:rPr>
        <w:t xml:space="preserve"> địa</w:t>
      </w:r>
      <w:r>
        <w:rPr>
          <w:rFonts w:ascii="Times New Roman" w:hAnsi="Times New Roman"/>
          <w:sz w:val="28"/>
          <w:szCs w:val="28"/>
        </w:rPr>
        <w:t xml:space="preserve"> </w:t>
      </w:r>
      <w:r w:rsidR="00F04C02">
        <w:rPr>
          <w:rFonts w:ascii="Times New Roman" w:hAnsi="Times New Roman"/>
          <w:sz w:val="28"/>
          <w:szCs w:val="28"/>
        </w:rPr>
        <w:t>thành phố</w:t>
      </w:r>
      <w:r>
        <w:rPr>
          <w:rFonts w:ascii="Times New Roman" w:hAnsi="Times New Roman"/>
          <w:sz w:val="28"/>
          <w:szCs w:val="28"/>
        </w:rPr>
        <w:t xml:space="preserve"> tính đến hết </w:t>
      </w:r>
      <w:r w:rsidR="002B5EA2">
        <w:rPr>
          <w:rFonts w:ascii="Times New Roman" w:hAnsi="Times New Roman"/>
          <w:sz w:val="28"/>
          <w:szCs w:val="28"/>
        </w:rPr>
        <w:t>21/5/2021</w:t>
      </w:r>
      <w:r w:rsidR="00EB130C">
        <w:rPr>
          <w:rFonts w:ascii="Times New Roman" w:hAnsi="Times New Roman"/>
          <w:sz w:val="28"/>
          <w:szCs w:val="28"/>
        </w:rPr>
        <w:t xml:space="preserve"> </w:t>
      </w:r>
      <w:r w:rsidR="00DA7DA3">
        <w:rPr>
          <w:rFonts w:ascii="Times New Roman" w:hAnsi="Times New Roman"/>
          <w:sz w:val="28"/>
          <w:szCs w:val="28"/>
        </w:rPr>
        <w:t xml:space="preserve">là </w:t>
      </w:r>
      <w:r w:rsidR="008665D7">
        <w:rPr>
          <w:rFonts w:ascii="Times New Roman" w:hAnsi="Times New Roman"/>
          <w:sz w:val="28"/>
          <w:szCs w:val="28"/>
        </w:rPr>
        <w:t>3</w:t>
      </w:r>
      <w:r w:rsidR="00481496">
        <w:rPr>
          <w:rFonts w:ascii="Times New Roman" w:hAnsi="Times New Roman"/>
          <w:sz w:val="28"/>
          <w:szCs w:val="28"/>
        </w:rPr>
        <w:t>.463</w:t>
      </w:r>
      <w:r w:rsidR="00DA7DA3">
        <w:rPr>
          <w:rFonts w:ascii="Times New Roman" w:hAnsi="Times New Roman"/>
          <w:sz w:val="28"/>
          <w:szCs w:val="28"/>
        </w:rPr>
        <w:t xml:space="preserve"> triệu đồng</w:t>
      </w:r>
      <w:r w:rsidR="0082779A">
        <w:rPr>
          <w:rFonts w:ascii="Times New Roman" w:hAnsi="Times New Roman"/>
          <w:sz w:val="28"/>
          <w:szCs w:val="28"/>
        </w:rPr>
        <w:t>.</w:t>
      </w:r>
    </w:p>
    <w:p w:rsidR="0082779A" w:rsidRPr="007C464A" w:rsidRDefault="0082779A" w:rsidP="00192B5F">
      <w:pPr>
        <w:spacing w:before="0" w:after="0" w:afterAutospacing="0" w:line="276" w:lineRule="auto"/>
        <w:ind w:firstLine="720"/>
        <w:rPr>
          <w:rFonts w:ascii="Times New Roman" w:eastAsia="Batang" w:hAnsi="Times New Roman"/>
          <w:sz w:val="28"/>
          <w:szCs w:val="28"/>
          <w:lang w:eastAsia="ko-KR"/>
        </w:rPr>
      </w:pPr>
      <w:r>
        <w:rPr>
          <w:rFonts w:ascii="Times New Roman" w:hAnsi="Times New Roman"/>
          <w:sz w:val="28"/>
          <w:szCs w:val="28"/>
        </w:rPr>
        <w:t>Trong đó:</w:t>
      </w:r>
    </w:p>
    <w:p w:rsidR="002F0115" w:rsidRPr="00A60AD3" w:rsidRDefault="0033368A" w:rsidP="00192B5F">
      <w:pPr>
        <w:spacing w:before="0" w:after="0" w:afterAutospacing="0" w:line="276" w:lineRule="auto"/>
        <w:ind w:firstLine="720"/>
        <w:rPr>
          <w:rFonts w:ascii="Times New Roman" w:hAnsi="Times New Roman" w:cs="Times New Roman"/>
          <w:sz w:val="28"/>
          <w:szCs w:val="28"/>
        </w:rPr>
      </w:pPr>
      <w:r w:rsidRPr="00A60AD3">
        <w:rPr>
          <w:rFonts w:ascii="Times New Roman" w:hAnsi="Times New Roman" w:cs="Times New Roman"/>
          <w:sz w:val="28"/>
          <w:szCs w:val="28"/>
        </w:rPr>
        <w:t>-</w:t>
      </w:r>
      <w:r w:rsidR="00DE7C44" w:rsidRPr="00A60AD3">
        <w:rPr>
          <w:rFonts w:ascii="Times New Roman" w:hAnsi="Times New Roman" w:cs="Times New Roman"/>
          <w:sz w:val="28"/>
          <w:szCs w:val="28"/>
        </w:rPr>
        <w:t xml:space="preserve"> </w:t>
      </w:r>
      <w:r w:rsidR="0082779A" w:rsidRPr="00A60AD3">
        <w:rPr>
          <w:rFonts w:ascii="Times New Roman" w:hAnsi="Times New Roman" w:cs="Times New Roman"/>
          <w:sz w:val="28"/>
          <w:szCs w:val="28"/>
        </w:rPr>
        <w:t>Thu từ c</w:t>
      </w:r>
      <w:r w:rsidR="002F0115" w:rsidRPr="00A60AD3">
        <w:rPr>
          <w:rFonts w:ascii="Times New Roman" w:hAnsi="Times New Roman" w:cs="Times New Roman"/>
          <w:sz w:val="28"/>
          <w:szCs w:val="28"/>
        </w:rPr>
        <w:t>hống thất</w:t>
      </w:r>
      <w:r w:rsidR="00A52836" w:rsidRPr="00A60AD3">
        <w:rPr>
          <w:rFonts w:ascii="Times New Roman" w:hAnsi="Times New Roman" w:cs="Times New Roman"/>
          <w:sz w:val="28"/>
          <w:szCs w:val="28"/>
        </w:rPr>
        <w:t xml:space="preserve"> thu ngân sách</w:t>
      </w:r>
      <w:r w:rsidR="002F0115" w:rsidRPr="00A60AD3">
        <w:rPr>
          <w:rFonts w:ascii="Times New Roman" w:hAnsi="Times New Roman" w:cs="Times New Roman"/>
          <w:sz w:val="28"/>
          <w:szCs w:val="28"/>
        </w:rPr>
        <w:t xml:space="preserve"> là:</w:t>
      </w:r>
      <w:r w:rsidR="001D25BC" w:rsidRPr="00A60AD3">
        <w:rPr>
          <w:rFonts w:ascii="Times New Roman" w:hAnsi="Times New Roman" w:cs="Times New Roman"/>
          <w:sz w:val="28"/>
          <w:szCs w:val="28"/>
        </w:rPr>
        <w:t xml:space="preserve"> 110</w:t>
      </w:r>
      <w:r w:rsidR="002F0115" w:rsidRPr="00A60AD3">
        <w:rPr>
          <w:rFonts w:ascii="Times New Roman" w:hAnsi="Times New Roman" w:cs="Times New Roman"/>
          <w:sz w:val="28"/>
          <w:szCs w:val="28"/>
        </w:rPr>
        <w:t xml:space="preserve"> triệu đồng</w:t>
      </w:r>
    </w:p>
    <w:p w:rsidR="00726F19" w:rsidRPr="00A60AD3" w:rsidRDefault="0033368A" w:rsidP="00192B5F">
      <w:pPr>
        <w:spacing w:before="0" w:after="0" w:afterAutospacing="0" w:line="276" w:lineRule="auto"/>
        <w:ind w:firstLine="720"/>
        <w:rPr>
          <w:rFonts w:ascii="Times New Roman" w:hAnsi="Times New Roman" w:cs="Times New Roman"/>
          <w:sz w:val="28"/>
          <w:szCs w:val="28"/>
        </w:rPr>
      </w:pPr>
      <w:r w:rsidRPr="00A60AD3">
        <w:rPr>
          <w:rFonts w:ascii="Times New Roman" w:hAnsi="Times New Roman" w:cs="Times New Roman"/>
          <w:sz w:val="28"/>
          <w:szCs w:val="28"/>
        </w:rPr>
        <w:t>-</w:t>
      </w:r>
      <w:r w:rsidR="009E4E9C" w:rsidRPr="00A60AD3">
        <w:rPr>
          <w:rFonts w:ascii="Times New Roman" w:hAnsi="Times New Roman" w:cs="Times New Roman"/>
          <w:sz w:val="28"/>
          <w:szCs w:val="28"/>
        </w:rPr>
        <w:t xml:space="preserve"> </w:t>
      </w:r>
      <w:r w:rsidR="0082779A" w:rsidRPr="00A60AD3">
        <w:rPr>
          <w:rFonts w:ascii="Times New Roman" w:hAnsi="Times New Roman" w:cs="Times New Roman"/>
          <w:sz w:val="28"/>
          <w:szCs w:val="28"/>
        </w:rPr>
        <w:t>Thu từ đ</w:t>
      </w:r>
      <w:r w:rsidR="00A52836" w:rsidRPr="00A60AD3">
        <w:rPr>
          <w:rFonts w:ascii="Times New Roman" w:hAnsi="Times New Roman" w:cs="Times New Roman"/>
          <w:sz w:val="28"/>
          <w:szCs w:val="28"/>
        </w:rPr>
        <w:t>ôn đốc t</w:t>
      </w:r>
      <w:r w:rsidR="002F0115" w:rsidRPr="00A60AD3">
        <w:rPr>
          <w:rFonts w:ascii="Times New Roman" w:hAnsi="Times New Roman" w:cs="Times New Roman"/>
          <w:sz w:val="28"/>
          <w:szCs w:val="28"/>
        </w:rPr>
        <w:t xml:space="preserve">hu </w:t>
      </w:r>
      <w:r w:rsidR="00A52836" w:rsidRPr="00A60AD3">
        <w:rPr>
          <w:rFonts w:ascii="Times New Roman" w:hAnsi="Times New Roman" w:cs="Times New Roman"/>
          <w:sz w:val="28"/>
          <w:szCs w:val="28"/>
        </w:rPr>
        <w:t xml:space="preserve">hồi </w:t>
      </w:r>
      <w:r w:rsidR="002F0115" w:rsidRPr="00A60AD3">
        <w:rPr>
          <w:rFonts w:ascii="Times New Roman" w:hAnsi="Times New Roman" w:cs="Times New Roman"/>
          <w:sz w:val="28"/>
          <w:szCs w:val="28"/>
        </w:rPr>
        <w:t>n</w:t>
      </w:r>
      <w:r w:rsidR="003B70B9" w:rsidRPr="00A60AD3">
        <w:rPr>
          <w:rFonts w:ascii="Times New Roman" w:hAnsi="Times New Roman" w:cs="Times New Roman"/>
          <w:sz w:val="28"/>
          <w:szCs w:val="28"/>
        </w:rPr>
        <w:t xml:space="preserve">ợ </w:t>
      </w:r>
      <w:r w:rsidR="00726F19" w:rsidRPr="00A60AD3">
        <w:rPr>
          <w:rFonts w:ascii="Times New Roman" w:hAnsi="Times New Roman" w:cs="Times New Roman"/>
          <w:sz w:val="28"/>
          <w:szCs w:val="28"/>
        </w:rPr>
        <w:t>là:</w:t>
      </w:r>
      <w:r w:rsidR="002F0115" w:rsidRPr="00A60AD3">
        <w:rPr>
          <w:rFonts w:ascii="Times New Roman" w:hAnsi="Times New Roman" w:cs="Times New Roman"/>
          <w:sz w:val="28"/>
          <w:szCs w:val="28"/>
        </w:rPr>
        <w:t xml:space="preserve"> </w:t>
      </w:r>
      <w:r w:rsidR="00052893" w:rsidRPr="00A60AD3">
        <w:rPr>
          <w:rFonts w:ascii="Times New Roman" w:hAnsi="Times New Roman" w:cs="Times New Roman"/>
          <w:sz w:val="28"/>
          <w:szCs w:val="28"/>
        </w:rPr>
        <w:t>3.353</w:t>
      </w:r>
      <w:r w:rsidR="00AB7EDE" w:rsidRPr="00A60AD3">
        <w:rPr>
          <w:rFonts w:ascii="Times New Roman" w:hAnsi="Times New Roman" w:cs="Times New Roman"/>
          <w:sz w:val="28"/>
          <w:szCs w:val="28"/>
        </w:rPr>
        <w:t xml:space="preserve"> </w:t>
      </w:r>
      <w:r w:rsidR="005E0BC1" w:rsidRPr="00A60AD3">
        <w:rPr>
          <w:rFonts w:ascii="Times New Roman" w:hAnsi="Times New Roman" w:cs="Times New Roman"/>
          <w:sz w:val="28"/>
          <w:szCs w:val="28"/>
        </w:rPr>
        <w:t xml:space="preserve">triệu </w:t>
      </w:r>
      <w:r w:rsidR="009E4E9C" w:rsidRPr="00A60AD3">
        <w:rPr>
          <w:rFonts w:ascii="Times New Roman" w:hAnsi="Times New Roman" w:cs="Times New Roman"/>
          <w:sz w:val="28"/>
          <w:szCs w:val="28"/>
        </w:rPr>
        <w:t>đồng</w:t>
      </w:r>
      <w:r w:rsidR="008665D7" w:rsidRPr="00A60AD3">
        <w:rPr>
          <w:rFonts w:ascii="Times New Roman" w:hAnsi="Times New Roman" w:cs="Times New Roman"/>
          <w:sz w:val="28"/>
          <w:szCs w:val="28"/>
        </w:rPr>
        <w:t>.</w:t>
      </w:r>
    </w:p>
    <w:p w:rsidR="007E4E67" w:rsidRDefault="000B5FAF" w:rsidP="00192B5F">
      <w:pPr>
        <w:spacing w:before="0" w:after="0" w:afterAutospacing="0" w:line="276" w:lineRule="auto"/>
        <w:ind w:firstLine="720"/>
        <w:rPr>
          <w:rFonts w:ascii="Times New Roman" w:hAnsi="Times New Roman" w:cs="Times New Roman"/>
          <w:b/>
          <w:sz w:val="28"/>
          <w:szCs w:val="28"/>
        </w:rPr>
      </w:pPr>
      <w:r>
        <w:rPr>
          <w:rFonts w:ascii="Times New Roman" w:hAnsi="Times New Roman" w:cs="Times New Roman"/>
          <w:b/>
          <w:sz w:val="28"/>
          <w:szCs w:val="28"/>
        </w:rPr>
        <w:t>3</w:t>
      </w:r>
      <w:r w:rsidRPr="009C5AF1">
        <w:rPr>
          <w:rFonts w:ascii="Times New Roman" w:hAnsi="Times New Roman" w:cs="Times New Roman"/>
          <w:b/>
          <w:sz w:val="28"/>
          <w:szCs w:val="28"/>
        </w:rPr>
        <w:t xml:space="preserve">. Những </w:t>
      </w:r>
      <w:r>
        <w:rPr>
          <w:rFonts w:ascii="Times New Roman" w:hAnsi="Times New Roman" w:cs="Times New Roman"/>
          <w:b/>
          <w:sz w:val="28"/>
          <w:szCs w:val="28"/>
        </w:rPr>
        <w:t xml:space="preserve">khó khăn, </w:t>
      </w:r>
      <w:r w:rsidRPr="009C5AF1">
        <w:rPr>
          <w:rFonts w:ascii="Times New Roman" w:hAnsi="Times New Roman" w:cs="Times New Roman"/>
          <w:b/>
          <w:sz w:val="28"/>
          <w:szCs w:val="28"/>
        </w:rPr>
        <w:t>hạn chế</w:t>
      </w:r>
      <w:r>
        <w:rPr>
          <w:rFonts w:ascii="Times New Roman" w:hAnsi="Times New Roman" w:cs="Times New Roman"/>
          <w:b/>
          <w:sz w:val="28"/>
          <w:szCs w:val="28"/>
        </w:rPr>
        <w:t xml:space="preserve">. </w:t>
      </w:r>
    </w:p>
    <w:p w:rsidR="00FC0C0C" w:rsidRPr="002C3B1C" w:rsidRDefault="00FC0C0C" w:rsidP="00192B5F">
      <w:pPr>
        <w:spacing w:before="0" w:after="0" w:afterAutospacing="0" w:line="276" w:lineRule="auto"/>
        <w:ind w:firstLine="720"/>
        <w:rPr>
          <w:rFonts w:ascii="Times New Roman" w:eastAsia="Times New Roman" w:hAnsi="Times New Roman"/>
          <w:color w:val="000000"/>
          <w:sz w:val="28"/>
          <w:szCs w:val="28"/>
        </w:rPr>
      </w:pPr>
      <w:r w:rsidRPr="002C3B1C">
        <w:rPr>
          <w:rFonts w:ascii="Times New Roman" w:eastAsia="Times New Roman" w:hAnsi="Times New Roman"/>
          <w:color w:val="000000"/>
          <w:sz w:val="28"/>
          <w:szCs w:val="28"/>
        </w:rPr>
        <w:t>Do tình hình dịch bệnh Covid-19 có diễn biến phức tạp</w:t>
      </w:r>
      <w:r w:rsidR="00FC7A47">
        <w:rPr>
          <w:rFonts w:ascii="Times New Roman" w:eastAsia="Times New Roman" w:hAnsi="Times New Roman"/>
          <w:color w:val="000000"/>
          <w:sz w:val="28"/>
          <w:szCs w:val="28"/>
        </w:rPr>
        <w:t xml:space="preserve"> </w:t>
      </w:r>
      <w:r w:rsidRPr="002C3B1C">
        <w:rPr>
          <w:rFonts w:ascii="Times New Roman" w:eastAsia="Times New Roman" w:hAnsi="Times New Roman"/>
          <w:color w:val="000000"/>
          <w:sz w:val="28"/>
          <w:szCs w:val="28"/>
        </w:rPr>
        <w:t>làm ảnh hưởng không nhỏ đến tình hình hoạt động sản xuất kinh doanh của Người nộp thuế. Nhiều doanh nghiệp gặp khó khăn về tài chính, dẫn đến không nộp thuế kịp thời vào NSNN, đặc biệt có một số doanh nghiệp còn rơi vào tình trạng có nguy cơ giải thể, phá sản, không còn khả năng thanh toán các khoản nợ thuế, dẫn đến số nợ thuế kéo dài, tăng cao.</w:t>
      </w:r>
    </w:p>
    <w:p w:rsidR="009067DA" w:rsidRDefault="009067DA" w:rsidP="00192B5F">
      <w:pPr>
        <w:spacing w:before="0" w:after="0" w:afterAutospacing="0" w:line="276" w:lineRule="auto"/>
        <w:ind w:firstLine="720"/>
        <w:rPr>
          <w:rFonts w:ascii="Times New Roman" w:hAnsi="Times New Roman" w:cs="Times New Roman"/>
          <w:sz w:val="28"/>
          <w:szCs w:val="28"/>
        </w:rPr>
      </w:pPr>
      <w:r>
        <w:rPr>
          <w:rFonts w:ascii="Times New Roman" w:eastAsia="Calibri" w:hAnsi="Times New Roman" w:cs="Times New Roman"/>
          <w:sz w:val="28"/>
          <w:szCs w:val="28"/>
        </w:rPr>
        <w:t>Ch</w:t>
      </w:r>
      <w:r w:rsidRPr="009067DA">
        <w:rPr>
          <w:rFonts w:ascii="Times New Roman" w:eastAsia="Calibri" w:hAnsi="Times New Roman" w:cs="Times New Roman"/>
          <w:sz w:val="28"/>
          <w:szCs w:val="28"/>
        </w:rPr>
        <w:t>ính</w:t>
      </w:r>
      <w:r>
        <w:rPr>
          <w:rFonts w:ascii="Times New Roman" w:eastAsia="Calibri" w:hAnsi="Times New Roman" w:cs="Times New Roman"/>
          <w:sz w:val="28"/>
          <w:szCs w:val="28"/>
        </w:rPr>
        <w:t xml:space="preserve"> s</w:t>
      </w:r>
      <w:r w:rsidRPr="009067DA">
        <w:rPr>
          <w:rFonts w:ascii="Times New Roman" w:eastAsia="Calibri" w:hAnsi="Times New Roman" w:cs="Times New Roman"/>
          <w:sz w:val="28"/>
          <w:szCs w:val="28"/>
        </w:rPr>
        <w:t>ách</w:t>
      </w:r>
      <w:r>
        <w:rPr>
          <w:rFonts w:ascii="Times New Roman" w:eastAsia="Calibri" w:hAnsi="Times New Roman" w:cs="Times New Roman"/>
          <w:sz w:val="28"/>
          <w:szCs w:val="28"/>
        </w:rPr>
        <w:t xml:space="preserve"> thu</w:t>
      </w:r>
      <w:r w:rsidRPr="009067DA">
        <w:rPr>
          <w:rFonts w:ascii="Times New Roman" w:eastAsia="Calibri" w:hAnsi="Times New Roman" w:cs="Times New Roman"/>
          <w:sz w:val="28"/>
          <w:szCs w:val="28"/>
        </w:rPr>
        <w:t>ế</w:t>
      </w:r>
      <w:r>
        <w:rPr>
          <w:rFonts w:ascii="Times New Roman" w:eastAsia="Calibri" w:hAnsi="Times New Roman" w:cs="Times New Roman"/>
          <w:sz w:val="28"/>
          <w:szCs w:val="28"/>
        </w:rPr>
        <w:t xml:space="preserve"> s</w:t>
      </w:r>
      <w:r w:rsidRPr="009067DA">
        <w:rPr>
          <w:rFonts w:ascii="Times New Roman" w:eastAsia="Calibri" w:hAnsi="Times New Roman" w:cs="Times New Roman"/>
          <w:sz w:val="28"/>
          <w:szCs w:val="28"/>
        </w:rPr>
        <w:t>ửa</w:t>
      </w:r>
      <w:r>
        <w:rPr>
          <w:rFonts w:ascii="Times New Roman" w:eastAsia="Calibri" w:hAnsi="Times New Roman" w:cs="Times New Roman"/>
          <w:sz w:val="28"/>
          <w:szCs w:val="28"/>
        </w:rPr>
        <w:t xml:space="preserve"> đ</w:t>
      </w:r>
      <w:r w:rsidRPr="009067DA">
        <w:rPr>
          <w:rFonts w:ascii="Times New Roman" w:eastAsia="Calibri" w:hAnsi="Times New Roman" w:cs="Times New Roman"/>
          <w:sz w:val="28"/>
          <w:szCs w:val="28"/>
        </w:rPr>
        <w:t>ổi</w:t>
      </w:r>
      <w:r>
        <w:rPr>
          <w:rFonts w:ascii="Times New Roman" w:eastAsia="Calibri" w:hAnsi="Times New Roman" w:cs="Times New Roman"/>
          <w:sz w:val="28"/>
          <w:szCs w:val="28"/>
        </w:rPr>
        <w:t xml:space="preserve"> b</w:t>
      </w:r>
      <w:r w:rsidRPr="009067DA">
        <w:rPr>
          <w:rFonts w:ascii="Times New Roman" w:eastAsia="Calibri" w:hAnsi="Times New Roman" w:cs="Times New Roman"/>
          <w:sz w:val="28"/>
          <w:szCs w:val="28"/>
        </w:rPr>
        <w:t>ổ</w:t>
      </w:r>
      <w:r>
        <w:rPr>
          <w:rFonts w:ascii="Times New Roman" w:eastAsia="Calibri" w:hAnsi="Times New Roman" w:cs="Times New Roman"/>
          <w:sz w:val="28"/>
          <w:szCs w:val="28"/>
        </w:rPr>
        <w:t xml:space="preserve"> sung nhi</w:t>
      </w:r>
      <w:r w:rsidRPr="009067DA">
        <w:rPr>
          <w:rFonts w:ascii="Times New Roman" w:eastAsia="Calibri" w:hAnsi="Times New Roman" w:cs="Times New Roman"/>
          <w:sz w:val="28"/>
          <w:szCs w:val="28"/>
        </w:rPr>
        <w:t>ều</w:t>
      </w:r>
      <w:r>
        <w:rPr>
          <w:rFonts w:ascii="Times New Roman" w:eastAsia="Calibri" w:hAnsi="Times New Roman" w:cs="Times New Roman"/>
          <w:sz w:val="28"/>
          <w:szCs w:val="28"/>
        </w:rPr>
        <w:t>. C</w:t>
      </w:r>
      <w:r w:rsidRPr="009067DA">
        <w:rPr>
          <w:rFonts w:ascii="Times New Roman" w:eastAsia="Calibri" w:hAnsi="Times New Roman" w:cs="Times New Roman"/>
          <w:sz w:val="28"/>
          <w:szCs w:val="28"/>
        </w:rPr>
        <w:t>ác</w:t>
      </w:r>
      <w:r>
        <w:rPr>
          <w:rFonts w:ascii="Times New Roman" w:eastAsia="Calibri" w:hAnsi="Times New Roman" w:cs="Times New Roman"/>
          <w:sz w:val="28"/>
          <w:szCs w:val="28"/>
        </w:rPr>
        <w:t xml:space="preserve"> quy tr</w:t>
      </w:r>
      <w:r w:rsidRPr="009067DA">
        <w:rPr>
          <w:rFonts w:ascii="Times New Roman" w:eastAsia="Calibri" w:hAnsi="Times New Roman" w:cs="Times New Roman"/>
          <w:sz w:val="28"/>
          <w:szCs w:val="28"/>
        </w:rPr>
        <w:t>ình</w:t>
      </w:r>
      <w:r>
        <w:rPr>
          <w:rFonts w:ascii="Times New Roman" w:eastAsia="Calibri" w:hAnsi="Times New Roman" w:cs="Times New Roman"/>
          <w:sz w:val="28"/>
          <w:szCs w:val="28"/>
        </w:rPr>
        <w:t xml:space="preserve"> qu</w:t>
      </w:r>
      <w:r w:rsidRPr="009067DA">
        <w:rPr>
          <w:rFonts w:ascii="Times New Roman" w:eastAsia="Calibri" w:hAnsi="Times New Roman" w:cs="Times New Roman"/>
          <w:sz w:val="28"/>
          <w:szCs w:val="28"/>
        </w:rPr>
        <w:t>ản</w:t>
      </w:r>
      <w:r>
        <w:rPr>
          <w:rFonts w:ascii="Times New Roman" w:eastAsia="Calibri" w:hAnsi="Times New Roman" w:cs="Times New Roman"/>
          <w:sz w:val="28"/>
          <w:szCs w:val="28"/>
        </w:rPr>
        <w:t xml:space="preserve"> l</w:t>
      </w:r>
      <w:r w:rsidRPr="009067DA">
        <w:rPr>
          <w:rFonts w:ascii="Times New Roman" w:eastAsia="Calibri" w:hAnsi="Times New Roman" w:cs="Times New Roman"/>
          <w:sz w:val="28"/>
          <w:szCs w:val="28"/>
        </w:rPr>
        <w:t>ý</w:t>
      </w:r>
      <w:r>
        <w:rPr>
          <w:rFonts w:ascii="Times New Roman" w:eastAsia="Calibri" w:hAnsi="Times New Roman" w:cs="Times New Roman"/>
          <w:sz w:val="28"/>
          <w:szCs w:val="28"/>
        </w:rPr>
        <w:t xml:space="preserve"> ch</w:t>
      </w:r>
      <w:r w:rsidRPr="009067DA">
        <w:rPr>
          <w:rFonts w:ascii="Times New Roman" w:eastAsia="Calibri" w:hAnsi="Times New Roman" w:cs="Times New Roman" w:hint="cs"/>
          <w:sz w:val="28"/>
          <w:szCs w:val="28"/>
        </w:rPr>
        <w:t>ư</w:t>
      </w:r>
      <w:r>
        <w:rPr>
          <w:rFonts w:ascii="Times New Roman" w:eastAsia="Calibri" w:hAnsi="Times New Roman" w:cs="Times New Roman"/>
          <w:sz w:val="28"/>
          <w:szCs w:val="28"/>
        </w:rPr>
        <w:t>a ho</w:t>
      </w:r>
      <w:r w:rsidRPr="009067DA">
        <w:rPr>
          <w:rFonts w:ascii="Times New Roman" w:eastAsia="Calibri" w:hAnsi="Times New Roman" w:cs="Times New Roman"/>
          <w:sz w:val="28"/>
          <w:szCs w:val="28"/>
        </w:rPr>
        <w:t>àn</w:t>
      </w:r>
      <w:r>
        <w:rPr>
          <w:rFonts w:ascii="Times New Roman" w:eastAsia="Calibri" w:hAnsi="Times New Roman" w:cs="Times New Roman"/>
          <w:sz w:val="28"/>
          <w:szCs w:val="28"/>
        </w:rPr>
        <w:t xml:space="preserve"> thi</w:t>
      </w:r>
      <w:r w:rsidRPr="009067DA">
        <w:rPr>
          <w:rFonts w:ascii="Times New Roman" w:eastAsia="Calibri" w:hAnsi="Times New Roman" w:cs="Times New Roman"/>
          <w:sz w:val="28"/>
          <w:szCs w:val="28"/>
        </w:rPr>
        <w:t>ện</w:t>
      </w:r>
      <w:r>
        <w:rPr>
          <w:rFonts w:ascii="Times New Roman" w:eastAsia="Calibri" w:hAnsi="Times New Roman" w:cs="Times New Roman"/>
          <w:sz w:val="28"/>
          <w:szCs w:val="28"/>
        </w:rPr>
        <w:t xml:space="preserve"> k</w:t>
      </w:r>
      <w:r w:rsidRPr="009067DA">
        <w:rPr>
          <w:rFonts w:ascii="Times New Roman" w:eastAsia="Calibri" w:hAnsi="Times New Roman" w:cs="Times New Roman"/>
          <w:sz w:val="28"/>
          <w:szCs w:val="28"/>
        </w:rPr>
        <w:t>ịp</w:t>
      </w:r>
      <w:r>
        <w:rPr>
          <w:rFonts w:ascii="Times New Roman" w:eastAsia="Calibri" w:hAnsi="Times New Roman" w:cs="Times New Roman"/>
          <w:sz w:val="28"/>
          <w:szCs w:val="28"/>
        </w:rPr>
        <w:t xml:space="preserve"> th</w:t>
      </w:r>
      <w:r w:rsidRPr="009067DA">
        <w:rPr>
          <w:rFonts w:ascii="Times New Roman" w:eastAsia="Calibri" w:hAnsi="Times New Roman" w:cs="Times New Roman"/>
          <w:sz w:val="28"/>
          <w:szCs w:val="28"/>
        </w:rPr>
        <w:t>ời</w:t>
      </w:r>
      <w:r>
        <w:rPr>
          <w:rFonts w:ascii="Times New Roman" w:eastAsia="Calibri" w:hAnsi="Times New Roman" w:cs="Times New Roman"/>
          <w:sz w:val="28"/>
          <w:szCs w:val="28"/>
        </w:rPr>
        <w:t>, c</w:t>
      </w:r>
      <w:r w:rsidRPr="009067DA">
        <w:rPr>
          <w:rFonts w:ascii="Times New Roman" w:eastAsia="Calibri" w:hAnsi="Times New Roman" w:cs="Times New Roman"/>
          <w:sz w:val="28"/>
          <w:szCs w:val="28"/>
        </w:rPr>
        <w:t>òn</w:t>
      </w:r>
      <w:r>
        <w:rPr>
          <w:rFonts w:ascii="Times New Roman" w:eastAsia="Calibri" w:hAnsi="Times New Roman" w:cs="Times New Roman"/>
          <w:sz w:val="28"/>
          <w:szCs w:val="28"/>
        </w:rPr>
        <w:t xml:space="preserve"> nhi</w:t>
      </w:r>
      <w:r w:rsidRPr="009067DA">
        <w:rPr>
          <w:rFonts w:ascii="Times New Roman" w:eastAsia="Calibri" w:hAnsi="Times New Roman" w:cs="Times New Roman"/>
          <w:sz w:val="28"/>
          <w:szCs w:val="28"/>
        </w:rPr>
        <w:t>ều</w:t>
      </w:r>
      <w:r>
        <w:rPr>
          <w:rFonts w:ascii="Times New Roman" w:eastAsia="Calibri" w:hAnsi="Times New Roman" w:cs="Times New Roman"/>
          <w:sz w:val="28"/>
          <w:szCs w:val="28"/>
        </w:rPr>
        <w:t xml:space="preserve"> b</w:t>
      </w:r>
      <w:r w:rsidRPr="009067DA">
        <w:rPr>
          <w:rFonts w:ascii="Times New Roman" w:eastAsia="Calibri" w:hAnsi="Times New Roman" w:cs="Times New Roman"/>
          <w:sz w:val="28"/>
          <w:szCs w:val="28"/>
        </w:rPr>
        <w:t>ất</w:t>
      </w:r>
      <w:r>
        <w:rPr>
          <w:rFonts w:ascii="Times New Roman" w:eastAsia="Calibri" w:hAnsi="Times New Roman" w:cs="Times New Roman"/>
          <w:sz w:val="28"/>
          <w:szCs w:val="28"/>
        </w:rPr>
        <w:t xml:space="preserve"> c</w:t>
      </w:r>
      <w:r w:rsidRPr="009067DA">
        <w:rPr>
          <w:rFonts w:ascii="Times New Roman" w:eastAsia="Calibri" w:hAnsi="Times New Roman" w:cs="Times New Roman"/>
          <w:sz w:val="28"/>
          <w:szCs w:val="28"/>
        </w:rPr>
        <w:t>ập</w:t>
      </w:r>
      <w:r>
        <w:rPr>
          <w:rFonts w:ascii="Times New Roman" w:eastAsia="Calibri" w:hAnsi="Times New Roman" w:cs="Times New Roman"/>
          <w:sz w:val="28"/>
          <w:szCs w:val="28"/>
        </w:rPr>
        <w:t>, kh</w:t>
      </w:r>
      <w:r w:rsidRPr="009067DA">
        <w:rPr>
          <w:rFonts w:ascii="Times New Roman" w:eastAsia="Calibri" w:hAnsi="Times New Roman" w:cs="Times New Roman"/>
          <w:sz w:val="28"/>
          <w:szCs w:val="28"/>
        </w:rPr>
        <w:t>ó</w:t>
      </w:r>
      <w:r>
        <w:rPr>
          <w:rFonts w:ascii="Times New Roman" w:eastAsia="Calibri" w:hAnsi="Times New Roman" w:cs="Times New Roman"/>
          <w:sz w:val="28"/>
          <w:szCs w:val="28"/>
        </w:rPr>
        <w:t xml:space="preserve"> </w:t>
      </w:r>
      <w:r w:rsidRPr="009067DA">
        <w:rPr>
          <w:rFonts w:ascii="Times New Roman" w:eastAsia="Calibri" w:hAnsi="Times New Roman" w:cs="Times New Roman"/>
          <w:sz w:val="28"/>
          <w:szCs w:val="28"/>
        </w:rPr>
        <w:t>áp</w:t>
      </w:r>
      <w:r>
        <w:rPr>
          <w:rFonts w:ascii="Times New Roman" w:eastAsia="Calibri" w:hAnsi="Times New Roman" w:cs="Times New Roman"/>
          <w:sz w:val="28"/>
          <w:szCs w:val="28"/>
        </w:rPr>
        <w:t xml:space="preserve"> d</w:t>
      </w:r>
      <w:r w:rsidRPr="009067DA">
        <w:rPr>
          <w:rFonts w:ascii="Times New Roman" w:eastAsia="Calibri" w:hAnsi="Times New Roman" w:cs="Times New Roman"/>
          <w:sz w:val="28"/>
          <w:szCs w:val="28"/>
        </w:rPr>
        <w:t>ụng</w:t>
      </w:r>
      <w:r>
        <w:rPr>
          <w:rFonts w:ascii="Times New Roman" w:eastAsia="Calibri" w:hAnsi="Times New Roman" w:cs="Times New Roman"/>
          <w:sz w:val="28"/>
          <w:szCs w:val="28"/>
        </w:rPr>
        <w:t xml:space="preserve"> v</w:t>
      </w:r>
      <w:r w:rsidRPr="009067DA">
        <w:rPr>
          <w:rFonts w:ascii="Times New Roman" w:eastAsia="Calibri" w:hAnsi="Times New Roman" w:cs="Times New Roman"/>
          <w:sz w:val="28"/>
          <w:szCs w:val="28"/>
        </w:rPr>
        <w:t>áo</w:t>
      </w:r>
      <w:r>
        <w:rPr>
          <w:rFonts w:ascii="Times New Roman" w:eastAsia="Calibri" w:hAnsi="Times New Roman" w:cs="Times New Roman"/>
          <w:sz w:val="28"/>
          <w:szCs w:val="28"/>
        </w:rPr>
        <w:t xml:space="preserve"> th</w:t>
      </w:r>
      <w:r w:rsidRPr="009067DA">
        <w:rPr>
          <w:rFonts w:ascii="Times New Roman" w:eastAsia="Calibri" w:hAnsi="Times New Roman" w:cs="Times New Roman"/>
          <w:sz w:val="28"/>
          <w:szCs w:val="28"/>
        </w:rPr>
        <w:t>ực</w:t>
      </w:r>
      <w:r>
        <w:rPr>
          <w:rFonts w:ascii="Times New Roman" w:eastAsia="Calibri" w:hAnsi="Times New Roman" w:cs="Times New Roman"/>
          <w:sz w:val="28"/>
          <w:szCs w:val="28"/>
        </w:rPr>
        <w:t xml:space="preserve"> ti</w:t>
      </w:r>
      <w:r w:rsidRPr="009067DA">
        <w:rPr>
          <w:rFonts w:ascii="Times New Roman" w:eastAsia="Calibri" w:hAnsi="Times New Roman" w:cs="Times New Roman"/>
          <w:sz w:val="28"/>
          <w:szCs w:val="28"/>
        </w:rPr>
        <w:t>ễn</w:t>
      </w:r>
      <w:r>
        <w:rPr>
          <w:rFonts w:ascii="Times New Roman" w:eastAsia="Calibri" w:hAnsi="Times New Roman" w:cs="Times New Roman"/>
          <w:sz w:val="28"/>
          <w:szCs w:val="28"/>
        </w:rPr>
        <w:t xml:space="preserve"> qu</w:t>
      </w:r>
      <w:r w:rsidRPr="009067DA">
        <w:rPr>
          <w:rFonts w:ascii="Times New Roman" w:eastAsia="Calibri" w:hAnsi="Times New Roman" w:cs="Times New Roman"/>
          <w:sz w:val="28"/>
          <w:szCs w:val="28"/>
        </w:rPr>
        <w:t>ản</w:t>
      </w:r>
      <w:r>
        <w:rPr>
          <w:rFonts w:ascii="Times New Roman" w:eastAsia="Calibri" w:hAnsi="Times New Roman" w:cs="Times New Roman"/>
          <w:sz w:val="28"/>
          <w:szCs w:val="28"/>
        </w:rPr>
        <w:t xml:space="preserve"> l</w:t>
      </w:r>
      <w:r w:rsidRPr="009067DA">
        <w:rPr>
          <w:rFonts w:ascii="Times New Roman" w:eastAsia="Calibri" w:hAnsi="Times New Roman" w:cs="Times New Roman"/>
          <w:sz w:val="28"/>
          <w:szCs w:val="28"/>
        </w:rPr>
        <w:t>ý</w:t>
      </w:r>
      <w:r>
        <w:rPr>
          <w:rFonts w:ascii="Times New Roman" w:eastAsia="Calibri" w:hAnsi="Times New Roman" w:cs="Times New Roman"/>
          <w:sz w:val="28"/>
          <w:szCs w:val="28"/>
        </w:rPr>
        <w:t xml:space="preserve">, </w:t>
      </w:r>
      <w:r>
        <w:rPr>
          <w:rFonts w:ascii="Times New Roman" w:hAnsi="Times New Roman" w:cs="Times New Roman"/>
          <w:sz w:val="28"/>
          <w:szCs w:val="28"/>
        </w:rPr>
        <w:t>kh</w:t>
      </w:r>
      <w:r w:rsidRPr="00A97705">
        <w:rPr>
          <w:rFonts w:ascii="Times New Roman" w:hAnsi="Times New Roman" w:cs="Times New Roman"/>
          <w:sz w:val="28"/>
          <w:szCs w:val="28"/>
        </w:rPr>
        <w:t>ô</w:t>
      </w:r>
      <w:r>
        <w:rPr>
          <w:rFonts w:ascii="Times New Roman" w:hAnsi="Times New Roman" w:cs="Times New Roman"/>
          <w:sz w:val="28"/>
          <w:szCs w:val="28"/>
        </w:rPr>
        <w:t>ng c</w:t>
      </w:r>
      <w:r w:rsidRPr="00A97705">
        <w:rPr>
          <w:rFonts w:ascii="Times New Roman" w:hAnsi="Times New Roman" w:cs="Times New Roman"/>
          <w:sz w:val="28"/>
          <w:szCs w:val="28"/>
        </w:rPr>
        <w:t>ó</w:t>
      </w:r>
      <w:r>
        <w:rPr>
          <w:rFonts w:ascii="Times New Roman" w:hAnsi="Times New Roman" w:cs="Times New Roman"/>
          <w:sz w:val="28"/>
          <w:szCs w:val="28"/>
        </w:rPr>
        <w:t xml:space="preserve"> t</w:t>
      </w:r>
      <w:r w:rsidRPr="00A97705">
        <w:rPr>
          <w:rFonts w:ascii="Times New Roman" w:hAnsi="Times New Roman" w:cs="Times New Roman"/>
          <w:sz w:val="28"/>
          <w:szCs w:val="28"/>
        </w:rPr>
        <w:t>ính</w:t>
      </w:r>
      <w:r>
        <w:rPr>
          <w:rFonts w:ascii="Times New Roman" w:hAnsi="Times New Roman" w:cs="Times New Roman"/>
          <w:sz w:val="28"/>
          <w:szCs w:val="28"/>
        </w:rPr>
        <w:t xml:space="preserve"> r</w:t>
      </w:r>
      <w:r w:rsidRPr="00A97705">
        <w:rPr>
          <w:rFonts w:ascii="Times New Roman" w:hAnsi="Times New Roman" w:cs="Times New Roman"/>
          <w:sz w:val="28"/>
          <w:szCs w:val="28"/>
        </w:rPr>
        <w:t>ă</w:t>
      </w:r>
      <w:r>
        <w:rPr>
          <w:rFonts w:ascii="Times New Roman" w:hAnsi="Times New Roman" w:cs="Times New Roman"/>
          <w:sz w:val="28"/>
          <w:szCs w:val="28"/>
        </w:rPr>
        <w:t xml:space="preserve">n </w:t>
      </w:r>
      <w:r w:rsidRPr="00A97705">
        <w:rPr>
          <w:rFonts w:ascii="Times New Roman" w:hAnsi="Times New Roman" w:cs="Times New Roman"/>
          <w:sz w:val="28"/>
          <w:szCs w:val="28"/>
        </w:rPr>
        <w:t>đ</w:t>
      </w:r>
      <w:r>
        <w:rPr>
          <w:rFonts w:ascii="Times New Roman" w:hAnsi="Times New Roman" w:cs="Times New Roman"/>
          <w:sz w:val="28"/>
          <w:szCs w:val="28"/>
        </w:rPr>
        <w:t>e, ch</w:t>
      </w:r>
      <w:r w:rsidRPr="009F5279">
        <w:rPr>
          <w:rFonts w:ascii="Times New Roman" w:hAnsi="Times New Roman" w:cs="Times New Roman"/>
          <w:sz w:val="28"/>
          <w:szCs w:val="28"/>
        </w:rPr>
        <w:t>ư</w:t>
      </w:r>
      <w:r>
        <w:rPr>
          <w:rFonts w:ascii="Times New Roman" w:hAnsi="Times New Roman" w:cs="Times New Roman"/>
          <w:sz w:val="28"/>
          <w:szCs w:val="28"/>
        </w:rPr>
        <w:t>a th</w:t>
      </w:r>
      <w:r w:rsidRPr="009F5279">
        <w:rPr>
          <w:rFonts w:ascii="Times New Roman" w:hAnsi="Times New Roman" w:cs="Times New Roman"/>
          <w:sz w:val="28"/>
          <w:szCs w:val="28"/>
        </w:rPr>
        <w:t>ực</w:t>
      </w:r>
      <w:r>
        <w:rPr>
          <w:rFonts w:ascii="Times New Roman" w:hAnsi="Times New Roman" w:cs="Times New Roman"/>
          <w:sz w:val="28"/>
          <w:szCs w:val="28"/>
        </w:rPr>
        <w:t xml:space="preserve"> hi</w:t>
      </w:r>
      <w:r w:rsidRPr="009F5279">
        <w:rPr>
          <w:rFonts w:ascii="Times New Roman" w:hAnsi="Times New Roman" w:cs="Times New Roman"/>
          <w:sz w:val="28"/>
          <w:szCs w:val="28"/>
        </w:rPr>
        <w:t>ện</w:t>
      </w:r>
      <w:r>
        <w:rPr>
          <w:rFonts w:ascii="Times New Roman" w:hAnsi="Times New Roman" w:cs="Times New Roman"/>
          <w:sz w:val="28"/>
          <w:szCs w:val="28"/>
        </w:rPr>
        <w:t xml:space="preserve"> c</w:t>
      </w:r>
      <w:r w:rsidRPr="009F5279">
        <w:rPr>
          <w:rFonts w:ascii="Times New Roman" w:hAnsi="Times New Roman" w:cs="Times New Roman"/>
          <w:sz w:val="28"/>
          <w:szCs w:val="28"/>
        </w:rPr>
        <w:t>ác</w:t>
      </w:r>
      <w:r>
        <w:rPr>
          <w:rFonts w:ascii="Times New Roman" w:hAnsi="Times New Roman" w:cs="Times New Roman"/>
          <w:sz w:val="28"/>
          <w:szCs w:val="28"/>
        </w:rPr>
        <w:t xml:space="preserve"> bi</w:t>
      </w:r>
      <w:r w:rsidRPr="009F5279">
        <w:rPr>
          <w:rFonts w:ascii="Times New Roman" w:hAnsi="Times New Roman" w:cs="Times New Roman"/>
          <w:sz w:val="28"/>
          <w:szCs w:val="28"/>
        </w:rPr>
        <w:t>ện</w:t>
      </w:r>
      <w:r>
        <w:rPr>
          <w:rFonts w:ascii="Times New Roman" w:hAnsi="Times New Roman" w:cs="Times New Roman"/>
          <w:sz w:val="28"/>
          <w:szCs w:val="28"/>
        </w:rPr>
        <w:t xml:space="preserve"> ph</w:t>
      </w:r>
      <w:r w:rsidRPr="009F5279">
        <w:rPr>
          <w:rFonts w:ascii="Times New Roman" w:hAnsi="Times New Roman" w:cs="Times New Roman"/>
          <w:sz w:val="28"/>
          <w:szCs w:val="28"/>
        </w:rPr>
        <w:t>áp</w:t>
      </w:r>
      <w:r>
        <w:rPr>
          <w:rFonts w:ascii="Times New Roman" w:hAnsi="Times New Roman" w:cs="Times New Roman"/>
          <w:sz w:val="28"/>
          <w:szCs w:val="28"/>
        </w:rPr>
        <w:t xml:space="preserve"> cư</w:t>
      </w:r>
      <w:r w:rsidRPr="009F5279">
        <w:rPr>
          <w:rFonts w:ascii="Times New Roman" w:hAnsi="Times New Roman" w:cs="Times New Roman"/>
          <w:sz w:val="28"/>
          <w:szCs w:val="28"/>
        </w:rPr>
        <w:t>ỡng</w:t>
      </w:r>
      <w:r>
        <w:rPr>
          <w:rFonts w:ascii="Times New Roman" w:hAnsi="Times New Roman" w:cs="Times New Roman"/>
          <w:sz w:val="28"/>
          <w:szCs w:val="28"/>
        </w:rPr>
        <w:t xml:space="preserve"> ch</w:t>
      </w:r>
      <w:r w:rsidRPr="009F5279">
        <w:rPr>
          <w:rFonts w:ascii="Times New Roman" w:hAnsi="Times New Roman" w:cs="Times New Roman"/>
          <w:sz w:val="28"/>
          <w:szCs w:val="28"/>
        </w:rPr>
        <w:t>ế</w:t>
      </w:r>
      <w:r>
        <w:rPr>
          <w:rFonts w:ascii="Times New Roman" w:hAnsi="Times New Roman" w:cs="Times New Roman"/>
          <w:sz w:val="28"/>
          <w:szCs w:val="28"/>
        </w:rPr>
        <w:t xml:space="preserve"> n</w:t>
      </w:r>
      <w:r w:rsidRPr="009F5279">
        <w:rPr>
          <w:rFonts w:ascii="Times New Roman" w:hAnsi="Times New Roman" w:cs="Times New Roman"/>
          <w:sz w:val="28"/>
          <w:szCs w:val="28"/>
        </w:rPr>
        <w:t>ợ</w:t>
      </w:r>
      <w:r>
        <w:rPr>
          <w:rFonts w:ascii="Times New Roman" w:hAnsi="Times New Roman" w:cs="Times New Roman"/>
          <w:sz w:val="28"/>
          <w:szCs w:val="28"/>
        </w:rPr>
        <w:t xml:space="preserve"> thu</w:t>
      </w:r>
      <w:r w:rsidRPr="009F5279">
        <w:rPr>
          <w:rFonts w:ascii="Times New Roman" w:hAnsi="Times New Roman" w:cs="Times New Roman"/>
          <w:sz w:val="28"/>
          <w:szCs w:val="28"/>
        </w:rPr>
        <w:t>ế</w:t>
      </w:r>
      <w:r>
        <w:rPr>
          <w:rFonts w:ascii="Times New Roman" w:hAnsi="Times New Roman" w:cs="Times New Roman"/>
          <w:sz w:val="28"/>
          <w:szCs w:val="28"/>
        </w:rPr>
        <w:t xml:space="preserve"> n</w:t>
      </w:r>
      <w:r w:rsidRPr="00A97705">
        <w:rPr>
          <w:rFonts w:ascii="Times New Roman" w:hAnsi="Times New Roman" w:cs="Times New Roman"/>
          <w:sz w:val="28"/>
          <w:szCs w:val="28"/>
        </w:rPr>
        <w:t>ê</w:t>
      </w:r>
      <w:r>
        <w:rPr>
          <w:rFonts w:ascii="Times New Roman" w:hAnsi="Times New Roman" w:cs="Times New Roman"/>
          <w:sz w:val="28"/>
          <w:szCs w:val="28"/>
        </w:rPr>
        <w:t>n hi</w:t>
      </w:r>
      <w:r w:rsidRPr="00A97705">
        <w:rPr>
          <w:rFonts w:ascii="Times New Roman" w:hAnsi="Times New Roman" w:cs="Times New Roman"/>
          <w:sz w:val="28"/>
          <w:szCs w:val="28"/>
        </w:rPr>
        <w:t>ệu</w:t>
      </w:r>
      <w:r>
        <w:rPr>
          <w:rFonts w:ascii="Times New Roman" w:hAnsi="Times New Roman" w:cs="Times New Roman"/>
          <w:sz w:val="28"/>
          <w:szCs w:val="28"/>
        </w:rPr>
        <w:t xml:space="preserve"> qu</w:t>
      </w:r>
      <w:r w:rsidRPr="00A97705">
        <w:rPr>
          <w:rFonts w:ascii="Times New Roman" w:hAnsi="Times New Roman" w:cs="Times New Roman"/>
          <w:sz w:val="28"/>
          <w:szCs w:val="28"/>
        </w:rPr>
        <w:t>ả</w:t>
      </w:r>
      <w:r>
        <w:rPr>
          <w:rFonts w:ascii="Times New Roman" w:hAnsi="Times New Roman" w:cs="Times New Roman"/>
          <w:sz w:val="28"/>
          <w:szCs w:val="28"/>
        </w:rPr>
        <w:t xml:space="preserve"> </w:t>
      </w:r>
      <w:r w:rsidRPr="009F5279">
        <w:rPr>
          <w:rFonts w:ascii="Times New Roman" w:hAnsi="Times New Roman" w:cs="Times New Roman"/>
          <w:sz w:val="28"/>
          <w:szCs w:val="28"/>
        </w:rPr>
        <w:t>đạt</w:t>
      </w:r>
      <w:r>
        <w:rPr>
          <w:rFonts w:ascii="Times New Roman" w:hAnsi="Times New Roman" w:cs="Times New Roman"/>
          <w:sz w:val="28"/>
          <w:szCs w:val="28"/>
        </w:rPr>
        <w:t xml:space="preserve"> đư</w:t>
      </w:r>
      <w:r w:rsidRPr="009F5279">
        <w:rPr>
          <w:rFonts w:ascii="Times New Roman" w:hAnsi="Times New Roman" w:cs="Times New Roman"/>
          <w:sz w:val="28"/>
          <w:szCs w:val="28"/>
        </w:rPr>
        <w:t>ợc</w:t>
      </w:r>
      <w:r>
        <w:rPr>
          <w:rFonts w:ascii="Times New Roman" w:hAnsi="Times New Roman" w:cs="Times New Roman"/>
          <w:sz w:val="28"/>
          <w:szCs w:val="28"/>
        </w:rPr>
        <w:t xml:space="preserve"> ch</w:t>
      </w:r>
      <w:r w:rsidRPr="00A97705">
        <w:rPr>
          <w:rFonts w:ascii="Times New Roman" w:hAnsi="Times New Roman" w:cs="Times New Roman" w:hint="cs"/>
          <w:sz w:val="28"/>
          <w:szCs w:val="28"/>
        </w:rPr>
        <w:t>ư</w:t>
      </w:r>
      <w:r>
        <w:rPr>
          <w:rFonts w:ascii="Times New Roman" w:hAnsi="Times New Roman" w:cs="Times New Roman"/>
          <w:sz w:val="28"/>
          <w:szCs w:val="28"/>
        </w:rPr>
        <w:t>a cao.</w:t>
      </w:r>
    </w:p>
    <w:p w:rsidR="00A52836" w:rsidRDefault="000B5FAF" w:rsidP="00192B5F">
      <w:pPr>
        <w:spacing w:before="0" w:after="0" w:afterAutospacing="0" w:line="276" w:lineRule="auto"/>
        <w:ind w:firstLine="720"/>
        <w:rPr>
          <w:rFonts w:ascii="Times New Roman" w:hAnsi="Times New Roman" w:cs="Times New Roman"/>
          <w:sz w:val="28"/>
          <w:szCs w:val="28"/>
        </w:rPr>
      </w:pPr>
      <w:r>
        <w:rPr>
          <w:rFonts w:ascii="Times New Roman" w:hAnsi="Times New Roman" w:cs="Times New Roman"/>
          <w:sz w:val="28"/>
          <w:szCs w:val="28"/>
        </w:rPr>
        <w:t>S</w:t>
      </w:r>
      <w:r w:rsidRPr="003A26C5">
        <w:rPr>
          <w:rFonts w:ascii="Times New Roman" w:hAnsi="Times New Roman" w:cs="Times New Roman"/>
          <w:sz w:val="28"/>
          <w:szCs w:val="28"/>
        </w:rPr>
        <w:t>ự</w:t>
      </w:r>
      <w:r>
        <w:rPr>
          <w:rFonts w:ascii="Times New Roman" w:hAnsi="Times New Roman" w:cs="Times New Roman"/>
          <w:sz w:val="28"/>
          <w:szCs w:val="28"/>
        </w:rPr>
        <w:t xml:space="preserve"> ph</w:t>
      </w:r>
      <w:r w:rsidRPr="003A26C5">
        <w:rPr>
          <w:rFonts w:ascii="Times New Roman" w:hAnsi="Times New Roman" w:cs="Times New Roman"/>
          <w:sz w:val="28"/>
          <w:szCs w:val="28"/>
        </w:rPr>
        <w:t>ối</w:t>
      </w:r>
      <w:r>
        <w:rPr>
          <w:rFonts w:ascii="Times New Roman" w:hAnsi="Times New Roman" w:cs="Times New Roman"/>
          <w:sz w:val="28"/>
          <w:szCs w:val="28"/>
        </w:rPr>
        <w:t xml:space="preserve"> h</w:t>
      </w:r>
      <w:r w:rsidRPr="003A26C5">
        <w:rPr>
          <w:rFonts w:ascii="Times New Roman" w:hAnsi="Times New Roman" w:cs="Times New Roman"/>
          <w:sz w:val="28"/>
          <w:szCs w:val="28"/>
        </w:rPr>
        <w:t>ợp</w:t>
      </w:r>
      <w:r>
        <w:rPr>
          <w:rFonts w:ascii="Times New Roman" w:hAnsi="Times New Roman" w:cs="Times New Roman"/>
          <w:sz w:val="28"/>
          <w:szCs w:val="28"/>
        </w:rPr>
        <w:t xml:space="preserve"> gi</w:t>
      </w:r>
      <w:r w:rsidRPr="003A26C5">
        <w:rPr>
          <w:rFonts w:ascii="Times New Roman" w:hAnsi="Times New Roman" w:cs="Times New Roman"/>
          <w:sz w:val="28"/>
          <w:szCs w:val="28"/>
        </w:rPr>
        <w:t>ữa</w:t>
      </w:r>
      <w:r>
        <w:rPr>
          <w:rFonts w:ascii="Times New Roman" w:hAnsi="Times New Roman" w:cs="Times New Roman"/>
          <w:sz w:val="28"/>
          <w:szCs w:val="28"/>
        </w:rPr>
        <w:t xml:space="preserve"> c</w:t>
      </w:r>
      <w:r w:rsidRPr="003A26C5">
        <w:rPr>
          <w:rFonts w:ascii="Times New Roman" w:hAnsi="Times New Roman" w:cs="Times New Roman"/>
          <w:sz w:val="28"/>
          <w:szCs w:val="28"/>
        </w:rPr>
        <w:t>ác</w:t>
      </w:r>
      <w:r>
        <w:rPr>
          <w:rFonts w:ascii="Times New Roman" w:hAnsi="Times New Roman" w:cs="Times New Roman"/>
          <w:sz w:val="28"/>
          <w:szCs w:val="28"/>
        </w:rPr>
        <w:t xml:space="preserve"> Ban, ng</w:t>
      </w:r>
      <w:r w:rsidRPr="003A26C5">
        <w:rPr>
          <w:rFonts w:ascii="Times New Roman" w:hAnsi="Times New Roman" w:cs="Times New Roman"/>
          <w:sz w:val="28"/>
          <w:szCs w:val="28"/>
        </w:rPr>
        <w:t>ành</w:t>
      </w:r>
      <w:r>
        <w:rPr>
          <w:rFonts w:ascii="Times New Roman" w:hAnsi="Times New Roman" w:cs="Times New Roman"/>
          <w:sz w:val="28"/>
          <w:szCs w:val="28"/>
        </w:rPr>
        <w:t xml:space="preserve"> c</w:t>
      </w:r>
      <w:r w:rsidRPr="003A26C5">
        <w:rPr>
          <w:rFonts w:ascii="Times New Roman" w:hAnsi="Times New Roman" w:cs="Times New Roman"/>
          <w:sz w:val="28"/>
          <w:szCs w:val="28"/>
        </w:rPr>
        <w:t>ó</w:t>
      </w:r>
      <w:r>
        <w:rPr>
          <w:rFonts w:ascii="Times New Roman" w:hAnsi="Times New Roman" w:cs="Times New Roman"/>
          <w:sz w:val="28"/>
          <w:szCs w:val="28"/>
        </w:rPr>
        <w:t xml:space="preserve"> li</w:t>
      </w:r>
      <w:r w:rsidRPr="003A26C5">
        <w:rPr>
          <w:rFonts w:ascii="Times New Roman" w:hAnsi="Times New Roman" w:cs="Times New Roman"/>
          <w:sz w:val="28"/>
          <w:szCs w:val="28"/>
        </w:rPr>
        <w:t>ê</w:t>
      </w:r>
      <w:r>
        <w:rPr>
          <w:rFonts w:ascii="Times New Roman" w:hAnsi="Times New Roman" w:cs="Times New Roman"/>
          <w:sz w:val="28"/>
          <w:szCs w:val="28"/>
        </w:rPr>
        <w:t xml:space="preserve">n quan </w:t>
      </w:r>
      <w:r w:rsidR="00140DC9">
        <w:rPr>
          <w:rFonts w:ascii="Times New Roman" w:hAnsi="Times New Roman" w:cs="Times New Roman"/>
          <w:sz w:val="28"/>
          <w:szCs w:val="28"/>
        </w:rPr>
        <w:t xml:space="preserve">và cơ quan thuế </w:t>
      </w:r>
      <w:r w:rsidR="00A52836">
        <w:rPr>
          <w:rFonts w:ascii="Times New Roman" w:hAnsi="Times New Roman" w:cs="Times New Roman"/>
          <w:sz w:val="28"/>
          <w:szCs w:val="28"/>
        </w:rPr>
        <w:t>đôi khi</w:t>
      </w:r>
      <w:r>
        <w:rPr>
          <w:rFonts w:ascii="Times New Roman" w:hAnsi="Times New Roman" w:cs="Times New Roman"/>
          <w:sz w:val="28"/>
          <w:szCs w:val="28"/>
        </w:rPr>
        <w:t xml:space="preserve"> ch</w:t>
      </w:r>
      <w:r w:rsidRPr="003A26C5">
        <w:rPr>
          <w:rFonts w:ascii="Times New Roman" w:hAnsi="Times New Roman" w:cs="Times New Roman" w:hint="cs"/>
          <w:sz w:val="28"/>
          <w:szCs w:val="28"/>
        </w:rPr>
        <w:t>ư</w:t>
      </w:r>
      <w:r>
        <w:rPr>
          <w:rFonts w:ascii="Times New Roman" w:hAnsi="Times New Roman" w:cs="Times New Roman"/>
          <w:sz w:val="28"/>
          <w:szCs w:val="28"/>
        </w:rPr>
        <w:t>a k</w:t>
      </w:r>
      <w:r w:rsidRPr="003A26C5">
        <w:rPr>
          <w:rFonts w:ascii="Times New Roman" w:hAnsi="Times New Roman" w:cs="Times New Roman"/>
          <w:sz w:val="28"/>
          <w:szCs w:val="28"/>
        </w:rPr>
        <w:t>ịp</w:t>
      </w:r>
      <w:r>
        <w:rPr>
          <w:rFonts w:ascii="Times New Roman" w:hAnsi="Times New Roman" w:cs="Times New Roman"/>
          <w:sz w:val="28"/>
          <w:szCs w:val="28"/>
        </w:rPr>
        <w:t xml:space="preserve"> th</w:t>
      </w:r>
      <w:r w:rsidRPr="003A26C5">
        <w:rPr>
          <w:rFonts w:ascii="Times New Roman" w:hAnsi="Times New Roman" w:cs="Times New Roman"/>
          <w:sz w:val="28"/>
          <w:szCs w:val="28"/>
        </w:rPr>
        <w:t>ời</w:t>
      </w:r>
      <w:r>
        <w:rPr>
          <w:rFonts w:ascii="Times New Roman" w:hAnsi="Times New Roman" w:cs="Times New Roman"/>
          <w:sz w:val="28"/>
          <w:szCs w:val="28"/>
        </w:rPr>
        <w:t xml:space="preserve"> d</w:t>
      </w:r>
      <w:r w:rsidRPr="00D038C5">
        <w:rPr>
          <w:rFonts w:ascii="Times New Roman" w:hAnsi="Times New Roman" w:cs="Times New Roman"/>
          <w:sz w:val="28"/>
          <w:szCs w:val="28"/>
        </w:rPr>
        <w:t>ẫn</w:t>
      </w:r>
      <w:r>
        <w:rPr>
          <w:rFonts w:ascii="Times New Roman" w:hAnsi="Times New Roman" w:cs="Times New Roman"/>
          <w:sz w:val="28"/>
          <w:szCs w:val="28"/>
        </w:rPr>
        <w:t xml:space="preserve"> đ</w:t>
      </w:r>
      <w:r w:rsidRPr="00D038C5">
        <w:rPr>
          <w:rFonts w:ascii="Times New Roman" w:hAnsi="Times New Roman" w:cs="Times New Roman"/>
          <w:sz w:val="28"/>
          <w:szCs w:val="28"/>
        </w:rPr>
        <w:t>ến</w:t>
      </w:r>
      <w:r>
        <w:rPr>
          <w:rFonts w:ascii="Times New Roman" w:hAnsi="Times New Roman" w:cs="Times New Roman"/>
          <w:sz w:val="28"/>
          <w:szCs w:val="28"/>
        </w:rPr>
        <w:t xml:space="preserve"> vi</w:t>
      </w:r>
      <w:r w:rsidRPr="00D038C5">
        <w:rPr>
          <w:rFonts w:ascii="Times New Roman" w:hAnsi="Times New Roman" w:cs="Times New Roman"/>
          <w:sz w:val="28"/>
          <w:szCs w:val="28"/>
        </w:rPr>
        <w:t>ệc</w:t>
      </w:r>
      <w:r>
        <w:rPr>
          <w:rFonts w:ascii="Times New Roman" w:hAnsi="Times New Roman" w:cs="Times New Roman"/>
          <w:sz w:val="28"/>
          <w:szCs w:val="28"/>
        </w:rPr>
        <w:t xml:space="preserve"> qu</w:t>
      </w:r>
      <w:r w:rsidRPr="00D038C5">
        <w:rPr>
          <w:rFonts w:ascii="Times New Roman" w:hAnsi="Times New Roman" w:cs="Times New Roman"/>
          <w:sz w:val="28"/>
          <w:szCs w:val="28"/>
        </w:rPr>
        <w:t>ản</w:t>
      </w:r>
      <w:r>
        <w:rPr>
          <w:rFonts w:ascii="Times New Roman" w:hAnsi="Times New Roman" w:cs="Times New Roman"/>
          <w:sz w:val="28"/>
          <w:szCs w:val="28"/>
        </w:rPr>
        <w:t xml:space="preserve"> l</w:t>
      </w:r>
      <w:r w:rsidRPr="00D038C5">
        <w:rPr>
          <w:rFonts w:ascii="Times New Roman" w:hAnsi="Times New Roman" w:cs="Times New Roman"/>
          <w:sz w:val="28"/>
          <w:szCs w:val="28"/>
        </w:rPr>
        <w:t>ý</w:t>
      </w:r>
      <w:r>
        <w:rPr>
          <w:rFonts w:ascii="Times New Roman" w:hAnsi="Times New Roman" w:cs="Times New Roman"/>
          <w:sz w:val="28"/>
          <w:szCs w:val="28"/>
        </w:rPr>
        <w:t xml:space="preserve"> thu</w:t>
      </w:r>
      <w:r w:rsidR="00A52836">
        <w:rPr>
          <w:rFonts w:ascii="Times New Roman" w:hAnsi="Times New Roman" w:cs="Times New Roman"/>
          <w:sz w:val="28"/>
          <w:szCs w:val="28"/>
        </w:rPr>
        <w:t>, chống thất thu ngân sách và thu hồi nợ đọng thuế hiệu quả còn hạn chế.</w:t>
      </w:r>
      <w:r>
        <w:rPr>
          <w:rFonts w:ascii="Times New Roman" w:hAnsi="Times New Roman" w:cs="Times New Roman"/>
          <w:sz w:val="28"/>
          <w:szCs w:val="28"/>
        </w:rPr>
        <w:t xml:space="preserve"> </w:t>
      </w:r>
    </w:p>
    <w:p w:rsidR="003F46EF" w:rsidRPr="00964A1A" w:rsidRDefault="000B5FAF" w:rsidP="00192B5F">
      <w:pPr>
        <w:spacing w:before="0" w:after="0" w:afterAutospacing="0" w:line="276" w:lineRule="auto"/>
        <w:ind w:firstLine="720"/>
        <w:rPr>
          <w:rFonts w:ascii="Times New Roman" w:hAnsi="Times New Roman" w:cs="Times New Roman"/>
          <w:b/>
          <w:sz w:val="28"/>
          <w:szCs w:val="28"/>
        </w:rPr>
      </w:pPr>
      <w:r w:rsidRPr="00964A1A">
        <w:rPr>
          <w:rFonts w:ascii="Times New Roman" w:hAnsi="Times New Roman" w:cs="Times New Roman"/>
          <w:b/>
          <w:sz w:val="28"/>
          <w:szCs w:val="28"/>
        </w:rPr>
        <w:t>III</w:t>
      </w:r>
      <w:r w:rsidR="00EE177F" w:rsidRPr="00964A1A">
        <w:rPr>
          <w:rFonts w:ascii="Times New Roman" w:hAnsi="Times New Roman" w:cs="Times New Roman"/>
          <w:b/>
          <w:sz w:val="28"/>
          <w:szCs w:val="28"/>
        </w:rPr>
        <w:t xml:space="preserve">. </w:t>
      </w:r>
      <w:r w:rsidR="00F8752D" w:rsidRPr="00964A1A">
        <w:rPr>
          <w:rFonts w:ascii="Times New Roman" w:hAnsi="Times New Roman" w:cs="Times New Roman"/>
          <w:b/>
          <w:sz w:val="28"/>
          <w:szCs w:val="28"/>
        </w:rPr>
        <w:t>N</w:t>
      </w:r>
      <w:r w:rsidR="00254F4C" w:rsidRPr="00964A1A">
        <w:rPr>
          <w:rFonts w:ascii="Times New Roman" w:hAnsi="Times New Roman" w:cs="Times New Roman"/>
          <w:b/>
          <w:sz w:val="28"/>
          <w:szCs w:val="28"/>
        </w:rPr>
        <w:t>hiệm vụ</w:t>
      </w:r>
      <w:r w:rsidR="00F8752D" w:rsidRPr="00964A1A">
        <w:rPr>
          <w:rFonts w:ascii="Times New Roman" w:hAnsi="Times New Roman" w:cs="Times New Roman"/>
          <w:b/>
          <w:sz w:val="28"/>
          <w:szCs w:val="28"/>
        </w:rPr>
        <w:t>, giải</w:t>
      </w:r>
      <w:r w:rsidR="00EE177F" w:rsidRPr="00964A1A">
        <w:rPr>
          <w:rFonts w:ascii="Times New Roman" w:hAnsi="Times New Roman" w:cs="Times New Roman"/>
          <w:b/>
          <w:sz w:val="28"/>
          <w:szCs w:val="28"/>
        </w:rPr>
        <w:t xml:space="preserve"> pháp</w:t>
      </w:r>
      <w:r w:rsidRPr="00964A1A">
        <w:rPr>
          <w:rFonts w:ascii="Times New Roman" w:hAnsi="Times New Roman" w:cs="Times New Roman"/>
          <w:b/>
          <w:sz w:val="28"/>
          <w:szCs w:val="28"/>
        </w:rPr>
        <w:t xml:space="preserve"> quả</w:t>
      </w:r>
      <w:r w:rsidR="00254F4C" w:rsidRPr="00964A1A">
        <w:rPr>
          <w:rFonts w:ascii="Times New Roman" w:hAnsi="Times New Roman" w:cs="Times New Roman"/>
          <w:b/>
          <w:sz w:val="28"/>
          <w:szCs w:val="28"/>
        </w:rPr>
        <w:t xml:space="preserve">n lý thu NSNN, </w:t>
      </w:r>
      <w:r w:rsidRPr="00964A1A">
        <w:rPr>
          <w:rFonts w:ascii="Times New Roman" w:hAnsi="Times New Roman" w:cs="Times New Roman"/>
          <w:b/>
          <w:sz w:val="28"/>
          <w:szCs w:val="28"/>
        </w:rPr>
        <w:t xml:space="preserve">công tác chống thất thu và thu hồi nợ đọng </w:t>
      </w:r>
      <w:r w:rsidR="00254F4C" w:rsidRPr="00964A1A">
        <w:rPr>
          <w:rFonts w:ascii="Times New Roman" w:hAnsi="Times New Roman" w:cs="Times New Roman"/>
          <w:b/>
          <w:sz w:val="28"/>
          <w:szCs w:val="28"/>
        </w:rPr>
        <w:t xml:space="preserve">thuế </w:t>
      </w:r>
      <w:r w:rsidR="007E4E67">
        <w:rPr>
          <w:rFonts w:ascii="Times New Roman" w:hAnsi="Times New Roman" w:cs="Times New Roman"/>
          <w:b/>
          <w:sz w:val="28"/>
          <w:szCs w:val="28"/>
        </w:rPr>
        <w:t>năm 2021</w:t>
      </w:r>
      <w:r w:rsidR="00116182" w:rsidRPr="00964A1A">
        <w:rPr>
          <w:rFonts w:ascii="Times New Roman" w:hAnsi="Times New Roman" w:cs="Times New Roman"/>
          <w:b/>
          <w:sz w:val="28"/>
          <w:szCs w:val="28"/>
        </w:rPr>
        <w:t>.</w:t>
      </w:r>
    </w:p>
    <w:p w:rsidR="000E2317" w:rsidRDefault="00140DC9" w:rsidP="00192B5F">
      <w:pPr>
        <w:widowControl w:val="0"/>
        <w:spacing w:before="0" w:after="0" w:afterAutospacing="0" w:line="276" w:lineRule="auto"/>
        <w:ind w:firstLine="720"/>
        <w:rPr>
          <w:rFonts w:ascii="Times New Roman" w:hAnsi="Times New Roman" w:cs="Times New Roman"/>
          <w:spacing w:val="-4"/>
          <w:sz w:val="28"/>
          <w:szCs w:val="28"/>
        </w:rPr>
      </w:pPr>
      <w:r>
        <w:rPr>
          <w:rFonts w:ascii="Times New Roman" w:hAnsi="Times New Roman"/>
          <w:spacing w:val="-4"/>
          <w:sz w:val="28"/>
          <w:szCs w:val="28"/>
        </w:rPr>
        <w:t>Dự báo năm 2021 t</w:t>
      </w:r>
      <w:r w:rsidR="007E4E67" w:rsidRPr="007E4E67">
        <w:rPr>
          <w:rFonts w:ascii="Times New Roman" w:hAnsi="Times New Roman"/>
          <w:spacing w:val="-4"/>
          <w:sz w:val="28"/>
          <w:szCs w:val="28"/>
        </w:rPr>
        <w:t>ình</w:t>
      </w:r>
      <w:r w:rsidR="007E4E67">
        <w:rPr>
          <w:rFonts w:ascii="Times New Roman" w:hAnsi="Times New Roman"/>
          <w:spacing w:val="-4"/>
          <w:sz w:val="28"/>
          <w:szCs w:val="28"/>
        </w:rPr>
        <w:t xml:space="preserve"> h</w:t>
      </w:r>
      <w:r w:rsidR="007E4E67" w:rsidRPr="007E4E67">
        <w:rPr>
          <w:rFonts w:ascii="Times New Roman" w:hAnsi="Times New Roman"/>
          <w:spacing w:val="-4"/>
          <w:sz w:val="28"/>
          <w:szCs w:val="28"/>
        </w:rPr>
        <w:t>ình</w:t>
      </w:r>
      <w:r w:rsidR="007E4E67">
        <w:rPr>
          <w:rFonts w:ascii="Times New Roman" w:hAnsi="Times New Roman"/>
          <w:spacing w:val="-4"/>
          <w:sz w:val="28"/>
          <w:szCs w:val="28"/>
        </w:rPr>
        <w:t xml:space="preserve"> d</w:t>
      </w:r>
      <w:r w:rsidR="007E4E67" w:rsidRPr="007E4E67">
        <w:rPr>
          <w:rFonts w:ascii="Times New Roman" w:hAnsi="Times New Roman"/>
          <w:spacing w:val="-4"/>
          <w:sz w:val="28"/>
          <w:szCs w:val="28"/>
        </w:rPr>
        <w:t>ịch</w:t>
      </w:r>
      <w:r w:rsidR="007E4E67">
        <w:rPr>
          <w:rFonts w:ascii="Times New Roman" w:hAnsi="Times New Roman"/>
          <w:spacing w:val="-4"/>
          <w:sz w:val="28"/>
          <w:szCs w:val="28"/>
        </w:rPr>
        <w:t xml:space="preserve"> b</w:t>
      </w:r>
      <w:r w:rsidR="007E4E67" w:rsidRPr="007E4E67">
        <w:rPr>
          <w:rFonts w:ascii="Times New Roman" w:hAnsi="Times New Roman"/>
          <w:spacing w:val="-4"/>
          <w:sz w:val="28"/>
          <w:szCs w:val="28"/>
        </w:rPr>
        <w:t>ệnh</w:t>
      </w:r>
      <w:r w:rsidR="007E4E67">
        <w:rPr>
          <w:rFonts w:ascii="Times New Roman" w:hAnsi="Times New Roman"/>
          <w:spacing w:val="-4"/>
          <w:sz w:val="28"/>
          <w:szCs w:val="28"/>
        </w:rPr>
        <w:t xml:space="preserve"> di</w:t>
      </w:r>
      <w:r w:rsidR="007E4E67" w:rsidRPr="007E4E67">
        <w:rPr>
          <w:rFonts w:ascii="Times New Roman" w:hAnsi="Times New Roman"/>
          <w:spacing w:val="-4"/>
          <w:sz w:val="28"/>
          <w:szCs w:val="28"/>
        </w:rPr>
        <w:t>ễn</w:t>
      </w:r>
      <w:r w:rsidR="007E4E67">
        <w:rPr>
          <w:rFonts w:ascii="Times New Roman" w:hAnsi="Times New Roman"/>
          <w:spacing w:val="-4"/>
          <w:sz w:val="28"/>
          <w:szCs w:val="28"/>
        </w:rPr>
        <w:t xml:space="preserve"> bi</w:t>
      </w:r>
      <w:r w:rsidR="007E4E67" w:rsidRPr="007E4E67">
        <w:rPr>
          <w:rFonts w:ascii="Times New Roman" w:hAnsi="Times New Roman"/>
          <w:spacing w:val="-4"/>
          <w:sz w:val="28"/>
          <w:szCs w:val="28"/>
        </w:rPr>
        <w:t>ến</w:t>
      </w:r>
      <w:r w:rsidR="007E4E67">
        <w:rPr>
          <w:rFonts w:ascii="Times New Roman" w:hAnsi="Times New Roman"/>
          <w:spacing w:val="-4"/>
          <w:sz w:val="28"/>
          <w:szCs w:val="28"/>
        </w:rPr>
        <w:t xml:space="preserve"> c</w:t>
      </w:r>
      <w:r w:rsidR="007E4E67" w:rsidRPr="007E4E67">
        <w:rPr>
          <w:rFonts w:ascii="Times New Roman" w:hAnsi="Times New Roman"/>
          <w:spacing w:val="-4"/>
          <w:sz w:val="28"/>
          <w:szCs w:val="28"/>
        </w:rPr>
        <w:t>òn</w:t>
      </w:r>
      <w:r w:rsidR="007E4E67">
        <w:rPr>
          <w:rFonts w:ascii="Times New Roman" w:hAnsi="Times New Roman"/>
          <w:spacing w:val="-4"/>
          <w:sz w:val="28"/>
          <w:szCs w:val="28"/>
        </w:rPr>
        <w:t xml:space="preserve"> ph</w:t>
      </w:r>
      <w:r w:rsidR="007E4E67" w:rsidRPr="007E4E67">
        <w:rPr>
          <w:rFonts w:ascii="Times New Roman" w:hAnsi="Times New Roman"/>
          <w:spacing w:val="-4"/>
          <w:sz w:val="28"/>
          <w:szCs w:val="28"/>
        </w:rPr>
        <w:t>ức</w:t>
      </w:r>
      <w:r w:rsidR="007E4E67">
        <w:rPr>
          <w:rFonts w:ascii="Times New Roman" w:hAnsi="Times New Roman"/>
          <w:spacing w:val="-4"/>
          <w:sz w:val="28"/>
          <w:szCs w:val="28"/>
        </w:rPr>
        <w:t xml:space="preserve"> t</w:t>
      </w:r>
      <w:r w:rsidR="007E4E67" w:rsidRPr="007E4E67">
        <w:rPr>
          <w:rFonts w:ascii="Times New Roman" w:hAnsi="Times New Roman"/>
          <w:spacing w:val="-4"/>
          <w:sz w:val="28"/>
          <w:szCs w:val="28"/>
        </w:rPr>
        <w:t>ạp</w:t>
      </w:r>
      <w:r w:rsidR="002F54BF">
        <w:rPr>
          <w:rFonts w:ascii="Times New Roman" w:hAnsi="Times New Roman"/>
          <w:spacing w:val="-4"/>
          <w:sz w:val="28"/>
          <w:szCs w:val="28"/>
        </w:rPr>
        <w:t>, k</w:t>
      </w:r>
      <w:r w:rsidR="00254F4C" w:rsidRPr="00964A1A">
        <w:rPr>
          <w:rFonts w:ascii="Times New Roman" w:hAnsi="Times New Roman"/>
          <w:spacing w:val="-4"/>
          <w:sz w:val="28"/>
          <w:szCs w:val="28"/>
          <w:lang w:val="am-ET"/>
        </w:rPr>
        <w:t xml:space="preserve">inh tế trong </w:t>
      </w:r>
      <w:r w:rsidR="00E97F64">
        <w:rPr>
          <w:rFonts w:ascii="Times New Roman" w:hAnsi="Times New Roman"/>
          <w:spacing w:val="-4"/>
          <w:sz w:val="28"/>
          <w:szCs w:val="28"/>
        </w:rPr>
        <w:t xml:space="preserve"> tỉnh </w:t>
      </w:r>
      <w:r w:rsidR="00254F4C" w:rsidRPr="00964A1A">
        <w:rPr>
          <w:rFonts w:ascii="Times New Roman" w:hAnsi="Times New Roman"/>
          <w:spacing w:val="-4"/>
          <w:sz w:val="28"/>
          <w:szCs w:val="28"/>
          <w:lang w:val="vi-VN"/>
        </w:rPr>
        <w:t>vẫn còn nhiề</w:t>
      </w:r>
      <w:r w:rsidR="002F54BF">
        <w:rPr>
          <w:rFonts w:ascii="Times New Roman" w:hAnsi="Times New Roman"/>
          <w:spacing w:val="-4"/>
          <w:sz w:val="28"/>
          <w:szCs w:val="28"/>
          <w:lang w:val="vi-VN"/>
        </w:rPr>
        <w:t>u khó khăn</w:t>
      </w:r>
      <w:r w:rsidR="00254F4C" w:rsidRPr="00964A1A">
        <w:rPr>
          <w:rFonts w:ascii="Times New Roman" w:hAnsi="Times New Roman"/>
          <w:spacing w:val="-4"/>
          <w:sz w:val="28"/>
          <w:szCs w:val="28"/>
          <w:lang w:val="am-ET"/>
        </w:rPr>
        <w:t xml:space="preserve">. </w:t>
      </w:r>
      <w:r w:rsidR="00FE3C31" w:rsidRPr="00964A1A">
        <w:rPr>
          <w:rFonts w:ascii="Times New Roman" w:hAnsi="Times New Roman"/>
          <w:spacing w:val="-4"/>
          <w:sz w:val="28"/>
          <w:szCs w:val="28"/>
        </w:rPr>
        <w:t xml:space="preserve">Để phấn </w:t>
      </w:r>
      <w:r w:rsidR="000B03D5">
        <w:rPr>
          <w:rFonts w:ascii="Times New Roman" w:hAnsi="Times New Roman"/>
          <w:spacing w:val="-4"/>
          <w:sz w:val="28"/>
          <w:szCs w:val="28"/>
        </w:rPr>
        <w:t>đ</w:t>
      </w:r>
      <w:r w:rsidR="000B03D5" w:rsidRPr="000B03D5">
        <w:rPr>
          <w:rFonts w:ascii="Times New Roman" w:hAnsi="Times New Roman"/>
          <w:spacing w:val="-4"/>
          <w:sz w:val="28"/>
          <w:szCs w:val="28"/>
        </w:rPr>
        <w:t>ấu</w:t>
      </w:r>
      <w:r w:rsidR="000B03D5">
        <w:rPr>
          <w:rFonts w:ascii="Times New Roman" w:hAnsi="Times New Roman"/>
          <w:spacing w:val="-4"/>
          <w:sz w:val="28"/>
          <w:szCs w:val="28"/>
        </w:rPr>
        <w:t xml:space="preserve"> </w:t>
      </w:r>
      <w:r w:rsidR="00FE3C31" w:rsidRPr="00964A1A">
        <w:rPr>
          <w:rFonts w:ascii="Times New Roman" w:hAnsi="Times New Roman"/>
          <w:spacing w:val="-4"/>
          <w:sz w:val="28"/>
          <w:szCs w:val="28"/>
        </w:rPr>
        <w:t xml:space="preserve">hoàn thành nhiệm vụ thu NSNN </w:t>
      </w:r>
      <w:r w:rsidR="002F54BF">
        <w:rPr>
          <w:rFonts w:ascii="Times New Roman" w:hAnsi="Times New Roman"/>
          <w:spacing w:val="-4"/>
          <w:sz w:val="28"/>
          <w:szCs w:val="28"/>
          <w:lang w:val="vi-VN"/>
        </w:rPr>
        <w:t>năm 20</w:t>
      </w:r>
      <w:r w:rsidR="00FC7A47">
        <w:rPr>
          <w:rFonts w:ascii="Times New Roman" w:hAnsi="Times New Roman"/>
          <w:spacing w:val="-4"/>
          <w:sz w:val="28"/>
          <w:szCs w:val="28"/>
        </w:rPr>
        <w:t xml:space="preserve">21 </w:t>
      </w:r>
      <w:r w:rsidR="000E2317" w:rsidRPr="00964A1A">
        <w:rPr>
          <w:rFonts w:ascii="Times New Roman" w:hAnsi="Times New Roman" w:cs="Times New Roman"/>
          <w:spacing w:val="-4"/>
          <w:sz w:val="28"/>
          <w:szCs w:val="28"/>
        </w:rPr>
        <w:t>c</w:t>
      </w:r>
      <w:r w:rsidR="00FC7A47">
        <w:rPr>
          <w:rFonts w:ascii="Times New Roman" w:hAnsi="Times New Roman" w:cs="Times New Roman"/>
          <w:spacing w:val="-4"/>
          <w:sz w:val="28"/>
          <w:szCs w:val="28"/>
        </w:rPr>
        <w:t>ần phải thực hiện tốt</w:t>
      </w:r>
      <w:r w:rsidR="000E2317" w:rsidRPr="00964A1A">
        <w:rPr>
          <w:rFonts w:ascii="Times New Roman" w:hAnsi="Times New Roman" w:cs="Times New Roman"/>
          <w:spacing w:val="-4"/>
          <w:sz w:val="28"/>
          <w:szCs w:val="28"/>
        </w:rPr>
        <w:t xml:space="preserve"> nhiệm vụ</w:t>
      </w:r>
      <w:r w:rsidR="003C71AD">
        <w:rPr>
          <w:rFonts w:ascii="Times New Roman" w:hAnsi="Times New Roman" w:cs="Times New Roman"/>
          <w:spacing w:val="-4"/>
          <w:sz w:val="28"/>
          <w:szCs w:val="28"/>
        </w:rPr>
        <w:t>,</w:t>
      </w:r>
      <w:r w:rsidR="00B81F2B" w:rsidRPr="00964A1A">
        <w:rPr>
          <w:rFonts w:ascii="Times New Roman" w:hAnsi="Times New Roman" w:cs="Times New Roman"/>
          <w:spacing w:val="-4"/>
          <w:sz w:val="28"/>
          <w:szCs w:val="28"/>
        </w:rPr>
        <w:t xml:space="preserve"> giải</w:t>
      </w:r>
      <w:r w:rsidR="000E2317" w:rsidRPr="00964A1A">
        <w:rPr>
          <w:rFonts w:ascii="Times New Roman" w:hAnsi="Times New Roman" w:cs="Times New Roman"/>
          <w:spacing w:val="-4"/>
          <w:sz w:val="28"/>
          <w:szCs w:val="28"/>
        </w:rPr>
        <w:t xml:space="preserve"> pháp sau:</w:t>
      </w:r>
    </w:p>
    <w:p w:rsidR="00435599" w:rsidRPr="003C71AD" w:rsidRDefault="00435599" w:rsidP="00192B5F">
      <w:pPr>
        <w:widowControl w:val="0"/>
        <w:spacing w:before="0" w:after="0" w:afterAutospacing="0" w:line="276" w:lineRule="auto"/>
        <w:ind w:firstLine="720"/>
        <w:rPr>
          <w:rFonts w:ascii="Times New Roman" w:hAnsi="Times New Roman" w:cs="Times New Roman"/>
          <w:b/>
          <w:spacing w:val="-4"/>
          <w:sz w:val="28"/>
          <w:szCs w:val="28"/>
        </w:rPr>
      </w:pPr>
      <w:r w:rsidRPr="003C71AD">
        <w:rPr>
          <w:rFonts w:ascii="Times New Roman" w:hAnsi="Times New Roman" w:cs="Times New Roman"/>
          <w:b/>
          <w:spacing w:val="-4"/>
          <w:sz w:val="28"/>
          <w:szCs w:val="28"/>
        </w:rPr>
        <w:t>1. Nhiệm vụ trong tâm:</w:t>
      </w:r>
    </w:p>
    <w:p w:rsidR="001D7A1F" w:rsidRDefault="001D7A1F" w:rsidP="00192B5F">
      <w:pPr>
        <w:tabs>
          <w:tab w:val="left" w:pos="720"/>
        </w:tabs>
        <w:spacing w:before="0" w:after="0" w:afterAutospacing="0" w:line="276" w:lineRule="auto"/>
        <w:ind w:firstLine="720"/>
        <w:outlineLvl w:val="0"/>
        <w:rPr>
          <w:rFonts w:ascii="Times New Roman" w:hAnsi="Times New Roman"/>
          <w:sz w:val="28"/>
          <w:szCs w:val="28"/>
        </w:rPr>
      </w:pPr>
      <w:r>
        <w:rPr>
          <w:rFonts w:ascii="Times New Roman" w:hAnsi="Times New Roman"/>
          <w:sz w:val="28"/>
          <w:szCs w:val="28"/>
        </w:rPr>
        <w:t xml:space="preserve">- Phấn đấu hoàn thành và hoàn thành vượt mức dự toán ngân sách </w:t>
      </w:r>
      <w:r w:rsidR="00FC7A47">
        <w:rPr>
          <w:rFonts w:ascii="Times New Roman" w:hAnsi="Times New Roman"/>
          <w:sz w:val="28"/>
          <w:szCs w:val="28"/>
        </w:rPr>
        <w:t xml:space="preserve">năm 2021 </w:t>
      </w:r>
      <w:r>
        <w:rPr>
          <w:rFonts w:ascii="Times New Roman" w:hAnsi="Times New Roman"/>
          <w:sz w:val="28"/>
          <w:szCs w:val="28"/>
        </w:rPr>
        <w:t xml:space="preserve">được </w:t>
      </w:r>
      <w:r w:rsidR="007B1CEB">
        <w:rPr>
          <w:rFonts w:ascii="Times New Roman" w:hAnsi="Times New Roman"/>
          <w:spacing w:val="-4"/>
          <w:sz w:val="28"/>
          <w:szCs w:val="28"/>
        </w:rPr>
        <w:t>Cục thuế tỉnh</w:t>
      </w:r>
      <w:r>
        <w:rPr>
          <w:rFonts w:ascii="Times New Roman" w:hAnsi="Times New Roman"/>
          <w:spacing w:val="-4"/>
          <w:sz w:val="28"/>
          <w:szCs w:val="28"/>
        </w:rPr>
        <w:t xml:space="preserve">, </w:t>
      </w:r>
      <w:r w:rsidR="00FC7A47">
        <w:rPr>
          <w:rFonts w:ascii="Times New Roman" w:hAnsi="Times New Roman"/>
          <w:spacing w:val="-4"/>
          <w:sz w:val="28"/>
          <w:szCs w:val="28"/>
        </w:rPr>
        <w:t xml:space="preserve">Hội đồng nhân dân </w:t>
      </w:r>
      <w:r w:rsidR="007B1CEB">
        <w:rPr>
          <w:rFonts w:ascii="Times New Roman" w:hAnsi="Times New Roman"/>
          <w:spacing w:val="-4"/>
          <w:sz w:val="28"/>
          <w:szCs w:val="28"/>
        </w:rPr>
        <w:t>thành phố Lai</w:t>
      </w:r>
      <w:r w:rsidR="00FC7A47">
        <w:rPr>
          <w:rFonts w:ascii="Times New Roman" w:hAnsi="Times New Roman"/>
          <w:spacing w:val="-4"/>
          <w:sz w:val="28"/>
          <w:szCs w:val="28"/>
        </w:rPr>
        <w:t xml:space="preserve"> Châu giao</w:t>
      </w:r>
      <w:r>
        <w:rPr>
          <w:rFonts w:ascii="Times New Roman" w:hAnsi="Times New Roman"/>
          <w:spacing w:val="-4"/>
          <w:sz w:val="28"/>
          <w:szCs w:val="28"/>
        </w:rPr>
        <w:t>.</w:t>
      </w:r>
    </w:p>
    <w:p w:rsidR="006C46C6" w:rsidRPr="002F54BF" w:rsidRDefault="006C46C6" w:rsidP="00192B5F">
      <w:pPr>
        <w:tabs>
          <w:tab w:val="left" w:pos="720"/>
        </w:tabs>
        <w:spacing w:before="0" w:after="0" w:afterAutospacing="0" w:line="276" w:lineRule="auto"/>
        <w:ind w:firstLine="720"/>
        <w:outlineLvl w:val="0"/>
        <w:rPr>
          <w:rFonts w:ascii="Times New Roman" w:hAnsi="Times New Roman"/>
          <w:color w:val="FF0000"/>
          <w:sz w:val="28"/>
          <w:szCs w:val="28"/>
        </w:rPr>
      </w:pPr>
      <w:r w:rsidRPr="0033435D">
        <w:rPr>
          <w:rFonts w:ascii="Times New Roman" w:hAnsi="Times New Roman"/>
          <w:sz w:val="28"/>
          <w:szCs w:val="28"/>
        </w:rPr>
        <w:t>-</w:t>
      </w:r>
      <w:r w:rsidRPr="002F54BF">
        <w:rPr>
          <w:rFonts w:ascii="Times New Roman" w:hAnsi="Times New Roman"/>
          <w:color w:val="FF0000"/>
          <w:sz w:val="28"/>
          <w:szCs w:val="28"/>
        </w:rPr>
        <w:t xml:space="preserve"> </w:t>
      </w:r>
      <w:r w:rsidR="00FC0C0C" w:rsidRPr="006E2EDB">
        <w:rPr>
          <w:rFonts w:ascii="Times New Roman" w:hAnsi="Times New Roman"/>
          <w:sz w:val="28"/>
          <w:szCs w:val="28"/>
          <w:lang w:val="am-ET"/>
        </w:rPr>
        <w:t xml:space="preserve">Tổ chức triển khai thực hiện tốt Luật </w:t>
      </w:r>
      <w:r w:rsidR="00FC0C0C">
        <w:rPr>
          <w:rFonts w:ascii="Times New Roman" w:hAnsi="Times New Roman"/>
          <w:sz w:val="28"/>
          <w:szCs w:val="28"/>
        </w:rPr>
        <w:t>Qu</w:t>
      </w:r>
      <w:r w:rsidR="00FC0C0C" w:rsidRPr="00D37F67">
        <w:rPr>
          <w:rFonts w:ascii="Times New Roman" w:hAnsi="Times New Roman"/>
          <w:sz w:val="28"/>
          <w:szCs w:val="28"/>
        </w:rPr>
        <w:t>ản</w:t>
      </w:r>
      <w:r w:rsidR="00FC0C0C">
        <w:rPr>
          <w:rFonts w:ascii="Times New Roman" w:hAnsi="Times New Roman"/>
          <w:sz w:val="28"/>
          <w:szCs w:val="28"/>
        </w:rPr>
        <w:t xml:space="preserve"> l</w:t>
      </w:r>
      <w:r w:rsidR="00FC0C0C" w:rsidRPr="00D37F67">
        <w:rPr>
          <w:rFonts w:ascii="Times New Roman" w:hAnsi="Times New Roman"/>
          <w:sz w:val="28"/>
          <w:szCs w:val="28"/>
        </w:rPr>
        <w:t>ý</w:t>
      </w:r>
      <w:r w:rsidR="00FC0C0C">
        <w:rPr>
          <w:rFonts w:ascii="Times New Roman" w:hAnsi="Times New Roman"/>
          <w:sz w:val="28"/>
          <w:szCs w:val="28"/>
        </w:rPr>
        <w:t xml:space="preserve"> thu</w:t>
      </w:r>
      <w:r w:rsidR="00FC0C0C" w:rsidRPr="00D37F67">
        <w:rPr>
          <w:rFonts w:ascii="Times New Roman" w:hAnsi="Times New Roman"/>
          <w:sz w:val="28"/>
          <w:szCs w:val="28"/>
        </w:rPr>
        <w:t>ế</w:t>
      </w:r>
      <w:r w:rsidR="00FC0C0C">
        <w:rPr>
          <w:rFonts w:ascii="Times New Roman" w:hAnsi="Times New Roman"/>
          <w:sz w:val="28"/>
          <w:szCs w:val="28"/>
        </w:rPr>
        <w:t>, các Lu</w:t>
      </w:r>
      <w:r w:rsidR="00FC0C0C" w:rsidRPr="00D37F67">
        <w:rPr>
          <w:rFonts w:ascii="Times New Roman" w:hAnsi="Times New Roman"/>
          <w:sz w:val="28"/>
          <w:szCs w:val="28"/>
        </w:rPr>
        <w:t>ật</w:t>
      </w:r>
      <w:r w:rsidR="00FC0C0C">
        <w:rPr>
          <w:rFonts w:ascii="Times New Roman" w:hAnsi="Times New Roman"/>
          <w:sz w:val="28"/>
          <w:szCs w:val="28"/>
        </w:rPr>
        <w:t xml:space="preserve"> thu</w:t>
      </w:r>
      <w:r w:rsidR="00FC0C0C" w:rsidRPr="00D37F67">
        <w:rPr>
          <w:rFonts w:ascii="Times New Roman" w:hAnsi="Times New Roman"/>
          <w:sz w:val="28"/>
          <w:szCs w:val="28"/>
        </w:rPr>
        <w:t>ế</w:t>
      </w:r>
      <w:r w:rsidR="00FC0C0C">
        <w:rPr>
          <w:rFonts w:ascii="Times New Roman" w:hAnsi="Times New Roman"/>
          <w:sz w:val="28"/>
          <w:szCs w:val="28"/>
        </w:rPr>
        <w:t xml:space="preserve"> s</w:t>
      </w:r>
      <w:r w:rsidR="00FC0C0C" w:rsidRPr="00D37F67">
        <w:rPr>
          <w:rFonts w:ascii="Times New Roman" w:hAnsi="Times New Roman"/>
          <w:sz w:val="28"/>
          <w:szCs w:val="28"/>
        </w:rPr>
        <w:t>ửa</w:t>
      </w:r>
      <w:r w:rsidR="00FC0C0C">
        <w:rPr>
          <w:rFonts w:ascii="Times New Roman" w:hAnsi="Times New Roman"/>
          <w:sz w:val="28"/>
          <w:szCs w:val="28"/>
        </w:rPr>
        <w:t xml:space="preserve"> đ</w:t>
      </w:r>
      <w:r w:rsidR="00FC0C0C" w:rsidRPr="00D37F67">
        <w:rPr>
          <w:rFonts w:ascii="Times New Roman" w:hAnsi="Times New Roman"/>
          <w:sz w:val="28"/>
          <w:szCs w:val="28"/>
        </w:rPr>
        <w:t>ổi</w:t>
      </w:r>
      <w:r w:rsidR="00FC0C0C">
        <w:rPr>
          <w:rFonts w:ascii="Times New Roman" w:hAnsi="Times New Roman"/>
          <w:sz w:val="28"/>
          <w:szCs w:val="28"/>
        </w:rPr>
        <w:t xml:space="preserve"> b</w:t>
      </w:r>
      <w:r w:rsidR="00FC0C0C" w:rsidRPr="00D37F67">
        <w:rPr>
          <w:rFonts w:ascii="Times New Roman" w:hAnsi="Times New Roman"/>
          <w:sz w:val="28"/>
          <w:szCs w:val="28"/>
        </w:rPr>
        <w:t>ổ</w:t>
      </w:r>
      <w:r w:rsidR="00FC0C0C">
        <w:rPr>
          <w:rFonts w:ascii="Times New Roman" w:hAnsi="Times New Roman"/>
          <w:sz w:val="28"/>
          <w:szCs w:val="28"/>
        </w:rPr>
        <w:t xml:space="preserve"> sung, c</w:t>
      </w:r>
      <w:r w:rsidR="00FC0C0C" w:rsidRPr="00D37F67">
        <w:rPr>
          <w:rFonts w:ascii="Times New Roman" w:hAnsi="Times New Roman"/>
          <w:sz w:val="28"/>
          <w:szCs w:val="28"/>
        </w:rPr>
        <w:t>ác</w:t>
      </w:r>
      <w:r w:rsidR="00FC0C0C">
        <w:rPr>
          <w:rFonts w:ascii="Times New Roman" w:hAnsi="Times New Roman"/>
          <w:sz w:val="28"/>
          <w:szCs w:val="28"/>
        </w:rPr>
        <w:t xml:space="preserve"> N</w:t>
      </w:r>
      <w:r w:rsidR="00FC0C0C" w:rsidRPr="006E2EDB">
        <w:rPr>
          <w:rFonts w:ascii="Times New Roman" w:hAnsi="Times New Roman"/>
          <w:sz w:val="28"/>
          <w:szCs w:val="28"/>
        </w:rPr>
        <w:t>ghị định</w:t>
      </w:r>
      <w:r w:rsidR="00FC0C0C">
        <w:rPr>
          <w:rFonts w:ascii="Times New Roman" w:hAnsi="Times New Roman"/>
          <w:sz w:val="28"/>
          <w:szCs w:val="28"/>
        </w:rPr>
        <w:t xml:space="preserve"> v</w:t>
      </w:r>
      <w:r w:rsidR="00FC0C0C" w:rsidRPr="00D37F67">
        <w:rPr>
          <w:rFonts w:ascii="Times New Roman" w:hAnsi="Times New Roman"/>
          <w:sz w:val="28"/>
          <w:szCs w:val="28"/>
        </w:rPr>
        <w:t>à</w:t>
      </w:r>
      <w:r w:rsidR="008A4103">
        <w:rPr>
          <w:rFonts w:ascii="Times New Roman" w:hAnsi="Times New Roman"/>
          <w:sz w:val="28"/>
          <w:szCs w:val="28"/>
        </w:rPr>
        <w:t xml:space="preserve"> Thông tư; tiếp tục đẩy mạnh </w:t>
      </w:r>
      <w:r w:rsidR="00FC0C0C">
        <w:rPr>
          <w:rFonts w:ascii="Times New Roman" w:hAnsi="Times New Roman"/>
          <w:sz w:val="28"/>
          <w:szCs w:val="28"/>
        </w:rPr>
        <w:t>c</w:t>
      </w:r>
      <w:r w:rsidR="00FC0C0C" w:rsidRPr="00D37F67">
        <w:rPr>
          <w:rFonts w:ascii="Times New Roman" w:hAnsi="Times New Roman"/>
          <w:sz w:val="28"/>
          <w:szCs w:val="28"/>
        </w:rPr>
        <w:t>ô</w:t>
      </w:r>
      <w:r w:rsidR="00FC0C0C">
        <w:rPr>
          <w:rFonts w:ascii="Times New Roman" w:hAnsi="Times New Roman"/>
          <w:sz w:val="28"/>
          <w:szCs w:val="28"/>
        </w:rPr>
        <w:t>ng t</w:t>
      </w:r>
      <w:r w:rsidR="00FC0C0C" w:rsidRPr="00D37F67">
        <w:rPr>
          <w:rFonts w:ascii="Times New Roman" w:hAnsi="Times New Roman"/>
          <w:sz w:val="28"/>
          <w:szCs w:val="28"/>
        </w:rPr>
        <w:t>ác</w:t>
      </w:r>
      <w:r w:rsidR="00FC0C0C" w:rsidRPr="006E2EDB">
        <w:rPr>
          <w:rFonts w:ascii="Times New Roman" w:hAnsi="Times New Roman"/>
          <w:sz w:val="28"/>
          <w:szCs w:val="28"/>
        </w:rPr>
        <w:t xml:space="preserve"> cải cách </w:t>
      </w:r>
      <w:r w:rsidR="00FC0C0C" w:rsidRPr="006E2EDB">
        <w:rPr>
          <w:rFonts w:ascii="Times New Roman" w:hAnsi="Times New Roman"/>
          <w:sz w:val="28"/>
          <w:szCs w:val="28"/>
        </w:rPr>
        <w:lastRenderedPageBreak/>
        <w:t xml:space="preserve">thủ tục hành chính, </w:t>
      </w:r>
      <w:r w:rsidR="008A4103">
        <w:rPr>
          <w:rFonts w:ascii="Times New Roman" w:hAnsi="Times New Roman"/>
          <w:sz w:val="28"/>
          <w:szCs w:val="28"/>
        </w:rPr>
        <w:t>tạo điều kiện thuận lợi cho hoạt động sản xuất kinh doanh,</w:t>
      </w:r>
      <w:r w:rsidR="00FC0C0C">
        <w:rPr>
          <w:rFonts w:ascii="Times New Roman" w:hAnsi="Times New Roman"/>
          <w:sz w:val="28"/>
          <w:szCs w:val="28"/>
        </w:rPr>
        <w:t xml:space="preserve"> </w:t>
      </w:r>
      <w:r w:rsidR="00FC0C0C" w:rsidRPr="006E2EDB">
        <w:rPr>
          <w:rFonts w:ascii="Times New Roman" w:hAnsi="Times New Roman"/>
          <w:sz w:val="28"/>
          <w:szCs w:val="28"/>
        </w:rPr>
        <w:t xml:space="preserve">tháo gỡ khó khăn cho </w:t>
      </w:r>
      <w:r w:rsidR="008A4103">
        <w:rPr>
          <w:rFonts w:ascii="Times New Roman" w:hAnsi="Times New Roman"/>
          <w:sz w:val="28"/>
          <w:szCs w:val="28"/>
        </w:rPr>
        <w:t>người nộp thuế</w:t>
      </w:r>
      <w:r w:rsidRPr="002F54BF">
        <w:rPr>
          <w:rFonts w:ascii="Times New Roman" w:hAnsi="Times New Roman"/>
          <w:color w:val="FF0000"/>
          <w:sz w:val="28"/>
          <w:szCs w:val="28"/>
        </w:rPr>
        <w:t>.</w:t>
      </w:r>
    </w:p>
    <w:p w:rsidR="00677243" w:rsidRPr="008A4103" w:rsidRDefault="00677243" w:rsidP="00192B5F">
      <w:pPr>
        <w:spacing w:before="0" w:after="0" w:afterAutospacing="0" w:line="276" w:lineRule="auto"/>
        <w:ind w:firstLine="720"/>
        <w:rPr>
          <w:rFonts w:ascii="Times New Roman" w:hAnsi="Times New Roman" w:cs="Times New Roman"/>
          <w:sz w:val="28"/>
          <w:szCs w:val="28"/>
        </w:rPr>
      </w:pPr>
      <w:r w:rsidRPr="0033435D">
        <w:rPr>
          <w:rFonts w:ascii="Times New Roman" w:hAnsi="Times New Roman"/>
          <w:sz w:val="28"/>
          <w:szCs w:val="28"/>
        </w:rPr>
        <w:t>-</w:t>
      </w:r>
      <w:r w:rsidRPr="002F54BF">
        <w:rPr>
          <w:rFonts w:ascii="Times New Roman" w:hAnsi="Times New Roman"/>
          <w:color w:val="FF0000"/>
          <w:sz w:val="28"/>
          <w:szCs w:val="28"/>
        </w:rPr>
        <w:t xml:space="preserve"> </w:t>
      </w:r>
      <w:r w:rsidR="0033435D">
        <w:rPr>
          <w:rFonts w:ascii="Times New Roman" w:hAnsi="Times New Roman"/>
          <w:spacing w:val="-4"/>
          <w:sz w:val="28"/>
          <w:szCs w:val="28"/>
        </w:rPr>
        <w:t>Ti</w:t>
      </w:r>
      <w:r w:rsidR="0033435D" w:rsidRPr="007162BB">
        <w:rPr>
          <w:rFonts w:ascii="Times New Roman" w:hAnsi="Times New Roman"/>
          <w:spacing w:val="-4"/>
          <w:sz w:val="28"/>
          <w:szCs w:val="28"/>
        </w:rPr>
        <w:t>ếp</w:t>
      </w:r>
      <w:r w:rsidR="0033435D">
        <w:rPr>
          <w:rFonts w:ascii="Times New Roman" w:hAnsi="Times New Roman"/>
          <w:spacing w:val="-4"/>
          <w:sz w:val="28"/>
          <w:szCs w:val="28"/>
        </w:rPr>
        <w:t xml:space="preserve"> t</w:t>
      </w:r>
      <w:r w:rsidR="0033435D" w:rsidRPr="007162BB">
        <w:rPr>
          <w:rFonts w:ascii="Times New Roman" w:hAnsi="Times New Roman"/>
          <w:spacing w:val="-4"/>
          <w:sz w:val="28"/>
          <w:szCs w:val="28"/>
        </w:rPr>
        <w:t>ục</w:t>
      </w:r>
      <w:r w:rsidR="0033435D">
        <w:rPr>
          <w:rFonts w:ascii="Times New Roman" w:hAnsi="Times New Roman"/>
          <w:spacing w:val="-4"/>
          <w:sz w:val="28"/>
          <w:szCs w:val="28"/>
        </w:rPr>
        <w:t xml:space="preserve"> tri</w:t>
      </w:r>
      <w:r w:rsidR="0033435D" w:rsidRPr="007162BB">
        <w:rPr>
          <w:rFonts w:ascii="Times New Roman" w:hAnsi="Times New Roman"/>
          <w:spacing w:val="-4"/>
          <w:sz w:val="28"/>
          <w:szCs w:val="28"/>
        </w:rPr>
        <w:t>ển</w:t>
      </w:r>
      <w:r w:rsidR="0033435D">
        <w:rPr>
          <w:rFonts w:ascii="Times New Roman" w:hAnsi="Times New Roman"/>
          <w:spacing w:val="-4"/>
          <w:sz w:val="28"/>
          <w:szCs w:val="28"/>
        </w:rPr>
        <w:t xml:space="preserve"> khai quy</w:t>
      </w:r>
      <w:r w:rsidR="0033435D" w:rsidRPr="007162BB">
        <w:rPr>
          <w:rFonts w:ascii="Times New Roman" w:hAnsi="Times New Roman"/>
          <w:spacing w:val="-4"/>
          <w:sz w:val="28"/>
          <w:szCs w:val="28"/>
        </w:rPr>
        <w:t>ết</w:t>
      </w:r>
      <w:r w:rsidR="0033435D">
        <w:rPr>
          <w:rFonts w:ascii="Times New Roman" w:hAnsi="Times New Roman"/>
          <w:spacing w:val="-4"/>
          <w:sz w:val="28"/>
          <w:szCs w:val="28"/>
        </w:rPr>
        <w:t xml:space="preserve"> li</w:t>
      </w:r>
      <w:r w:rsidR="0033435D" w:rsidRPr="007162BB">
        <w:rPr>
          <w:rFonts w:ascii="Times New Roman" w:hAnsi="Times New Roman"/>
          <w:spacing w:val="-4"/>
          <w:sz w:val="28"/>
          <w:szCs w:val="28"/>
        </w:rPr>
        <w:t>ệt</w:t>
      </w:r>
      <w:r w:rsidR="0033435D">
        <w:rPr>
          <w:rFonts w:ascii="Times New Roman" w:hAnsi="Times New Roman"/>
          <w:spacing w:val="-4"/>
          <w:sz w:val="28"/>
          <w:szCs w:val="28"/>
        </w:rPr>
        <w:t xml:space="preserve"> c</w:t>
      </w:r>
      <w:r w:rsidR="0033435D" w:rsidRPr="007162BB">
        <w:rPr>
          <w:rFonts w:ascii="Times New Roman" w:hAnsi="Times New Roman"/>
          <w:spacing w:val="-4"/>
          <w:sz w:val="28"/>
          <w:szCs w:val="28"/>
        </w:rPr>
        <w:t>ác</w:t>
      </w:r>
      <w:r w:rsidR="0033435D">
        <w:rPr>
          <w:rFonts w:ascii="Times New Roman" w:hAnsi="Times New Roman"/>
          <w:spacing w:val="-4"/>
          <w:sz w:val="28"/>
          <w:szCs w:val="28"/>
        </w:rPr>
        <w:t xml:space="preserve"> gi</w:t>
      </w:r>
      <w:r w:rsidR="0033435D" w:rsidRPr="007162BB">
        <w:rPr>
          <w:rFonts w:ascii="Times New Roman" w:hAnsi="Times New Roman"/>
          <w:spacing w:val="-4"/>
          <w:sz w:val="28"/>
          <w:szCs w:val="28"/>
        </w:rPr>
        <w:t>ả</w:t>
      </w:r>
      <w:r w:rsidR="0033435D">
        <w:rPr>
          <w:rFonts w:ascii="Times New Roman" w:hAnsi="Times New Roman"/>
          <w:spacing w:val="-4"/>
          <w:sz w:val="28"/>
          <w:szCs w:val="28"/>
        </w:rPr>
        <w:t>i ph</w:t>
      </w:r>
      <w:r w:rsidR="0033435D" w:rsidRPr="007162BB">
        <w:rPr>
          <w:rFonts w:ascii="Times New Roman" w:hAnsi="Times New Roman"/>
          <w:spacing w:val="-4"/>
          <w:sz w:val="28"/>
          <w:szCs w:val="28"/>
        </w:rPr>
        <w:t>áp</w:t>
      </w:r>
      <w:r w:rsidR="0033435D">
        <w:rPr>
          <w:rFonts w:ascii="Times New Roman" w:hAnsi="Times New Roman"/>
          <w:spacing w:val="-4"/>
          <w:sz w:val="28"/>
          <w:szCs w:val="28"/>
        </w:rPr>
        <w:t xml:space="preserve"> m</w:t>
      </w:r>
      <w:r w:rsidR="0033435D" w:rsidRPr="007162BB">
        <w:rPr>
          <w:rFonts w:ascii="Times New Roman" w:hAnsi="Times New Roman"/>
          <w:spacing w:val="-4"/>
          <w:sz w:val="28"/>
          <w:szCs w:val="28"/>
        </w:rPr>
        <w:t>à</w:t>
      </w:r>
      <w:r w:rsidR="0033435D">
        <w:rPr>
          <w:rFonts w:ascii="Times New Roman" w:hAnsi="Times New Roman"/>
          <w:spacing w:val="-4"/>
          <w:sz w:val="28"/>
          <w:szCs w:val="28"/>
        </w:rPr>
        <w:t xml:space="preserve"> Ch</w:t>
      </w:r>
      <w:r w:rsidR="0033435D" w:rsidRPr="007162BB">
        <w:rPr>
          <w:rFonts w:ascii="Times New Roman" w:hAnsi="Times New Roman"/>
          <w:spacing w:val="-4"/>
          <w:sz w:val="28"/>
          <w:szCs w:val="28"/>
        </w:rPr>
        <w:t>ính</w:t>
      </w:r>
      <w:r w:rsidR="0033435D">
        <w:rPr>
          <w:rFonts w:ascii="Times New Roman" w:hAnsi="Times New Roman"/>
          <w:spacing w:val="-4"/>
          <w:sz w:val="28"/>
          <w:szCs w:val="28"/>
        </w:rPr>
        <w:t xml:space="preserve"> ph</w:t>
      </w:r>
      <w:r w:rsidR="0033435D" w:rsidRPr="007162BB">
        <w:rPr>
          <w:rFonts w:ascii="Times New Roman" w:hAnsi="Times New Roman"/>
          <w:spacing w:val="-4"/>
          <w:sz w:val="28"/>
          <w:szCs w:val="28"/>
        </w:rPr>
        <w:t>ủ</w:t>
      </w:r>
      <w:r w:rsidR="0033435D">
        <w:rPr>
          <w:rFonts w:ascii="Times New Roman" w:hAnsi="Times New Roman"/>
          <w:spacing w:val="-4"/>
          <w:sz w:val="28"/>
          <w:szCs w:val="28"/>
        </w:rPr>
        <w:t xml:space="preserve"> </w:t>
      </w:r>
      <w:r w:rsidR="0033435D" w:rsidRPr="007162BB">
        <w:rPr>
          <w:rFonts w:ascii="Times New Roman" w:hAnsi="Times New Roman"/>
          <w:spacing w:val="-4"/>
          <w:sz w:val="28"/>
          <w:szCs w:val="28"/>
        </w:rPr>
        <w:t>đã</w:t>
      </w:r>
      <w:r w:rsidR="0033435D">
        <w:rPr>
          <w:rFonts w:ascii="Times New Roman" w:hAnsi="Times New Roman"/>
          <w:spacing w:val="-4"/>
          <w:sz w:val="28"/>
          <w:szCs w:val="28"/>
        </w:rPr>
        <w:t xml:space="preserve"> đ</w:t>
      </w:r>
      <w:r w:rsidR="0033435D" w:rsidRPr="007162BB">
        <w:rPr>
          <w:rFonts w:ascii="Times New Roman" w:hAnsi="Times New Roman"/>
          <w:spacing w:val="-4"/>
          <w:sz w:val="28"/>
          <w:szCs w:val="28"/>
        </w:rPr>
        <w:t>ề</w:t>
      </w:r>
      <w:r w:rsidR="0033435D">
        <w:rPr>
          <w:rFonts w:ascii="Times New Roman" w:hAnsi="Times New Roman"/>
          <w:spacing w:val="-4"/>
          <w:sz w:val="28"/>
          <w:szCs w:val="28"/>
        </w:rPr>
        <w:t xml:space="preserve"> ra t</w:t>
      </w:r>
      <w:r w:rsidR="0033435D" w:rsidRPr="007162BB">
        <w:rPr>
          <w:rFonts w:ascii="Times New Roman" w:hAnsi="Times New Roman"/>
          <w:spacing w:val="-4"/>
          <w:sz w:val="28"/>
          <w:szCs w:val="28"/>
        </w:rPr>
        <w:t>ại</w:t>
      </w:r>
      <w:r w:rsidR="0033435D">
        <w:rPr>
          <w:rFonts w:ascii="Times New Roman" w:hAnsi="Times New Roman"/>
          <w:spacing w:val="-4"/>
          <w:sz w:val="28"/>
          <w:szCs w:val="28"/>
        </w:rPr>
        <w:t xml:space="preserve"> </w:t>
      </w:r>
      <w:r w:rsidR="008A4103" w:rsidRPr="008A4103">
        <w:rPr>
          <w:rFonts w:ascii="Times New Roman" w:hAnsi="Times New Roman" w:cs="Times New Roman"/>
          <w:sz w:val="28"/>
          <w:szCs w:val="28"/>
        </w:rPr>
        <w:t>Nghị quyết số 01/NQ-CP ngày 01/01/2021 của Chính phủ về nhiệm vụ, giải pháp chủ yếu thực hiện Kế hoạch phát triển kinh tế - xã hội và dự toán ngân sách nhà nước năm 2021</w:t>
      </w:r>
      <w:r w:rsidR="0033435D">
        <w:rPr>
          <w:rFonts w:ascii="Times New Roman" w:hAnsi="Times New Roman"/>
          <w:spacing w:val="-4"/>
          <w:sz w:val="28"/>
          <w:szCs w:val="28"/>
        </w:rPr>
        <w:t>; t</w:t>
      </w:r>
      <w:r w:rsidR="0033435D" w:rsidRPr="00B32155">
        <w:rPr>
          <w:rFonts w:ascii="Times New Roman" w:hAnsi="Times New Roman"/>
          <w:spacing w:val="-4"/>
          <w:sz w:val="28"/>
          <w:szCs w:val="28"/>
        </w:rPr>
        <w:t>ă</w:t>
      </w:r>
      <w:r w:rsidR="0033435D">
        <w:rPr>
          <w:rFonts w:ascii="Times New Roman" w:hAnsi="Times New Roman"/>
          <w:spacing w:val="-4"/>
          <w:sz w:val="28"/>
          <w:szCs w:val="28"/>
        </w:rPr>
        <w:t>ng cư</w:t>
      </w:r>
      <w:r w:rsidR="0033435D" w:rsidRPr="00B32155">
        <w:rPr>
          <w:rFonts w:ascii="Times New Roman" w:hAnsi="Times New Roman"/>
          <w:spacing w:val="-4"/>
          <w:sz w:val="28"/>
          <w:szCs w:val="28"/>
        </w:rPr>
        <w:t>ờng</w:t>
      </w:r>
      <w:r w:rsidR="0033435D">
        <w:rPr>
          <w:rFonts w:ascii="Times New Roman" w:hAnsi="Times New Roman"/>
          <w:spacing w:val="-4"/>
          <w:sz w:val="28"/>
          <w:szCs w:val="28"/>
        </w:rPr>
        <w:t xml:space="preserve"> h</w:t>
      </w:r>
      <w:r w:rsidR="0033435D" w:rsidRPr="00B32155">
        <w:rPr>
          <w:rFonts w:ascii="Times New Roman" w:hAnsi="Times New Roman"/>
          <w:spacing w:val="-4"/>
          <w:sz w:val="28"/>
          <w:szCs w:val="28"/>
        </w:rPr>
        <w:t>ỗ</w:t>
      </w:r>
      <w:r w:rsidR="0033435D">
        <w:rPr>
          <w:rFonts w:ascii="Times New Roman" w:hAnsi="Times New Roman"/>
          <w:spacing w:val="-4"/>
          <w:sz w:val="28"/>
          <w:szCs w:val="28"/>
        </w:rPr>
        <w:t xml:space="preserve"> tr</w:t>
      </w:r>
      <w:r w:rsidR="0033435D" w:rsidRPr="00B32155">
        <w:rPr>
          <w:rFonts w:ascii="Times New Roman" w:hAnsi="Times New Roman"/>
          <w:spacing w:val="-4"/>
          <w:sz w:val="28"/>
          <w:szCs w:val="28"/>
        </w:rPr>
        <w:t>ợ</w:t>
      </w:r>
      <w:r w:rsidR="0033435D">
        <w:rPr>
          <w:rFonts w:ascii="Times New Roman" w:hAnsi="Times New Roman"/>
          <w:spacing w:val="-4"/>
          <w:sz w:val="28"/>
          <w:szCs w:val="28"/>
        </w:rPr>
        <w:t xml:space="preserve"> ph</w:t>
      </w:r>
      <w:r w:rsidR="0033435D" w:rsidRPr="00B32155">
        <w:rPr>
          <w:rFonts w:ascii="Times New Roman" w:hAnsi="Times New Roman"/>
          <w:spacing w:val="-4"/>
          <w:sz w:val="28"/>
          <w:szCs w:val="28"/>
        </w:rPr>
        <w:t>át</w:t>
      </w:r>
      <w:r w:rsidR="0033435D">
        <w:rPr>
          <w:rFonts w:ascii="Times New Roman" w:hAnsi="Times New Roman"/>
          <w:spacing w:val="-4"/>
          <w:sz w:val="28"/>
          <w:szCs w:val="28"/>
        </w:rPr>
        <w:t xml:space="preserve"> tri</w:t>
      </w:r>
      <w:r w:rsidR="0033435D" w:rsidRPr="00B32155">
        <w:rPr>
          <w:rFonts w:ascii="Times New Roman" w:hAnsi="Times New Roman"/>
          <w:spacing w:val="-4"/>
          <w:sz w:val="28"/>
          <w:szCs w:val="28"/>
        </w:rPr>
        <w:t>ển</w:t>
      </w:r>
      <w:r w:rsidR="0033435D">
        <w:rPr>
          <w:rFonts w:ascii="Times New Roman" w:hAnsi="Times New Roman"/>
          <w:spacing w:val="-4"/>
          <w:sz w:val="28"/>
          <w:szCs w:val="28"/>
        </w:rPr>
        <w:t xml:space="preserve"> s</w:t>
      </w:r>
      <w:r w:rsidR="0033435D" w:rsidRPr="00B32155">
        <w:rPr>
          <w:rFonts w:ascii="Times New Roman" w:hAnsi="Times New Roman"/>
          <w:spacing w:val="-4"/>
          <w:sz w:val="28"/>
          <w:szCs w:val="28"/>
        </w:rPr>
        <w:t>ản</w:t>
      </w:r>
      <w:r w:rsidR="0033435D">
        <w:rPr>
          <w:rFonts w:ascii="Times New Roman" w:hAnsi="Times New Roman"/>
          <w:spacing w:val="-4"/>
          <w:sz w:val="28"/>
          <w:szCs w:val="28"/>
        </w:rPr>
        <w:t xml:space="preserve"> xu</w:t>
      </w:r>
      <w:r w:rsidR="0033435D" w:rsidRPr="00B32155">
        <w:rPr>
          <w:rFonts w:ascii="Times New Roman" w:hAnsi="Times New Roman"/>
          <w:spacing w:val="-4"/>
          <w:sz w:val="28"/>
          <w:szCs w:val="28"/>
        </w:rPr>
        <w:t>ất</w:t>
      </w:r>
      <w:r w:rsidR="0033435D">
        <w:rPr>
          <w:rFonts w:ascii="Times New Roman" w:hAnsi="Times New Roman"/>
          <w:spacing w:val="-4"/>
          <w:sz w:val="28"/>
          <w:szCs w:val="28"/>
        </w:rPr>
        <w:t>, kinh doanh, ph</w:t>
      </w:r>
      <w:r w:rsidR="0033435D" w:rsidRPr="00B32155">
        <w:rPr>
          <w:rFonts w:ascii="Times New Roman" w:hAnsi="Times New Roman"/>
          <w:spacing w:val="-4"/>
          <w:sz w:val="28"/>
          <w:szCs w:val="28"/>
        </w:rPr>
        <w:t>ục</w:t>
      </w:r>
      <w:r w:rsidR="0033435D">
        <w:rPr>
          <w:rFonts w:ascii="Times New Roman" w:hAnsi="Times New Roman"/>
          <w:spacing w:val="-4"/>
          <w:sz w:val="28"/>
          <w:szCs w:val="28"/>
        </w:rPr>
        <w:t xml:space="preserve"> h</w:t>
      </w:r>
      <w:r w:rsidR="0033435D" w:rsidRPr="00B32155">
        <w:rPr>
          <w:rFonts w:ascii="Times New Roman" w:hAnsi="Times New Roman"/>
          <w:spacing w:val="-4"/>
          <w:sz w:val="28"/>
          <w:szCs w:val="28"/>
        </w:rPr>
        <w:t>ồi</w:t>
      </w:r>
      <w:r w:rsidR="0033435D">
        <w:rPr>
          <w:rFonts w:ascii="Times New Roman" w:hAnsi="Times New Roman"/>
          <w:spacing w:val="-4"/>
          <w:sz w:val="28"/>
          <w:szCs w:val="28"/>
        </w:rPr>
        <w:t xml:space="preserve"> t</w:t>
      </w:r>
      <w:r w:rsidR="0033435D" w:rsidRPr="00B32155">
        <w:rPr>
          <w:rFonts w:ascii="Times New Roman" w:hAnsi="Times New Roman"/>
          <w:spacing w:val="-4"/>
          <w:sz w:val="28"/>
          <w:szCs w:val="28"/>
        </w:rPr>
        <w:t>ă</w:t>
      </w:r>
      <w:r w:rsidR="0033435D">
        <w:rPr>
          <w:rFonts w:ascii="Times New Roman" w:hAnsi="Times New Roman"/>
          <w:spacing w:val="-4"/>
          <w:sz w:val="28"/>
          <w:szCs w:val="28"/>
        </w:rPr>
        <w:t>ng trư</w:t>
      </w:r>
      <w:r w:rsidR="0033435D" w:rsidRPr="00B32155">
        <w:rPr>
          <w:rFonts w:ascii="Times New Roman" w:hAnsi="Times New Roman"/>
          <w:spacing w:val="-4"/>
          <w:sz w:val="28"/>
          <w:szCs w:val="28"/>
        </w:rPr>
        <w:t>ởng</w:t>
      </w:r>
      <w:r w:rsidR="0033435D">
        <w:rPr>
          <w:rFonts w:ascii="Times New Roman" w:hAnsi="Times New Roman"/>
          <w:spacing w:val="-4"/>
          <w:sz w:val="28"/>
          <w:szCs w:val="28"/>
        </w:rPr>
        <w:t xml:space="preserve"> kinh t</w:t>
      </w:r>
      <w:r w:rsidR="0033435D" w:rsidRPr="00B32155">
        <w:rPr>
          <w:rFonts w:ascii="Times New Roman" w:hAnsi="Times New Roman"/>
          <w:spacing w:val="-4"/>
          <w:sz w:val="28"/>
          <w:szCs w:val="28"/>
        </w:rPr>
        <w:t>ế</w:t>
      </w:r>
      <w:r w:rsidR="008A4103">
        <w:rPr>
          <w:rFonts w:ascii="Times New Roman" w:hAnsi="Times New Roman"/>
          <w:spacing w:val="-4"/>
          <w:sz w:val="28"/>
          <w:szCs w:val="28"/>
        </w:rPr>
        <w:t>,</w:t>
      </w:r>
      <w:r w:rsidR="0033435D">
        <w:rPr>
          <w:rFonts w:ascii="Times New Roman" w:hAnsi="Times New Roman"/>
          <w:spacing w:val="-4"/>
          <w:sz w:val="28"/>
          <w:szCs w:val="28"/>
        </w:rPr>
        <w:t xml:space="preserve"> khuy</w:t>
      </w:r>
      <w:r w:rsidR="0033435D" w:rsidRPr="00B32155">
        <w:rPr>
          <w:rFonts w:ascii="Times New Roman" w:hAnsi="Times New Roman"/>
          <w:spacing w:val="-4"/>
          <w:sz w:val="28"/>
          <w:szCs w:val="28"/>
        </w:rPr>
        <w:t>ến</w:t>
      </w:r>
      <w:r w:rsidR="0033435D">
        <w:rPr>
          <w:rFonts w:ascii="Times New Roman" w:hAnsi="Times New Roman"/>
          <w:spacing w:val="-4"/>
          <w:sz w:val="28"/>
          <w:szCs w:val="28"/>
        </w:rPr>
        <w:t xml:space="preserve"> kh</w:t>
      </w:r>
      <w:r w:rsidR="0033435D" w:rsidRPr="00B32155">
        <w:rPr>
          <w:rFonts w:ascii="Times New Roman" w:hAnsi="Times New Roman"/>
          <w:spacing w:val="-4"/>
          <w:sz w:val="28"/>
          <w:szCs w:val="28"/>
        </w:rPr>
        <w:t>ích</w:t>
      </w:r>
      <w:r w:rsidR="0033435D">
        <w:rPr>
          <w:rFonts w:ascii="Times New Roman" w:hAnsi="Times New Roman"/>
          <w:spacing w:val="-4"/>
          <w:sz w:val="28"/>
          <w:szCs w:val="28"/>
        </w:rPr>
        <w:t xml:space="preserve"> đ</w:t>
      </w:r>
      <w:r w:rsidR="0033435D" w:rsidRPr="00B32155">
        <w:rPr>
          <w:rFonts w:ascii="Times New Roman" w:hAnsi="Times New Roman"/>
          <w:spacing w:val="-4"/>
          <w:sz w:val="28"/>
          <w:szCs w:val="28"/>
        </w:rPr>
        <w:t>ổi</w:t>
      </w:r>
      <w:r w:rsidR="0033435D">
        <w:rPr>
          <w:rFonts w:ascii="Times New Roman" w:hAnsi="Times New Roman"/>
          <w:spacing w:val="-4"/>
          <w:sz w:val="28"/>
          <w:szCs w:val="28"/>
        </w:rPr>
        <w:t xml:space="preserve"> m</w:t>
      </w:r>
      <w:r w:rsidR="0033435D" w:rsidRPr="00B32155">
        <w:rPr>
          <w:rFonts w:ascii="Times New Roman" w:hAnsi="Times New Roman"/>
          <w:spacing w:val="-4"/>
          <w:sz w:val="28"/>
          <w:szCs w:val="28"/>
        </w:rPr>
        <w:t>ới</w:t>
      </w:r>
      <w:r w:rsidR="0033435D">
        <w:rPr>
          <w:rFonts w:ascii="Times New Roman" w:hAnsi="Times New Roman"/>
          <w:spacing w:val="-4"/>
          <w:sz w:val="28"/>
          <w:szCs w:val="28"/>
        </w:rPr>
        <w:t xml:space="preserve"> s</w:t>
      </w:r>
      <w:r w:rsidR="0033435D" w:rsidRPr="00B32155">
        <w:rPr>
          <w:rFonts w:ascii="Times New Roman" w:hAnsi="Times New Roman"/>
          <w:spacing w:val="-4"/>
          <w:sz w:val="28"/>
          <w:szCs w:val="28"/>
        </w:rPr>
        <w:t>áng</w:t>
      </w:r>
      <w:r w:rsidR="0033435D">
        <w:rPr>
          <w:rFonts w:ascii="Times New Roman" w:hAnsi="Times New Roman"/>
          <w:spacing w:val="-4"/>
          <w:sz w:val="28"/>
          <w:szCs w:val="28"/>
        </w:rPr>
        <w:t xml:space="preserve"> t</w:t>
      </w:r>
      <w:r w:rsidR="0033435D" w:rsidRPr="00B32155">
        <w:rPr>
          <w:rFonts w:ascii="Times New Roman" w:hAnsi="Times New Roman"/>
          <w:spacing w:val="-4"/>
          <w:sz w:val="28"/>
          <w:szCs w:val="28"/>
        </w:rPr>
        <w:t>ạo</w:t>
      </w:r>
      <w:r w:rsidR="0033435D">
        <w:rPr>
          <w:rFonts w:ascii="Times New Roman" w:hAnsi="Times New Roman"/>
          <w:spacing w:val="-4"/>
          <w:sz w:val="28"/>
          <w:szCs w:val="28"/>
        </w:rPr>
        <w:t>, kh</w:t>
      </w:r>
      <w:r w:rsidR="0033435D" w:rsidRPr="00B32155">
        <w:rPr>
          <w:rFonts w:ascii="Times New Roman" w:hAnsi="Times New Roman"/>
          <w:spacing w:val="-4"/>
          <w:sz w:val="28"/>
          <w:szCs w:val="28"/>
        </w:rPr>
        <w:t>ở</w:t>
      </w:r>
      <w:r w:rsidR="0033435D">
        <w:rPr>
          <w:rFonts w:ascii="Times New Roman" w:hAnsi="Times New Roman"/>
          <w:spacing w:val="-4"/>
          <w:sz w:val="28"/>
          <w:szCs w:val="28"/>
        </w:rPr>
        <w:t>i nghi</w:t>
      </w:r>
      <w:r w:rsidR="0033435D" w:rsidRPr="00B32155">
        <w:rPr>
          <w:rFonts w:ascii="Times New Roman" w:hAnsi="Times New Roman"/>
          <w:spacing w:val="-4"/>
          <w:sz w:val="28"/>
          <w:szCs w:val="28"/>
        </w:rPr>
        <w:t>ệp</w:t>
      </w:r>
      <w:r w:rsidR="0033435D">
        <w:rPr>
          <w:rFonts w:ascii="Times New Roman" w:hAnsi="Times New Roman"/>
          <w:spacing w:val="-4"/>
          <w:sz w:val="28"/>
          <w:szCs w:val="28"/>
        </w:rPr>
        <w:t>, ph</w:t>
      </w:r>
      <w:r w:rsidR="0033435D" w:rsidRPr="00B32155">
        <w:rPr>
          <w:rFonts w:ascii="Times New Roman" w:hAnsi="Times New Roman"/>
          <w:spacing w:val="-4"/>
          <w:sz w:val="28"/>
          <w:szCs w:val="28"/>
        </w:rPr>
        <w:t>át</w:t>
      </w:r>
      <w:r w:rsidR="0033435D">
        <w:rPr>
          <w:rFonts w:ascii="Times New Roman" w:hAnsi="Times New Roman"/>
          <w:spacing w:val="-4"/>
          <w:sz w:val="28"/>
          <w:szCs w:val="28"/>
        </w:rPr>
        <w:t xml:space="preserve"> tr</w:t>
      </w:r>
      <w:r w:rsidR="0033435D" w:rsidRPr="00B32155">
        <w:rPr>
          <w:rFonts w:ascii="Times New Roman" w:hAnsi="Times New Roman"/>
          <w:spacing w:val="-4"/>
          <w:sz w:val="28"/>
          <w:szCs w:val="28"/>
        </w:rPr>
        <w:t>iển</w:t>
      </w:r>
      <w:r w:rsidR="0033435D">
        <w:rPr>
          <w:rFonts w:ascii="Times New Roman" w:hAnsi="Times New Roman"/>
          <w:spacing w:val="-4"/>
          <w:sz w:val="28"/>
          <w:szCs w:val="28"/>
        </w:rPr>
        <w:t xml:space="preserve"> doanh nghi</w:t>
      </w:r>
      <w:r w:rsidR="0033435D" w:rsidRPr="00B32155">
        <w:rPr>
          <w:rFonts w:ascii="Times New Roman" w:hAnsi="Times New Roman"/>
          <w:spacing w:val="-4"/>
          <w:sz w:val="28"/>
          <w:szCs w:val="28"/>
        </w:rPr>
        <w:t>ệp</w:t>
      </w:r>
    </w:p>
    <w:p w:rsidR="006C46C6" w:rsidRPr="000B03D5" w:rsidRDefault="006C46C6" w:rsidP="00192B5F">
      <w:pPr>
        <w:widowControl w:val="0"/>
        <w:spacing w:before="0" w:after="0" w:afterAutospacing="0" w:line="276" w:lineRule="auto"/>
        <w:ind w:firstLine="720"/>
        <w:rPr>
          <w:rFonts w:ascii="Times New Roman" w:hAnsi="Times New Roman"/>
          <w:sz w:val="28"/>
          <w:szCs w:val="28"/>
        </w:rPr>
      </w:pPr>
      <w:r w:rsidRPr="0033435D">
        <w:rPr>
          <w:rFonts w:ascii="Times New Roman" w:hAnsi="Times New Roman"/>
          <w:sz w:val="28"/>
          <w:szCs w:val="28"/>
        </w:rPr>
        <w:t>-</w:t>
      </w:r>
      <w:r w:rsidRPr="002F54BF">
        <w:rPr>
          <w:rFonts w:ascii="Times New Roman" w:hAnsi="Times New Roman"/>
          <w:color w:val="FF0000"/>
          <w:sz w:val="28"/>
          <w:szCs w:val="28"/>
        </w:rPr>
        <w:t xml:space="preserve"> </w:t>
      </w:r>
      <w:r w:rsidR="0033435D">
        <w:rPr>
          <w:rFonts w:ascii="Times New Roman" w:hAnsi="Times New Roman"/>
          <w:spacing w:val="-4"/>
          <w:sz w:val="28"/>
          <w:szCs w:val="28"/>
        </w:rPr>
        <w:t>Tri</w:t>
      </w:r>
      <w:r w:rsidR="0033435D" w:rsidRPr="00EF4ADF">
        <w:rPr>
          <w:rFonts w:ascii="Times New Roman" w:hAnsi="Times New Roman"/>
          <w:spacing w:val="-4"/>
          <w:sz w:val="28"/>
          <w:szCs w:val="28"/>
        </w:rPr>
        <w:t>ển</w:t>
      </w:r>
      <w:r w:rsidR="0033435D">
        <w:rPr>
          <w:rFonts w:ascii="Times New Roman" w:hAnsi="Times New Roman"/>
          <w:spacing w:val="-4"/>
          <w:sz w:val="28"/>
          <w:szCs w:val="28"/>
        </w:rPr>
        <w:t xml:space="preserve"> khai đ</w:t>
      </w:r>
      <w:r w:rsidR="0033435D" w:rsidRPr="00EF4ADF">
        <w:rPr>
          <w:rFonts w:ascii="Times New Roman" w:hAnsi="Times New Roman"/>
          <w:spacing w:val="-4"/>
          <w:sz w:val="28"/>
          <w:szCs w:val="28"/>
        </w:rPr>
        <w:t>ồng</w:t>
      </w:r>
      <w:r w:rsidR="0033435D">
        <w:rPr>
          <w:rFonts w:ascii="Times New Roman" w:hAnsi="Times New Roman"/>
          <w:spacing w:val="-4"/>
          <w:sz w:val="28"/>
          <w:szCs w:val="28"/>
        </w:rPr>
        <w:t xml:space="preserve"> b</w:t>
      </w:r>
      <w:r w:rsidR="0033435D" w:rsidRPr="00EF4ADF">
        <w:rPr>
          <w:rFonts w:ascii="Times New Roman" w:hAnsi="Times New Roman"/>
          <w:spacing w:val="-4"/>
          <w:sz w:val="28"/>
          <w:szCs w:val="28"/>
        </w:rPr>
        <w:t>ộ</w:t>
      </w:r>
      <w:r w:rsidR="0033435D">
        <w:rPr>
          <w:rFonts w:ascii="Times New Roman" w:hAnsi="Times New Roman"/>
          <w:spacing w:val="-4"/>
          <w:sz w:val="28"/>
          <w:szCs w:val="28"/>
        </w:rPr>
        <w:t xml:space="preserve"> c</w:t>
      </w:r>
      <w:r w:rsidR="0033435D" w:rsidRPr="00EF4ADF">
        <w:rPr>
          <w:rFonts w:ascii="Times New Roman" w:hAnsi="Times New Roman"/>
          <w:spacing w:val="-4"/>
          <w:sz w:val="28"/>
          <w:szCs w:val="28"/>
        </w:rPr>
        <w:t>ác</w:t>
      </w:r>
      <w:r w:rsidR="0033435D">
        <w:rPr>
          <w:rFonts w:ascii="Times New Roman" w:hAnsi="Times New Roman"/>
          <w:spacing w:val="-4"/>
          <w:sz w:val="28"/>
          <w:szCs w:val="28"/>
        </w:rPr>
        <w:t xml:space="preserve"> bi</w:t>
      </w:r>
      <w:r w:rsidR="0033435D" w:rsidRPr="00EF4ADF">
        <w:rPr>
          <w:rFonts w:ascii="Times New Roman" w:hAnsi="Times New Roman"/>
          <w:spacing w:val="-4"/>
          <w:sz w:val="28"/>
          <w:szCs w:val="28"/>
        </w:rPr>
        <w:t>ện</w:t>
      </w:r>
      <w:r w:rsidR="0033435D">
        <w:rPr>
          <w:rFonts w:ascii="Times New Roman" w:hAnsi="Times New Roman"/>
          <w:spacing w:val="-4"/>
          <w:sz w:val="28"/>
          <w:szCs w:val="28"/>
        </w:rPr>
        <w:t xml:space="preserve"> ph</w:t>
      </w:r>
      <w:r w:rsidR="0033435D" w:rsidRPr="00EF4ADF">
        <w:rPr>
          <w:rFonts w:ascii="Times New Roman" w:hAnsi="Times New Roman"/>
          <w:spacing w:val="-4"/>
          <w:sz w:val="28"/>
          <w:szCs w:val="28"/>
        </w:rPr>
        <w:t>áp</w:t>
      </w:r>
      <w:r w:rsidR="0033435D">
        <w:rPr>
          <w:rFonts w:ascii="Times New Roman" w:hAnsi="Times New Roman"/>
          <w:spacing w:val="-4"/>
          <w:sz w:val="28"/>
          <w:szCs w:val="28"/>
        </w:rPr>
        <w:t xml:space="preserve"> qu</w:t>
      </w:r>
      <w:r w:rsidR="0033435D" w:rsidRPr="00EF4ADF">
        <w:rPr>
          <w:rFonts w:ascii="Times New Roman" w:hAnsi="Times New Roman"/>
          <w:spacing w:val="-4"/>
          <w:sz w:val="28"/>
          <w:szCs w:val="28"/>
        </w:rPr>
        <w:t>ả</w:t>
      </w:r>
      <w:r w:rsidR="0033435D">
        <w:rPr>
          <w:rFonts w:ascii="Times New Roman" w:hAnsi="Times New Roman"/>
          <w:spacing w:val="-4"/>
          <w:sz w:val="28"/>
          <w:szCs w:val="28"/>
        </w:rPr>
        <w:t>n l</w:t>
      </w:r>
      <w:r w:rsidR="0033435D" w:rsidRPr="00EF4ADF">
        <w:rPr>
          <w:rFonts w:ascii="Times New Roman" w:hAnsi="Times New Roman"/>
          <w:spacing w:val="-4"/>
          <w:sz w:val="28"/>
          <w:szCs w:val="28"/>
        </w:rPr>
        <w:t>ý</w:t>
      </w:r>
      <w:r w:rsidR="0033435D">
        <w:rPr>
          <w:rFonts w:ascii="Times New Roman" w:hAnsi="Times New Roman"/>
          <w:spacing w:val="-4"/>
          <w:sz w:val="28"/>
          <w:szCs w:val="28"/>
        </w:rPr>
        <w:t xml:space="preserve"> thu</w:t>
      </w:r>
      <w:r w:rsidR="0033435D" w:rsidRPr="00EF4ADF">
        <w:rPr>
          <w:rFonts w:ascii="Times New Roman" w:hAnsi="Times New Roman"/>
          <w:spacing w:val="-4"/>
          <w:sz w:val="28"/>
          <w:szCs w:val="28"/>
        </w:rPr>
        <w:t>ế</w:t>
      </w:r>
      <w:r w:rsidR="0033435D">
        <w:rPr>
          <w:rFonts w:ascii="Times New Roman" w:hAnsi="Times New Roman"/>
          <w:spacing w:val="-4"/>
          <w:sz w:val="28"/>
          <w:szCs w:val="28"/>
        </w:rPr>
        <w:t xml:space="preserve">, trong </w:t>
      </w:r>
      <w:r w:rsidR="0033435D" w:rsidRPr="00EF4ADF">
        <w:rPr>
          <w:rFonts w:ascii="Times New Roman" w:hAnsi="Times New Roman"/>
          <w:spacing w:val="-4"/>
          <w:sz w:val="28"/>
          <w:szCs w:val="28"/>
        </w:rPr>
        <w:t>đó</w:t>
      </w:r>
      <w:r w:rsidR="0033435D">
        <w:rPr>
          <w:rFonts w:ascii="Times New Roman" w:hAnsi="Times New Roman"/>
          <w:spacing w:val="-4"/>
          <w:sz w:val="28"/>
          <w:szCs w:val="28"/>
        </w:rPr>
        <w:t xml:space="preserve"> t</w:t>
      </w:r>
      <w:r w:rsidR="0033435D" w:rsidRPr="00EF4ADF">
        <w:rPr>
          <w:rFonts w:ascii="Times New Roman" w:hAnsi="Times New Roman"/>
          <w:spacing w:val="-4"/>
          <w:sz w:val="28"/>
          <w:szCs w:val="28"/>
        </w:rPr>
        <w:t>ă</w:t>
      </w:r>
      <w:r w:rsidR="0033435D">
        <w:rPr>
          <w:rFonts w:ascii="Times New Roman" w:hAnsi="Times New Roman"/>
          <w:spacing w:val="-4"/>
          <w:sz w:val="28"/>
          <w:szCs w:val="28"/>
        </w:rPr>
        <w:t>ng cư</w:t>
      </w:r>
      <w:r w:rsidR="0033435D" w:rsidRPr="00EF4ADF">
        <w:rPr>
          <w:rFonts w:ascii="Times New Roman" w:hAnsi="Times New Roman"/>
          <w:spacing w:val="-4"/>
          <w:sz w:val="28"/>
          <w:szCs w:val="28"/>
        </w:rPr>
        <w:t>ờng</w:t>
      </w:r>
      <w:r w:rsidR="0033435D">
        <w:rPr>
          <w:rFonts w:ascii="Times New Roman" w:hAnsi="Times New Roman"/>
          <w:spacing w:val="-4"/>
          <w:sz w:val="28"/>
          <w:szCs w:val="28"/>
        </w:rPr>
        <w:t xml:space="preserve"> c</w:t>
      </w:r>
      <w:r w:rsidR="0033435D" w:rsidRPr="00EF4ADF">
        <w:rPr>
          <w:rFonts w:ascii="Times New Roman" w:hAnsi="Times New Roman"/>
          <w:spacing w:val="-4"/>
          <w:sz w:val="28"/>
          <w:szCs w:val="28"/>
        </w:rPr>
        <w:t>ô</w:t>
      </w:r>
      <w:r w:rsidR="0033435D">
        <w:rPr>
          <w:rFonts w:ascii="Times New Roman" w:hAnsi="Times New Roman"/>
          <w:spacing w:val="-4"/>
          <w:sz w:val="28"/>
          <w:szCs w:val="28"/>
        </w:rPr>
        <w:t>ng t</w:t>
      </w:r>
      <w:r w:rsidR="0033435D" w:rsidRPr="00EF4ADF">
        <w:rPr>
          <w:rFonts w:ascii="Times New Roman" w:hAnsi="Times New Roman"/>
          <w:spacing w:val="-4"/>
          <w:sz w:val="28"/>
          <w:szCs w:val="28"/>
        </w:rPr>
        <w:t>ác</w:t>
      </w:r>
      <w:r w:rsidR="0033435D">
        <w:rPr>
          <w:rFonts w:ascii="Times New Roman" w:hAnsi="Times New Roman"/>
          <w:spacing w:val="-4"/>
          <w:sz w:val="28"/>
          <w:szCs w:val="28"/>
        </w:rPr>
        <w:t xml:space="preserve"> thanh tra, ki</w:t>
      </w:r>
      <w:r w:rsidR="0033435D" w:rsidRPr="00EF4ADF">
        <w:rPr>
          <w:rFonts w:ascii="Times New Roman" w:hAnsi="Times New Roman"/>
          <w:spacing w:val="-4"/>
          <w:sz w:val="28"/>
          <w:szCs w:val="28"/>
        </w:rPr>
        <w:t>ể</w:t>
      </w:r>
      <w:r w:rsidR="0033435D">
        <w:rPr>
          <w:rFonts w:ascii="Times New Roman" w:hAnsi="Times New Roman"/>
          <w:spacing w:val="-4"/>
          <w:sz w:val="28"/>
          <w:szCs w:val="28"/>
        </w:rPr>
        <w:t>m tra ch</w:t>
      </w:r>
      <w:r w:rsidR="0033435D" w:rsidRPr="00EF4ADF">
        <w:rPr>
          <w:rFonts w:ascii="Times New Roman" w:hAnsi="Times New Roman"/>
          <w:spacing w:val="-4"/>
          <w:sz w:val="28"/>
          <w:szCs w:val="28"/>
        </w:rPr>
        <w:t>ống</w:t>
      </w:r>
      <w:r w:rsidR="0033435D">
        <w:rPr>
          <w:rFonts w:ascii="Times New Roman" w:hAnsi="Times New Roman"/>
          <w:spacing w:val="-4"/>
          <w:sz w:val="28"/>
          <w:szCs w:val="28"/>
        </w:rPr>
        <w:t xml:space="preserve"> th</w:t>
      </w:r>
      <w:r w:rsidR="0033435D" w:rsidRPr="00EF4ADF">
        <w:rPr>
          <w:rFonts w:ascii="Times New Roman" w:hAnsi="Times New Roman"/>
          <w:spacing w:val="-4"/>
          <w:sz w:val="28"/>
          <w:szCs w:val="28"/>
        </w:rPr>
        <w:t>ất</w:t>
      </w:r>
      <w:r w:rsidR="0033435D">
        <w:rPr>
          <w:rFonts w:ascii="Times New Roman" w:hAnsi="Times New Roman"/>
          <w:spacing w:val="-4"/>
          <w:sz w:val="28"/>
          <w:szCs w:val="28"/>
        </w:rPr>
        <w:t xml:space="preserve"> thu thu</w:t>
      </w:r>
      <w:r w:rsidR="0033435D" w:rsidRPr="00EF4ADF">
        <w:rPr>
          <w:rFonts w:ascii="Times New Roman" w:hAnsi="Times New Roman"/>
          <w:spacing w:val="-4"/>
          <w:sz w:val="28"/>
          <w:szCs w:val="28"/>
        </w:rPr>
        <w:t>ế</w:t>
      </w:r>
      <w:r w:rsidR="0033435D">
        <w:rPr>
          <w:rFonts w:ascii="Times New Roman" w:hAnsi="Times New Roman"/>
          <w:spacing w:val="-4"/>
          <w:sz w:val="28"/>
          <w:szCs w:val="28"/>
        </w:rPr>
        <w:t>, tr</w:t>
      </w:r>
      <w:r w:rsidR="0033435D" w:rsidRPr="00EF4ADF">
        <w:rPr>
          <w:rFonts w:ascii="Times New Roman" w:hAnsi="Times New Roman"/>
          <w:spacing w:val="-4"/>
          <w:sz w:val="28"/>
          <w:szCs w:val="28"/>
        </w:rPr>
        <w:t>ốn</w:t>
      </w:r>
      <w:r w:rsidR="0033435D">
        <w:rPr>
          <w:rFonts w:ascii="Times New Roman" w:hAnsi="Times New Roman"/>
          <w:spacing w:val="-4"/>
          <w:sz w:val="28"/>
          <w:szCs w:val="28"/>
        </w:rPr>
        <w:t xml:space="preserve"> l</w:t>
      </w:r>
      <w:r w:rsidR="0033435D" w:rsidRPr="00EF4ADF">
        <w:rPr>
          <w:rFonts w:ascii="Times New Roman" w:hAnsi="Times New Roman"/>
          <w:spacing w:val="-4"/>
          <w:sz w:val="28"/>
          <w:szCs w:val="28"/>
        </w:rPr>
        <w:t>ậu</w:t>
      </w:r>
      <w:r w:rsidR="0033435D">
        <w:rPr>
          <w:rFonts w:ascii="Times New Roman" w:hAnsi="Times New Roman"/>
          <w:spacing w:val="-4"/>
          <w:sz w:val="28"/>
          <w:szCs w:val="28"/>
        </w:rPr>
        <w:t xml:space="preserve"> thu</w:t>
      </w:r>
      <w:r w:rsidR="0033435D" w:rsidRPr="00EF4ADF">
        <w:rPr>
          <w:rFonts w:ascii="Times New Roman" w:hAnsi="Times New Roman"/>
          <w:spacing w:val="-4"/>
          <w:sz w:val="28"/>
          <w:szCs w:val="28"/>
        </w:rPr>
        <w:t>ế</w:t>
      </w:r>
      <w:r w:rsidR="000E6D19">
        <w:rPr>
          <w:rFonts w:ascii="Times New Roman" w:hAnsi="Times New Roman"/>
          <w:spacing w:val="-4"/>
          <w:sz w:val="28"/>
          <w:szCs w:val="28"/>
        </w:rPr>
        <w:t xml:space="preserve">; </w:t>
      </w:r>
      <w:r w:rsidR="0033435D">
        <w:rPr>
          <w:rFonts w:ascii="Times New Roman" w:hAnsi="Times New Roman"/>
          <w:spacing w:val="-4"/>
          <w:sz w:val="28"/>
          <w:szCs w:val="28"/>
        </w:rPr>
        <w:t>đ</w:t>
      </w:r>
      <w:r w:rsidR="0033435D" w:rsidRPr="00EF4ADF">
        <w:rPr>
          <w:rFonts w:ascii="Times New Roman" w:hAnsi="Times New Roman"/>
          <w:spacing w:val="-4"/>
          <w:sz w:val="28"/>
          <w:szCs w:val="28"/>
        </w:rPr>
        <w:t>ẩy</w:t>
      </w:r>
      <w:r w:rsidR="0033435D">
        <w:rPr>
          <w:rFonts w:ascii="Times New Roman" w:hAnsi="Times New Roman"/>
          <w:spacing w:val="-4"/>
          <w:sz w:val="28"/>
          <w:szCs w:val="28"/>
        </w:rPr>
        <w:t xml:space="preserve"> m</w:t>
      </w:r>
      <w:r w:rsidR="0033435D" w:rsidRPr="00EF4ADF">
        <w:rPr>
          <w:rFonts w:ascii="Times New Roman" w:hAnsi="Times New Roman"/>
          <w:spacing w:val="-4"/>
          <w:sz w:val="28"/>
          <w:szCs w:val="28"/>
        </w:rPr>
        <w:t>ạnh</w:t>
      </w:r>
      <w:r w:rsidR="0033435D">
        <w:rPr>
          <w:rFonts w:ascii="Times New Roman" w:hAnsi="Times New Roman"/>
          <w:spacing w:val="-4"/>
          <w:sz w:val="28"/>
          <w:szCs w:val="28"/>
        </w:rPr>
        <w:t xml:space="preserve"> c</w:t>
      </w:r>
      <w:r w:rsidR="0033435D" w:rsidRPr="00EF4ADF">
        <w:rPr>
          <w:rFonts w:ascii="Times New Roman" w:hAnsi="Times New Roman"/>
          <w:spacing w:val="-4"/>
          <w:sz w:val="28"/>
          <w:szCs w:val="28"/>
        </w:rPr>
        <w:t>ô</w:t>
      </w:r>
      <w:r w:rsidR="0033435D">
        <w:rPr>
          <w:rFonts w:ascii="Times New Roman" w:hAnsi="Times New Roman"/>
          <w:spacing w:val="-4"/>
          <w:sz w:val="28"/>
          <w:szCs w:val="28"/>
        </w:rPr>
        <w:t>ng t</w:t>
      </w:r>
      <w:r w:rsidR="0033435D" w:rsidRPr="00EF4ADF">
        <w:rPr>
          <w:rFonts w:ascii="Times New Roman" w:hAnsi="Times New Roman"/>
          <w:spacing w:val="-4"/>
          <w:sz w:val="28"/>
          <w:szCs w:val="28"/>
        </w:rPr>
        <w:t>ác</w:t>
      </w:r>
      <w:r w:rsidR="0033435D">
        <w:rPr>
          <w:rFonts w:ascii="Times New Roman" w:hAnsi="Times New Roman"/>
          <w:spacing w:val="-4"/>
          <w:sz w:val="28"/>
          <w:szCs w:val="28"/>
        </w:rPr>
        <w:t xml:space="preserve"> qu</w:t>
      </w:r>
      <w:r w:rsidR="0033435D" w:rsidRPr="00EF4ADF">
        <w:rPr>
          <w:rFonts w:ascii="Times New Roman" w:hAnsi="Times New Roman"/>
          <w:spacing w:val="-4"/>
          <w:sz w:val="28"/>
          <w:szCs w:val="28"/>
        </w:rPr>
        <w:t>ản</w:t>
      </w:r>
      <w:r w:rsidR="0033435D">
        <w:rPr>
          <w:rFonts w:ascii="Times New Roman" w:hAnsi="Times New Roman"/>
          <w:spacing w:val="-4"/>
          <w:sz w:val="28"/>
          <w:szCs w:val="28"/>
        </w:rPr>
        <w:t xml:space="preserve"> l</w:t>
      </w:r>
      <w:r w:rsidR="0033435D" w:rsidRPr="00EF4ADF">
        <w:rPr>
          <w:rFonts w:ascii="Times New Roman" w:hAnsi="Times New Roman"/>
          <w:spacing w:val="-4"/>
          <w:sz w:val="28"/>
          <w:szCs w:val="28"/>
        </w:rPr>
        <w:t>ý</w:t>
      </w:r>
      <w:r w:rsidR="0033435D">
        <w:rPr>
          <w:rFonts w:ascii="Times New Roman" w:hAnsi="Times New Roman"/>
          <w:spacing w:val="-4"/>
          <w:sz w:val="28"/>
          <w:szCs w:val="28"/>
        </w:rPr>
        <w:t xml:space="preserve"> n</w:t>
      </w:r>
      <w:r w:rsidR="0033435D" w:rsidRPr="00EF4ADF">
        <w:rPr>
          <w:rFonts w:ascii="Times New Roman" w:hAnsi="Times New Roman"/>
          <w:spacing w:val="-4"/>
          <w:sz w:val="28"/>
          <w:szCs w:val="28"/>
        </w:rPr>
        <w:t>ợ</w:t>
      </w:r>
      <w:r w:rsidR="00BD7B68">
        <w:rPr>
          <w:rFonts w:ascii="Times New Roman" w:hAnsi="Times New Roman"/>
          <w:spacing w:val="-4"/>
          <w:sz w:val="28"/>
          <w:szCs w:val="28"/>
        </w:rPr>
        <w:t xml:space="preserve">, thu hồi nợ </w:t>
      </w:r>
      <w:r w:rsidR="0033435D" w:rsidRPr="00EF4ADF">
        <w:rPr>
          <w:rFonts w:ascii="Times New Roman" w:hAnsi="Times New Roman"/>
          <w:spacing w:val="-4"/>
          <w:sz w:val="28"/>
          <w:szCs w:val="28"/>
        </w:rPr>
        <w:t>đọng</w:t>
      </w:r>
      <w:r w:rsidR="0033435D">
        <w:rPr>
          <w:rFonts w:ascii="Times New Roman" w:hAnsi="Times New Roman"/>
          <w:spacing w:val="-4"/>
          <w:sz w:val="28"/>
          <w:szCs w:val="28"/>
        </w:rPr>
        <w:t xml:space="preserve"> thu</w:t>
      </w:r>
      <w:r w:rsidR="0033435D" w:rsidRPr="00EF4ADF">
        <w:rPr>
          <w:rFonts w:ascii="Times New Roman" w:hAnsi="Times New Roman"/>
          <w:spacing w:val="-4"/>
          <w:sz w:val="28"/>
          <w:szCs w:val="28"/>
        </w:rPr>
        <w:t>ế</w:t>
      </w:r>
      <w:r w:rsidR="0033435D" w:rsidRPr="006E2EDB">
        <w:rPr>
          <w:rFonts w:ascii="Times New Roman" w:hAnsi="Times New Roman"/>
          <w:spacing w:val="-4"/>
          <w:sz w:val="28"/>
          <w:szCs w:val="28"/>
          <w:lang w:val="am-ET"/>
        </w:rPr>
        <w:t>,</w:t>
      </w:r>
      <w:r w:rsidR="00BD7B68">
        <w:rPr>
          <w:rFonts w:ascii="Times New Roman" w:hAnsi="Times New Roman"/>
          <w:spacing w:val="-4"/>
          <w:sz w:val="28"/>
          <w:szCs w:val="28"/>
        </w:rPr>
        <w:t xml:space="preserve"> đảm bảo </w:t>
      </w:r>
      <w:r w:rsidR="0033435D">
        <w:rPr>
          <w:rFonts w:ascii="Times New Roman" w:hAnsi="Times New Roman"/>
          <w:spacing w:val="-4"/>
          <w:sz w:val="28"/>
          <w:szCs w:val="28"/>
        </w:rPr>
        <w:t>ho</w:t>
      </w:r>
      <w:r w:rsidR="0033435D" w:rsidRPr="00EF4ADF">
        <w:rPr>
          <w:rFonts w:ascii="Times New Roman" w:hAnsi="Times New Roman"/>
          <w:spacing w:val="-4"/>
          <w:sz w:val="28"/>
          <w:szCs w:val="28"/>
        </w:rPr>
        <w:t>àn</w:t>
      </w:r>
      <w:r w:rsidR="0033435D">
        <w:rPr>
          <w:rFonts w:ascii="Times New Roman" w:hAnsi="Times New Roman"/>
          <w:spacing w:val="-4"/>
          <w:sz w:val="28"/>
          <w:szCs w:val="28"/>
        </w:rPr>
        <w:t xml:space="preserve"> th</w:t>
      </w:r>
      <w:r w:rsidR="0033435D" w:rsidRPr="00EF4ADF">
        <w:rPr>
          <w:rFonts w:ascii="Times New Roman" w:hAnsi="Times New Roman"/>
          <w:spacing w:val="-4"/>
          <w:sz w:val="28"/>
          <w:szCs w:val="28"/>
        </w:rPr>
        <w:t>ành</w:t>
      </w:r>
      <w:r w:rsidR="0033435D">
        <w:rPr>
          <w:rFonts w:ascii="Times New Roman" w:hAnsi="Times New Roman"/>
          <w:spacing w:val="-4"/>
          <w:sz w:val="28"/>
          <w:szCs w:val="28"/>
        </w:rPr>
        <w:t xml:space="preserve"> c</w:t>
      </w:r>
      <w:r w:rsidR="0033435D" w:rsidRPr="00EF4ADF">
        <w:rPr>
          <w:rFonts w:ascii="Times New Roman" w:hAnsi="Times New Roman"/>
          <w:spacing w:val="-4"/>
          <w:sz w:val="28"/>
          <w:szCs w:val="28"/>
        </w:rPr>
        <w:t>ác</w:t>
      </w:r>
      <w:r w:rsidR="0033435D">
        <w:rPr>
          <w:rFonts w:ascii="Times New Roman" w:hAnsi="Times New Roman"/>
          <w:spacing w:val="-4"/>
          <w:sz w:val="28"/>
          <w:szCs w:val="28"/>
        </w:rPr>
        <w:t xml:space="preserve"> ch</w:t>
      </w:r>
      <w:r w:rsidR="0033435D" w:rsidRPr="00EF4ADF">
        <w:rPr>
          <w:rFonts w:ascii="Times New Roman" w:hAnsi="Times New Roman"/>
          <w:spacing w:val="-4"/>
          <w:sz w:val="28"/>
          <w:szCs w:val="28"/>
        </w:rPr>
        <w:t>ỉ</w:t>
      </w:r>
      <w:r w:rsidR="0033435D">
        <w:rPr>
          <w:rFonts w:ascii="Times New Roman" w:hAnsi="Times New Roman"/>
          <w:spacing w:val="-4"/>
          <w:sz w:val="28"/>
          <w:szCs w:val="28"/>
        </w:rPr>
        <w:t xml:space="preserve"> ti</w:t>
      </w:r>
      <w:r w:rsidR="0033435D" w:rsidRPr="00EF4ADF">
        <w:rPr>
          <w:rFonts w:ascii="Times New Roman" w:hAnsi="Times New Roman"/>
          <w:spacing w:val="-4"/>
          <w:sz w:val="28"/>
          <w:szCs w:val="28"/>
        </w:rPr>
        <w:t>ê</w:t>
      </w:r>
      <w:r w:rsidR="0033435D">
        <w:rPr>
          <w:rFonts w:ascii="Times New Roman" w:hAnsi="Times New Roman"/>
          <w:spacing w:val="-4"/>
          <w:sz w:val="28"/>
          <w:szCs w:val="28"/>
        </w:rPr>
        <w:t>u v</w:t>
      </w:r>
      <w:r w:rsidR="0033435D" w:rsidRPr="00EF4ADF">
        <w:rPr>
          <w:rFonts w:ascii="Times New Roman" w:hAnsi="Times New Roman"/>
          <w:spacing w:val="-4"/>
          <w:sz w:val="28"/>
          <w:szCs w:val="28"/>
        </w:rPr>
        <w:t>ề</w:t>
      </w:r>
      <w:r w:rsidR="0033435D">
        <w:rPr>
          <w:rFonts w:ascii="Times New Roman" w:hAnsi="Times New Roman"/>
          <w:spacing w:val="-4"/>
          <w:sz w:val="28"/>
          <w:szCs w:val="28"/>
        </w:rPr>
        <w:t xml:space="preserve"> thu n</w:t>
      </w:r>
      <w:r w:rsidR="0033435D" w:rsidRPr="00EF4ADF">
        <w:rPr>
          <w:rFonts w:ascii="Times New Roman" w:hAnsi="Times New Roman"/>
          <w:spacing w:val="-4"/>
          <w:sz w:val="28"/>
          <w:szCs w:val="28"/>
        </w:rPr>
        <w:t>ợ</w:t>
      </w:r>
      <w:r w:rsidR="0033435D">
        <w:rPr>
          <w:rFonts w:ascii="Times New Roman" w:hAnsi="Times New Roman"/>
          <w:spacing w:val="-4"/>
          <w:sz w:val="28"/>
          <w:szCs w:val="28"/>
        </w:rPr>
        <w:t xml:space="preserve"> v</w:t>
      </w:r>
      <w:r w:rsidR="0033435D" w:rsidRPr="00EF4ADF">
        <w:rPr>
          <w:rFonts w:ascii="Times New Roman" w:hAnsi="Times New Roman"/>
          <w:spacing w:val="-4"/>
          <w:sz w:val="28"/>
          <w:szCs w:val="28"/>
        </w:rPr>
        <w:t>à</w:t>
      </w:r>
      <w:r w:rsidR="0033435D">
        <w:rPr>
          <w:rFonts w:ascii="Times New Roman" w:hAnsi="Times New Roman"/>
          <w:spacing w:val="-4"/>
          <w:sz w:val="28"/>
          <w:szCs w:val="28"/>
        </w:rPr>
        <w:t xml:space="preserve"> thanh tra, ki</w:t>
      </w:r>
      <w:r w:rsidR="0033435D" w:rsidRPr="00EF4ADF">
        <w:rPr>
          <w:rFonts w:ascii="Times New Roman" w:hAnsi="Times New Roman"/>
          <w:spacing w:val="-4"/>
          <w:sz w:val="28"/>
          <w:szCs w:val="28"/>
        </w:rPr>
        <w:t>ể</w:t>
      </w:r>
      <w:r w:rsidR="0033435D">
        <w:rPr>
          <w:rFonts w:ascii="Times New Roman" w:hAnsi="Times New Roman"/>
          <w:spacing w:val="-4"/>
          <w:sz w:val="28"/>
          <w:szCs w:val="28"/>
        </w:rPr>
        <w:t>m tra</w:t>
      </w:r>
      <w:r w:rsidR="00BD7B68">
        <w:rPr>
          <w:rFonts w:ascii="Times New Roman" w:hAnsi="Times New Roman"/>
          <w:spacing w:val="-4"/>
          <w:sz w:val="28"/>
          <w:szCs w:val="28"/>
        </w:rPr>
        <w:t xml:space="preserve"> </w:t>
      </w:r>
      <w:r w:rsidR="0033435D">
        <w:rPr>
          <w:rFonts w:ascii="Times New Roman" w:hAnsi="Times New Roman"/>
          <w:spacing w:val="-4"/>
          <w:sz w:val="28"/>
          <w:szCs w:val="28"/>
        </w:rPr>
        <w:t>n</w:t>
      </w:r>
      <w:r w:rsidR="0033435D" w:rsidRPr="00EF4ADF">
        <w:rPr>
          <w:rFonts w:ascii="Times New Roman" w:hAnsi="Times New Roman"/>
          <w:spacing w:val="-4"/>
          <w:sz w:val="28"/>
          <w:szCs w:val="28"/>
        </w:rPr>
        <w:t>ă</w:t>
      </w:r>
      <w:r w:rsidR="0033435D">
        <w:rPr>
          <w:rFonts w:ascii="Times New Roman" w:hAnsi="Times New Roman"/>
          <w:spacing w:val="-4"/>
          <w:sz w:val="28"/>
          <w:szCs w:val="28"/>
        </w:rPr>
        <w:t>m 2021</w:t>
      </w:r>
      <w:r w:rsidRPr="004C7AEA">
        <w:rPr>
          <w:rFonts w:ascii="Times New Roman" w:hAnsi="Times New Roman"/>
          <w:sz w:val="28"/>
          <w:szCs w:val="28"/>
        </w:rPr>
        <w:t>.</w:t>
      </w:r>
    </w:p>
    <w:p w:rsidR="00435599" w:rsidRPr="00435599" w:rsidRDefault="00435599" w:rsidP="00192B5F">
      <w:pPr>
        <w:widowControl w:val="0"/>
        <w:spacing w:before="0" w:after="0" w:afterAutospacing="0" w:line="276" w:lineRule="auto"/>
        <w:ind w:firstLine="720"/>
        <w:rPr>
          <w:rFonts w:ascii="Times New Roman" w:hAnsi="Times New Roman" w:cs="Times New Roman"/>
          <w:b/>
          <w:spacing w:val="-4"/>
          <w:sz w:val="28"/>
          <w:szCs w:val="28"/>
        </w:rPr>
      </w:pPr>
      <w:r w:rsidRPr="00435599">
        <w:rPr>
          <w:rFonts w:ascii="Times New Roman" w:hAnsi="Times New Roman"/>
          <w:b/>
          <w:sz w:val="28"/>
          <w:szCs w:val="28"/>
        </w:rPr>
        <w:t>2. Giải pháp:</w:t>
      </w:r>
    </w:p>
    <w:p w:rsidR="005A6918" w:rsidRDefault="007E1D40" w:rsidP="00192B5F">
      <w:pPr>
        <w:tabs>
          <w:tab w:val="left" w:pos="567"/>
        </w:tabs>
        <w:spacing w:before="0" w:after="0" w:afterAutospacing="0"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A6918">
        <w:rPr>
          <w:rFonts w:ascii="Times New Roman" w:hAnsi="Times New Roman" w:cs="Times New Roman"/>
          <w:sz w:val="28"/>
          <w:szCs w:val="28"/>
        </w:rPr>
        <w:t>- Tiếp tục đẩy mạnh công tác tuyên truyền hỗ trợ người nộp thuế; đẩy mạnh cải cái thủ tục hành chính tạo điều kiện thuận lợi cho người nộp thuế ổn định, phục hồi sản xuất kinh doanh;</w:t>
      </w:r>
    </w:p>
    <w:p w:rsidR="005A6918" w:rsidRDefault="005A6918" w:rsidP="00192B5F">
      <w:pPr>
        <w:tabs>
          <w:tab w:val="left" w:pos="567"/>
        </w:tabs>
        <w:spacing w:before="0" w:after="0" w:afterAutospacing="0" w:line="276" w:lineRule="auto"/>
        <w:rPr>
          <w:rFonts w:ascii="Times New Roman" w:hAnsi="Times New Roman" w:cs="Times New Roman"/>
          <w:spacing w:val="-2"/>
          <w:sz w:val="28"/>
          <w:szCs w:val="28"/>
          <w:lang w:val="pt-BR"/>
        </w:rPr>
      </w:pPr>
      <w:r>
        <w:rPr>
          <w:rFonts w:ascii="Times New Roman" w:hAnsi="Times New Roman" w:cs="Times New Roman"/>
          <w:sz w:val="28"/>
          <w:szCs w:val="28"/>
        </w:rPr>
        <w:tab/>
      </w:r>
      <w:r w:rsidR="007E1D40" w:rsidRPr="007E1D40">
        <w:rPr>
          <w:rFonts w:ascii="Times New Roman" w:hAnsi="Times New Roman" w:cs="Times New Roman"/>
          <w:sz w:val="28"/>
          <w:szCs w:val="28"/>
        </w:rPr>
        <w:t xml:space="preserve">- Tổ chức kiểm tra, rà soát các nguồn thu trên địa bàn, </w:t>
      </w:r>
      <w:r w:rsidR="007E1D40" w:rsidRPr="007E1D40">
        <w:rPr>
          <w:rFonts w:ascii="Times New Roman" w:hAnsi="Times New Roman" w:cs="Times New Roman"/>
          <w:spacing w:val="-2"/>
          <w:sz w:val="28"/>
          <w:szCs w:val="28"/>
          <w:lang w:val="pt-BR"/>
        </w:rPr>
        <w:t>đánh giá, dự báo tình hình thu ngân sách sát với thực tế;</w:t>
      </w:r>
    </w:p>
    <w:p w:rsidR="007B2294" w:rsidRDefault="005A6918" w:rsidP="00192B5F">
      <w:pPr>
        <w:tabs>
          <w:tab w:val="left" w:pos="567"/>
        </w:tabs>
        <w:spacing w:before="0" w:after="0" w:afterAutospacing="0" w:line="276" w:lineRule="auto"/>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ab/>
      </w:r>
      <w:r>
        <w:rPr>
          <w:rFonts w:ascii="Times New Roman" w:hAnsi="Times New Roman" w:cs="Times New Roman"/>
          <w:spacing w:val="-2"/>
          <w:sz w:val="28"/>
          <w:szCs w:val="28"/>
          <w:lang w:val="pt-BR"/>
        </w:rPr>
        <w:tab/>
      </w:r>
      <w:r w:rsidRPr="005A6918">
        <w:rPr>
          <w:rFonts w:ascii="Times New Roman" w:hAnsi="Times New Roman" w:cs="Times New Roman"/>
          <w:spacing w:val="-2"/>
          <w:sz w:val="28"/>
          <w:szCs w:val="28"/>
          <w:lang w:val="pt-BR"/>
        </w:rPr>
        <w:t>- Tập trung nguồn lực triển khai thực hiện</w:t>
      </w:r>
      <w:r w:rsidR="00806A09">
        <w:rPr>
          <w:rFonts w:ascii="Times New Roman" w:hAnsi="Times New Roman" w:cs="Times New Roman"/>
          <w:spacing w:val="-2"/>
          <w:sz w:val="28"/>
          <w:szCs w:val="28"/>
          <w:lang w:val="pt-BR"/>
        </w:rPr>
        <w:t xml:space="preserve"> công tác </w:t>
      </w:r>
      <w:r w:rsidRPr="005A6918">
        <w:rPr>
          <w:rFonts w:ascii="Times New Roman" w:hAnsi="Times New Roman" w:cs="Times New Roman"/>
          <w:spacing w:val="-2"/>
          <w:sz w:val="28"/>
          <w:szCs w:val="28"/>
          <w:lang w:val="pt-BR"/>
        </w:rPr>
        <w:t>kiểm tra theo kế hoạ</w:t>
      </w:r>
      <w:r>
        <w:rPr>
          <w:rFonts w:ascii="Times New Roman" w:hAnsi="Times New Roman" w:cs="Times New Roman"/>
          <w:spacing w:val="-2"/>
          <w:sz w:val="28"/>
          <w:szCs w:val="28"/>
          <w:lang w:val="pt-BR"/>
        </w:rPr>
        <w:t>ch C</w:t>
      </w:r>
      <w:r w:rsidRPr="005A6918">
        <w:rPr>
          <w:rFonts w:ascii="Times New Roman" w:hAnsi="Times New Roman" w:cs="Times New Roman"/>
          <w:spacing w:val="-2"/>
          <w:sz w:val="28"/>
          <w:szCs w:val="28"/>
          <w:lang w:val="pt-BR"/>
        </w:rPr>
        <w:t>ục Thuế đã phê duyệt</w:t>
      </w:r>
      <w:r w:rsidR="003A7A2A">
        <w:rPr>
          <w:rFonts w:ascii="Times New Roman" w:hAnsi="Times New Roman" w:cs="Times New Roman"/>
          <w:spacing w:val="-2"/>
          <w:sz w:val="28"/>
          <w:szCs w:val="28"/>
          <w:lang w:val="pt-BR"/>
        </w:rPr>
        <w:t xml:space="preserve">; </w:t>
      </w:r>
    </w:p>
    <w:p w:rsidR="007B2294" w:rsidRDefault="007B2294" w:rsidP="00192B5F">
      <w:pPr>
        <w:pStyle w:val="NormalWeb"/>
        <w:spacing w:before="0" w:beforeAutospacing="0" w:after="0" w:afterAutospacing="0" w:line="276" w:lineRule="auto"/>
        <w:ind w:firstLine="720"/>
        <w:jc w:val="both"/>
        <w:rPr>
          <w:sz w:val="28"/>
          <w:szCs w:val="28"/>
        </w:rPr>
      </w:pPr>
      <w:r>
        <w:rPr>
          <w:spacing w:val="-2"/>
          <w:sz w:val="28"/>
          <w:szCs w:val="28"/>
          <w:lang w:val="pt-BR"/>
        </w:rPr>
        <w:t>- Đ</w:t>
      </w:r>
      <w:r w:rsidR="00806A09" w:rsidRPr="005A6918">
        <w:rPr>
          <w:spacing w:val="-2"/>
          <w:sz w:val="28"/>
          <w:szCs w:val="28"/>
          <w:lang w:val="pt-BR"/>
        </w:rPr>
        <w:t>ẩy mạnh công tác đôn đốc nợ thuế và cưỡng chế nợ thuế đảm bảo đạt chỉ</w:t>
      </w:r>
      <w:r w:rsidR="00806A09">
        <w:rPr>
          <w:spacing w:val="-2"/>
          <w:sz w:val="28"/>
          <w:szCs w:val="28"/>
          <w:lang w:val="pt-BR"/>
        </w:rPr>
        <w:t xml:space="preserve"> tiêu</w:t>
      </w:r>
      <w:r w:rsidR="00806A09" w:rsidRPr="005A6918">
        <w:rPr>
          <w:spacing w:val="-2"/>
          <w:sz w:val="28"/>
          <w:szCs w:val="28"/>
          <w:lang w:val="pt-BR"/>
        </w:rPr>
        <w:t xml:space="preserve"> </w:t>
      </w:r>
      <w:r w:rsidR="00806A09">
        <w:rPr>
          <w:spacing w:val="-2"/>
          <w:sz w:val="28"/>
          <w:szCs w:val="28"/>
          <w:lang w:val="pt-BR"/>
        </w:rPr>
        <w:t>Cục thuế</w:t>
      </w:r>
      <w:r>
        <w:rPr>
          <w:spacing w:val="-2"/>
          <w:sz w:val="28"/>
          <w:szCs w:val="28"/>
          <w:lang w:val="pt-BR"/>
        </w:rPr>
        <w:t xml:space="preserve"> giao, cụ thể: </w:t>
      </w:r>
      <w:r>
        <w:rPr>
          <w:sz w:val="28"/>
          <w:szCs w:val="28"/>
        </w:rPr>
        <w:t>Ti</w:t>
      </w:r>
      <w:r w:rsidRPr="001017B8">
        <w:rPr>
          <w:sz w:val="28"/>
          <w:szCs w:val="28"/>
        </w:rPr>
        <w:t>ếp</w:t>
      </w:r>
      <w:r>
        <w:rPr>
          <w:sz w:val="28"/>
          <w:szCs w:val="28"/>
        </w:rPr>
        <w:t xml:space="preserve"> t</w:t>
      </w:r>
      <w:r w:rsidRPr="001017B8">
        <w:rPr>
          <w:sz w:val="28"/>
          <w:szCs w:val="28"/>
        </w:rPr>
        <w:t>ục</w:t>
      </w:r>
      <w:r>
        <w:rPr>
          <w:sz w:val="28"/>
          <w:szCs w:val="28"/>
        </w:rPr>
        <w:t xml:space="preserve"> ph</w:t>
      </w:r>
      <w:r w:rsidRPr="001017B8">
        <w:rPr>
          <w:sz w:val="28"/>
          <w:szCs w:val="28"/>
        </w:rPr>
        <w:t>â</w:t>
      </w:r>
      <w:r>
        <w:rPr>
          <w:sz w:val="28"/>
          <w:szCs w:val="28"/>
        </w:rPr>
        <w:t>n c</w:t>
      </w:r>
      <w:r w:rsidRPr="001017B8">
        <w:rPr>
          <w:sz w:val="28"/>
          <w:szCs w:val="28"/>
        </w:rPr>
        <w:t>ô</w:t>
      </w:r>
      <w:r>
        <w:rPr>
          <w:sz w:val="28"/>
          <w:szCs w:val="28"/>
        </w:rPr>
        <w:t>ng, giao nhi</w:t>
      </w:r>
      <w:r w:rsidRPr="001017B8">
        <w:rPr>
          <w:sz w:val="28"/>
          <w:szCs w:val="28"/>
        </w:rPr>
        <w:t>ệm</w:t>
      </w:r>
      <w:r>
        <w:rPr>
          <w:sz w:val="28"/>
          <w:szCs w:val="28"/>
        </w:rPr>
        <w:t xml:space="preserve"> v</w:t>
      </w:r>
      <w:r w:rsidRPr="001017B8">
        <w:rPr>
          <w:sz w:val="28"/>
          <w:szCs w:val="28"/>
        </w:rPr>
        <w:t>ụ</w:t>
      </w:r>
      <w:r>
        <w:rPr>
          <w:sz w:val="28"/>
          <w:szCs w:val="28"/>
        </w:rPr>
        <w:t xml:space="preserve"> thu h</w:t>
      </w:r>
      <w:r w:rsidRPr="001017B8">
        <w:rPr>
          <w:sz w:val="28"/>
          <w:szCs w:val="28"/>
        </w:rPr>
        <w:t>ồi</w:t>
      </w:r>
      <w:r>
        <w:rPr>
          <w:sz w:val="28"/>
          <w:szCs w:val="28"/>
        </w:rPr>
        <w:t xml:space="preserve"> n</w:t>
      </w:r>
      <w:r w:rsidRPr="001017B8">
        <w:rPr>
          <w:sz w:val="28"/>
          <w:szCs w:val="28"/>
        </w:rPr>
        <w:t>ợ</w:t>
      </w:r>
      <w:r>
        <w:rPr>
          <w:sz w:val="28"/>
          <w:szCs w:val="28"/>
        </w:rPr>
        <w:t xml:space="preserve"> </w:t>
      </w:r>
      <w:r w:rsidRPr="001017B8">
        <w:rPr>
          <w:sz w:val="28"/>
          <w:szCs w:val="28"/>
        </w:rPr>
        <w:t>đọng</w:t>
      </w:r>
      <w:r>
        <w:rPr>
          <w:sz w:val="28"/>
          <w:szCs w:val="28"/>
        </w:rPr>
        <w:t xml:space="preserve"> thu</w:t>
      </w:r>
      <w:r w:rsidRPr="001017B8">
        <w:rPr>
          <w:sz w:val="28"/>
          <w:szCs w:val="28"/>
        </w:rPr>
        <w:t>ế</w:t>
      </w:r>
      <w:r>
        <w:rPr>
          <w:sz w:val="28"/>
          <w:szCs w:val="28"/>
        </w:rPr>
        <w:t xml:space="preserve"> đ</w:t>
      </w:r>
      <w:r w:rsidRPr="001017B8">
        <w:rPr>
          <w:sz w:val="28"/>
          <w:szCs w:val="28"/>
        </w:rPr>
        <w:t>ến</w:t>
      </w:r>
      <w:r>
        <w:rPr>
          <w:sz w:val="28"/>
          <w:szCs w:val="28"/>
        </w:rPr>
        <w:t xml:space="preserve"> t</w:t>
      </w:r>
      <w:r w:rsidRPr="001017B8">
        <w:rPr>
          <w:sz w:val="28"/>
          <w:szCs w:val="28"/>
        </w:rPr>
        <w:t>ừn</w:t>
      </w:r>
      <w:r>
        <w:rPr>
          <w:sz w:val="28"/>
          <w:szCs w:val="28"/>
        </w:rPr>
        <w:t>g c</w:t>
      </w:r>
      <w:r w:rsidRPr="001017B8">
        <w:rPr>
          <w:sz w:val="28"/>
          <w:szCs w:val="28"/>
        </w:rPr>
        <w:t>ô</w:t>
      </w:r>
      <w:r>
        <w:rPr>
          <w:sz w:val="28"/>
          <w:szCs w:val="28"/>
        </w:rPr>
        <w:t>ng ch</w:t>
      </w:r>
      <w:r w:rsidRPr="001017B8">
        <w:rPr>
          <w:sz w:val="28"/>
          <w:szCs w:val="28"/>
        </w:rPr>
        <w:t>ức</w:t>
      </w:r>
      <w:r>
        <w:rPr>
          <w:sz w:val="28"/>
          <w:szCs w:val="28"/>
        </w:rPr>
        <w:t>; x</w:t>
      </w:r>
      <w:r w:rsidRPr="001017B8">
        <w:rPr>
          <w:sz w:val="28"/>
          <w:szCs w:val="28"/>
        </w:rPr>
        <w:t>â</w:t>
      </w:r>
      <w:r>
        <w:rPr>
          <w:sz w:val="28"/>
          <w:szCs w:val="28"/>
        </w:rPr>
        <w:t>y d</w:t>
      </w:r>
      <w:r w:rsidRPr="001017B8">
        <w:rPr>
          <w:sz w:val="28"/>
          <w:szCs w:val="28"/>
        </w:rPr>
        <w:t>ựng</w:t>
      </w:r>
      <w:r>
        <w:rPr>
          <w:sz w:val="28"/>
          <w:szCs w:val="28"/>
        </w:rPr>
        <w:t xml:space="preserve"> k</w:t>
      </w:r>
      <w:r w:rsidRPr="001017B8">
        <w:rPr>
          <w:sz w:val="28"/>
          <w:szCs w:val="28"/>
        </w:rPr>
        <w:t>ế</w:t>
      </w:r>
      <w:r>
        <w:rPr>
          <w:sz w:val="28"/>
          <w:szCs w:val="28"/>
        </w:rPr>
        <w:t xml:space="preserve"> ho</w:t>
      </w:r>
      <w:r w:rsidRPr="001017B8">
        <w:rPr>
          <w:sz w:val="28"/>
          <w:szCs w:val="28"/>
        </w:rPr>
        <w:t>ạch</w:t>
      </w:r>
      <w:r>
        <w:rPr>
          <w:sz w:val="28"/>
          <w:szCs w:val="28"/>
        </w:rPr>
        <w:t xml:space="preserve"> thu n</w:t>
      </w:r>
      <w:r w:rsidRPr="001017B8">
        <w:rPr>
          <w:sz w:val="28"/>
          <w:szCs w:val="28"/>
        </w:rPr>
        <w:t>ợ</w:t>
      </w:r>
      <w:r>
        <w:rPr>
          <w:sz w:val="28"/>
          <w:szCs w:val="28"/>
        </w:rPr>
        <w:t xml:space="preserve"> chi ti</w:t>
      </w:r>
      <w:r w:rsidRPr="001017B8">
        <w:rPr>
          <w:sz w:val="28"/>
          <w:szCs w:val="28"/>
        </w:rPr>
        <w:t>ết</w:t>
      </w:r>
      <w:r>
        <w:rPr>
          <w:sz w:val="28"/>
          <w:szCs w:val="28"/>
        </w:rPr>
        <w:t xml:space="preserve"> đ</w:t>
      </w:r>
      <w:r w:rsidRPr="001017B8">
        <w:rPr>
          <w:sz w:val="28"/>
          <w:szCs w:val="28"/>
        </w:rPr>
        <w:t>ến</w:t>
      </w:r>
      <w:r>
        <w:rPr>
          <w:sz w:val="28"/>
          <w:szCs w:val="28"/>
        </w:rPr>
        <w:t xml:space="preserve"> t</w:t>
      </w:r>
      <w:r w:rsidRPr="001017B8">
        <w:rPr>
          <w:sz w:val="28"/>
          <w:szCs w:val="28"/>
        </w:rPr>
        <w:t>ừng</w:t>
      </w:r>
      <w:r>
        <w:rPr>
          <w:sz w:val="28"/>
          <w:szCs w:val="28"/>
        </w:rPr>
        <w:t xml:space="preserve"> doanh nghi</w:t>
      </w:r>
      <w:r w:rsidRPr="001017B8">
        <w:rPr>
          <w:sz w:val="28"/>
          <w:szCs w:val="28"/>
        </w:rPr>
        <w:t>ệp</w:t>
      </w:r>
      <w:r>
        <w:rPr>
          <w:sz w:val="28"/>
          <w:szCs w:val="28"/>
        </w:rPr>
        <w:t>, tr</w:t>
      </w:r>
      <w:r w:rsidRPr="001017B8">
        <w:rPr>
          <w:sz w:val="28"/>
          <w:szCs w:val="28"/>
        </w:rPr>
        <w:t>ê</w:t>
      </w:r>
      <w:r>
        <w:rPr>
          <w:sz w:val="28"/>
          <w:szCs w:val="28"/>
        </w:rPr>
        <w:t>n c</w:t>
      </w:r>
      <w:r w:rsidRPr="001017B8">
        <w:rPr>
          <w:sz w:val="28"/>
          <w:szCs w:val="28"/>
        </w:rPr>
        <w:t>ơ</w:t>
      </w:r>
      <w:r>
        <w:rPr>
          <w:sz w:val="28"/>
          <w:szCs w:val="28"/>
        </w:rPr>
        <w:t xml:space="preserve"> s</w:t>
      </w:r>
      <w:r w:rsidRPr="001017B8">
        <w:rPr>
          <w:sz w:val="28"/>
          <w:szCs w:val="28"/>
        </w:rPr>
        <w:t>ở</w:t>
      </w:r>
      <w:r>
        <w:rPr>
          <w:sz w:val="28"/>
          <w:szCs w:val="28"/>
        </w:rPr>
        <w:t xml:space="preserve"> </w:t>
      </w:r>
      <w:r w:rsidRPr="001017B8">
        <w:rPr>
          <w:sz w:val="28"/>
          <w:szCs w:val="28"/>
        </w:rPr>
        <w:t>đó</w:t>
      </w:r>
      <w:r>
        <w:rPr>
          <w:sz w:val="28"/>
          <w:szCs w:val="28"/>
        </w:rPr>
        <w:t xml:space="preserve"> giao ch</w:t>
      </w:r>
      <w:r w:rsidRPr="001017B8">
        <w:rPr>
          <w:sz w:val="28"/>
          <w:szCs w:val="28"/>
        </w:rPr>
        <w:t>ỉ</w:t>
      </w:r>
      <w:r>
        <w:rPr>
          <w:sz w:val="28"/>
          <w:szCs w:val="28"/>
        </w:rPr>
        <w:t xml:space="preserve"> ti</w:t>
      </w:r>
      <w:r w:rsidRPr="001017B8">
        <w:rPr>
          <w:sz w:val="28"/>
          <w:szCs w:val="28"/>
        </w:rPr>
        <w:t>ê</w:t>
      </w:r>
      <w:r>
        <w:rPr>
          <w:sz w:val="28"/>
          <w:szCs w:val="28"/>
        </w:rPr>
        <w:t>u thu h</w:t>
      </w:r>
      <w:r w:rsidRPr="001017B8">
        <w:rPr>
          <w:sz w:val="28"/>
          <w:szCs w:val="28"/>
        </w:rPr>
        <w:t>ồi</w:t>
      </w:r>
      <w:r>
        <w:rPr>
          <w:sz w:val="28"/>
          <w:szCs w:val="28"/>
        </w:rPr>
        <w:t xml:space="preserve"> ti</w:t>
      </w:r>
      <w:r w:rsidRPr="001017B8">
        <w:rPr>
          <w:sz w:val="28"/>
          <w:szCs w:val="28"/>
        </w:rPr>
        <w:t>ền</w:t>
      </w:r>
      <w:r>
        <w:rPr>
          <w:sz w:val="28"/>
          <w:szCs w:val="28"/>
        </w:rPr>
        <w:t xml:space="preserve"> thu</w:t>
      </w:r>
      <w:r w:rsidRPr="001017B8">
        <w:rPr>
          <w:sz w:val="28"/>
          <w:szCs w:val="28"/>
        </w:rPr>
        <w:t>ế</w:t>
      </w:r>
      <w:r>
        <w:rPr>
          <w:sz w:val="28"/>
          <w:szCs w:val="28"/>
        </w:rPr>
        <w:t xml:space="preserve"> n</w:t>
      </w:r>
      <w:r w:rsidRPr="001017B8">
        <w:rPr>
          <w:sz w:val="28"/>
          <w:szCs w:val="28"/>
        </w:rPr>
        <w:t>ợ</w:t>
      </w:r>
      <w:r>
        <w:rPr>
          <w:sz w:val="28"/>
          <w:szCs w:val="28"/>
        </w:rPr>
        <w:t xml:space="preserve"> từng tháng cho c</w:t>
      </w:r>
      <w:r w:rsidRPr="001017B8">
        <w:rPr>
          <w:sz w:val="28"/>
          <w:szCs w:val="28"/>
        </w:rPr>
        <w:t>ô</w:t>
      </w:r>
      <w:r>
        <w:rPr>
          <w:sz w:val="28"/>
          <w:szCs w:val="28"/>
        </w:rPr>
        <w:t>ng ch</w:t>
      </w:r>
      <w:r w:rsidRPr="001017B8">
        <w:rPr>
          <w:sz w:val="28"/>
          <w:szCs w:val="28"/>
        </w:rPr>
        <w:t>ức</w:t>
      </w:r>
      <w:r>
        <w:rPr>
          <w:sz w:val="28"/>
          <w:szCs w:val="28"/>
        </w:rPr>
        <w:t>; L</w:t>
      </w:r>
      <w:r w:rsidRPr="001017B8">
        <w:rPr>
          <w:sz w:val="28"/>
          <w:szCs w:val="28"/>
        </w:rPr>
        <w:t>ập</w:t>
      </w:r>
      <w:r>
        <w:rPr>
          <w:sz w:val="28"/>
          <w:szCs w:val="28"/>
        </w:rPr>
        <w:t xml:space="preserve"> k</w:t>
      </w:r>
      <w:r w:rsidRPr="001017B8">
        <w:rPr>
          <w:sz w:val="28"/>
          <w:szCs w:val="28"/>
        </w:rPr>
        <w:t>ế</w:t>
      </w:r>
      <w:r>
        <w:rPr>
          <w:sz w:val="28"/>
          <w:szCs w:val="28"/>
        </w:rPr>
        <w:t xml:space="preserve"> ho</w:t>
      </w:r>
      <w:r w:rsidRPr="001017B8">
        <w:rPr>
          <w:sz w:val="28"/>
          <w:szCs w:val="28"/>
        </w:rPr>
        <w:t>ạch</w:t>
      </w:r>
      <w:r>
        <w:rPr>
          <w:sz w:val="28"/>
          <w:szCs w:val="28"/>
        </w:rPr>
        <w:t xml:space="preserve"> l</w:t>
      </w:r>
      <w:r w:rsidRPr="001017B8">
        <w:rPr>
          <w:sz w:val="28"/>
          <w:szCs w:val="28"/>
        </w:rPr>
        <w:t>àm</w:t>
      </w:r>
      <w:r>
        <w:rPr>
          <w:sz w:val="28"/>
          <w:szCs w:val="28"/>
        </w:rPr>
        <w:t xml:space="preserve"> vi</w:t>
      </w:r>
      <w:r w:rsidRPr="001017B8">
        <w:rPr>
          <w:sz w:val="28"/>
          <w:szCs w:val="28"/>
        </w:rPr>
        <w:t>ệc</w:t>
      </w:r>
      <w:r>
        <w:rPr>
          <w:sz w:val="28"/>
          <w:szCs w:val="28"/>
        </w:rPr>
        <w:t xml:space="preserve"> v</w:t>
      </w:r>
      <w:r w:rsidRPr="001017B8">
        <w:rPr>
          <w:sz w:val="28"/>
          <w:szCs w:val="28"/>
        </w:rPr>
        <w:t>ới</w:t>
      </w:r>
      <w:r>
        <w:rPr>
          <w:sz w:val="28"/>
          <w:szCs w:val="28"/>
        </w:rPr>
        <w:t xml:space="preserve"> c</w:t>
      </w:r>
      <w:r w:rsidRPr="001017B8">
        <w:rPr>
          <w:sz w:val="28"/>
          <w:szCs w:val="28"/>
        </w:rPr>
        <w:t>ác</w:t>
      </w:r>
      <w:r>
        <w:rPr>
          <w:sz w:val="28"/>
          <w:szCs w:val="28"/>
        </w:rPr>
        <w:t xml:space="preserve"> Doanh nghi</w:t>
      </w:r>
      <w:r w:rsidRPr="001017B8">
        <w:rPr>
          <w:sz w:val="28"/>
          <w:szCs w:val="28"/>
        </w:rPr>
        <w:t>ệp</w:t>
      </w:r>
      <w:r>
        <w:rPr>
          <w:sz w:val="28"/>
          <w:szCs w:val="28"/>
        </w:rPr>
        <w:t xml:space="preserve"> n</w:t>
      </w:r>
      <w:r w:rsidRPr="001017B8">
        <w:rPr>
          <w:sz w:val="28"/>
          <w:szCs w:val="28"/>
        </w:rPr>
        <w:t>ợ</w:t>
      </w:r>
      <w:r>
        <w:rPr>
          <w:sz w:val="28"/>
          <w:szCs w:val="28"/>
        </w:rPr>
        <w:t xml:space="preserve"> thu</w:t>
      </w:r>
      <w:r w:rsidRPr="001017B8">
        <w:rPr>
          <w:sz w:val="28"/>
          <w:szCs w:val="28"/>
        </w:rPr>
        <w:t>ế</w:t>
      </w:r>
      <w:r>
        <w:rPr>
          <w:sz w:val="28"/>
          <w:szCs w:val="28"/>
        </w:rPr>
        <w:t xml:space="preserve"> l</w:t>
      </w:r>
      <w:r w:rsidRPr="001017B8">
        <w:rPr>
          <w:sz w:val="28"/>
          <w:szCs w:val="28"/>
        </w:rPr>
        <w:t>ớn</w:t>
      </w:r>
      <w:r>
        <w:rPr>
          <w:sz w:val="28"/>
          <w:szCs w:val="28"/>
        </w:rPr>
        <w:t xml:space="preserve"> </w:t>
      </w:r>
      <w:r w:rsidRPr="00C636C5">
        <w:rPr>
          <w:sz w:val="28"/>
          <w:szCs w:val="28"/>
        </w:rPr>
        <w:t>có khả năng thu</w:t>
      </w:r>
      <w:r>
        <w:rPr>
          <w:sz w:val="28"/>
          <w:szCs w:val="28"/>
        </w:rPr>
        <w:t>, t</w:t>
      </w:r>
      <w:r w:rsidRPr="001017B8">
        <w:rPr>
          <w:sz w:val="28"/>
          <w:szCs w:val="28"/>
        </w:rPr>
        <w:t>ổ</w:t>
      </w:r>
      <w:r>
        <w:rPr>
          <w:sz w:val="28"/>
          <w:szCs w:val="28"/>
        </w:rPr>
        <w:t xml:space="preserve"> ch</w:t>
      </w:r>
      <w:r w:rsidRPr="001017B8">
        <w:rPr>
          <w:sz w:val="28"/>
          <w:szCs w:val="28"/>
        </w:rPr>
        <w:t>ức</w:t>
      </w:r>
      <w:r>
        <w:rPr>
          <w:sz w:val="28"/>
          <w:szCs w:val="28"/>
        </w:rPr>
        <w:t xml:space="preserve"> l</w:t>
      </w:r>
      <w:r w:rsidRPr="001017B8">
        <w:rPr>
          <w:sz w:val="28"/>
          <w:szCs w:val="28"/>
        </w:rPr>
        <w:t>àm</w:t>
      </w:r>
      <w:r>
        <w:rPr>
          <w:sz w:val="28"/>
          <w:szCs w:val="28"/>
        </w:rPr>
        <w:t xml:space="preserve"> vi</w:t>
      </w:r>
      <w:r w:rsidRPr="001017B8">
        <w:rPr>
          <w:sz w:val="28"/>
          <w:szCs w:val="28"/>
        </w:rPr>
        <w:t>ệc</w:t>
      </w:r>
      <w:r>
        <w:rPr>
          <w:sz w:val="28"/>
          <w:szCs w:val="28"/>
        </w:rPr>
        <w:t xml:space="preserve"> l</w:t>
      </w:r>
      <w:r w:rsidRPr="00F63A25">
        <w:rPr>
          <w:sz w:val="28"/>
          <w:szCs w:val="28"/>
        </w:rPr>
        <w:t>ập</w:t>
      </w:r>
      <w:r>
        <w:rPr>
          <w:sz w:val="28"/>
          <w:szCs w:val="28"/>
        </w:rPr>
        <w:t xml:space="preserve"> bi</w:t>
      </w:r>
      <w:r w:rsidRPr="00F63A25">
        <w:rPr>
          <w:sz w:val="28"/>
          <w:szCs w:val="28"/>
        </w:rPr>
        <w:t>ê</w:t>
      </w:r>
      <w:r>
        <w:rPr>
          <w:sz w:val="28"/>
          <w:szCs w:val="28"/>
        </w:rPr>
        <w:t>n b</w:t>
      </w:r>
      <w:r w:rsidRPr="00F63A25">
        <w:rPr>
          <w:sz w:val="28"/>
          <w:szCs w:val="28"/>
        </w:rPr>
        <w:t>ản</w:t>
      </w:r>
      <w:r>
        <w:rPr>
          <w:sz w:val="28"/>
          <w:szCs w:val="28"/>
        </w:rPr>
        <w:t xml:space="preserve"> cam k</w:t>
      </w:r>
      <w:r w:rsidRPr="00F63A25">
        <w:rPr>
          <w:sz w:val="28"/>
          <w:szCs w:val="28"/>
        </w:rPr>
        <w:t>ết</w:t>
      </w:r>
      <w:r>
        <w:rPr>
          <w:sz w:val="28"/>
          <w:szCs w:val="28"/>
        </w:rPr>
        <w:t xml:space="preserve"> v</w:t>
      </w:r>
      <w:r w:rsidRPr="00F63A25">
        <w:rPr>
          <w:sz w:val="28"/>
          <w:szCs w:val="28"/>
        </w:rPr>
        <w:t>ới</w:t>
      </w:r>
      <w:r>
        <w:rPr>
          <w:sz w:val="28"/>
          <w:szCs w:val="28"/>
        </w:rPr>
        <w:t xml:space="preserve"> DN, </w:t>
      </w:r>
      <w:r w:rsidRPr="007C4769">
        <w:rPr>
          <w:sz w:val="28"/>
          <w:szCs w:val="28"/>
        </w:rPr>
        <w:t>đô</w:t>
      </w:r>
      <w:r>
        <w:rPr>
          <w:sz w:val="28"/>
          <w:szCs w:val="28"/>
        </w:rPr>
        <w:t>n đ</w:t>
      </w:r>
      <w:r w:rsidRPr="007C4769">
        <w:rPr>
          <w:sz w:val="28"/>
          <w:szCs w:val="28"/>
        </w:rPr>
        <w:t>ốc</w:t>
      </w:r>
      <w:r>
        <w:rPr>
          <w:sz w:val="28"/>
          <w:szCs w:val="28"/>
        </w:rPr>
        <w:t xml:space="preserve"> n</w:t>
      </w:r>
      <w:r w:rsidRPr="007C4769">
        <w:rPr>
          <w:sz w:val="28"/>
          <w:szCs w:val="28"/>
        </w:rPr>
        <w:t>ộp</w:t>
      </w:r>
      <w:r>
        <w:rPr>
          <w:sz w:val="28"/>
          <w:szCs w:val="28"/>
        </w:rPr>
        <w:t xml:space="preserve"> k</w:t>
      </w:r>
      <w:r w:rsidRPr="007C4769">
        <w:rPr>
          <w:sz w:val="28"/>
          <w:szCs w:val="28"/>
        </w:rPr>
        <w:t>ịp</w:t>
      </w:r>
      <w:r>
        <w:rPr>
          <w:sz w:val="28"/>
          <w:szCs w:val="28"/>
        </w:rPr>
        <w:t xml:space="preserve"> th</w:t>
      </w:r>
      <w:r w:rsidRPr="007C4769">
        <w:rPr>
          <w:sz w:val="28"/>
          <w:szCs w:val="28"/>
        </w:rPr>
        <w:t>ời</w:t>
      </w:r>
      <w:r>
        <w:rPr>
          <w:sz w:val="28"/>
          <w:szCs w:val="28"/>
        </w:rPr>
        <w:t xml:space="preserve"> ti</w:t>
      </w:r>
      <w:r w:rsidRPr="007C4769">
        <w:rPr>
          <w:sz w:val="28"/>
          <w:szCs w:val="28"/>
        </w:rPr>
        <w:t>ền</w:t>
      </w:r>
      <w:r>
        <w:rPr>
          <w:sz w:val="28"/>
          <w:szCs w:val="28"/>
        </w:rPr>
        <w:t xml:space="preserve"> thu</w:t>
      </w:r>
      <w:r w:rsidRPr="007C4769">
        <w:rPr>
          <w:sz w:val="28"/>
          <w:szCs w:val="28"/>
        </w:rPr>
        <w:t>ế</w:t>
      </w:r>
      <w:r>
        <w:rPr>
          <w:sz w:val="28"/>
          <w:szCs w:val="28"/>
        </w:rPr>
        <w:t xml:space="preserve"> n</w:t>
      </w:r>
      <w:r w:rsidRPr="007C4769">
        <w:rPr>
          <w:sz w:val="28"/>
          <w:szCs w:val="28"/>
        </w:rPr>
        <w:t>ợ</w:t>
      </w:r>
      <w:r>
        <w:rPr>
          <w:sz w:val="28"/>
          <w:szCs w:val="28"/>
        </w:rPr>
        <w:t xml:space="preserve"> v</w:t>
      </w:r>
      <w:r w:rsidRPr="007C4769">
        <w:rPr>
          <w:sz w:val="28"/>
          <w:szCs w:val="28"/>
        </w:rPr>
        <w:t>ào</w:t>
      </w:r>
      <w:r>
        <w:rPr>
          <w:sz w:val="28"/>
          <w:szCs w:val="28"/>
        </w:rPr>
        <w:t xml:space="preserve"> NSNN;</w:t>
      </w:r>
      <w:r w:rsidRPr="00C636C5">
        <w:rPr>
          <w:sz w:val="28"/>
          <w:szCs w:val="28"/>
        </w:rPr>
        <w:t xml:space="preserve"> </w:t>
      </w:r>
    </w:p>
    <w:p w:rsidR="007B2294" w:rsidRDefault="007B2294" w:rsidP="00192B5F">
      <w:pPr>
        <w:pStyle w:val="NormalWeb"/>
        <w:spacing w:before="0" w:beforeAutospacing="0" w:after="0" w:afterAutospacing="0" w:line="276" w:lineRule="auto"/>
        <w:ind w:firstLine="720"/>
        <w:jc w:val="both"/>
        <w:rPr>
          <w:sz w:val="28"/>
          <w:szCs w:val="28"/>
        </w:rPr>
      </w:pPr>
      <w:r>
        <w:rPr>
          <w:sz w:val="28"/>
          <w:szCs w:val="28"/>
        </w:rPr>
        <w:t>+ P</w:t>
      </w:r>
      <w:r w:rsidRPr="00C636C5">
        <w:rPr>
          <w:sz w:val="28"/>
          <w:szCs w:val="28"/>
        </w:rPr>
        <w:t xml:space="preserve">hối hợp chặt chẽ với </w:t>
      </w:r>
      <w:r>
        <w:rPr>
          <w:sz w:val="28"/>
          <w:szCs w:val="28"/>
        </w:rPr>
        <w:t>Kho b</w:t>
      </w:r>
      <w:r w:rsidRPr="007C4769">
        <w:rPr>
          <w:sz w:val="28"/>
          <w:szCs w:val="28"/>
        </w:rPr>
        <w:t>ạc</w:t>
      </w:r>
      <w:r>
        <w:rPr>
          <w:sz w:val="28"/>
          <w:szCs w:val="28"/>
        </w:rPr>
        <w:t xml:space="preserve"> nh</w:t>
      </w:r>
      <w:r w:rsidRPr="007C4769">
        <w:rPr>
          <w:sz w:val="28"/>
          <w:szCs w:val="28"/>
        </w:rPr>
        <w:t>à</w:t>
      </w:r>
      <w:r>
        <w:rPr>
          <w:sz w:val="28"/>
          <w:szCs w:val="28"/>
        </w:rPr>
        <w:t xml:space="preserve"> nư</w:t>
      </w:r>
      <w:r w:rsidRPr="007C4769">
        <w:rPr>
          <w:sz w:val="28"/>
          <w:szCs w:val="28"/>
        </w:rPr>
        <w:t>ớc</w:t>
      </w:r>
      <w:r>
        <w:rPr>
          <w:sz w:val="28"/>
          <w:szCs w:val="28"/>
        </w:rPr>
        <w:t>, Ban qu</w:t>
      </w:r>
      <w:r w:rsidRPr="007C4769">
        <w:rPr>
          <w:sz w:val="28"/>
          <w:szCs w:val="28"/>
        </w:rPr>
        <w:t>ản</w:t>
      </w:r>
      <w:r>
        <w:rPr>
          <w:sz w:val="28"/>
          <w:szCs w:val="28"/>
        </w:rPr>
        <w:t xml:space="preserve"> l</w:t>
      </w:r>
      <w:r w:rsidRPr="007C4769">
        <w:rPr>
          <w:sz w:val="28"/>
          <w:szCs w:val="28"/>
        </w:rPr>
        <w:t>ý</w:t>
      </w:r>
      <w:r>
        <w:rPr>
          <w:sz w:val="28"/>
          <w:szCs w:val="28"/>
        </w:rPr>
        <w:t xml:space="preserve"> d</w:t>
      </w:r>
      <w:r w:rsidRPr="007C4769">
        <w:rPr>
          <w:sz w:val="28"/>
          <w:szCs w:val="28"/>
        </w:rPr>
        <w:t>ự</w:t>
      </w:r>
      <w:r>
        <w:rPr>
          <w:sz w:val="28"/>
          <w:szCs w:val="28"/>
        </w:rPr>
        <w:t xml:space="preserve"> </w:t>
      </w:r>
      <w:r w:rsidRPr="007C4769">
        <w:rPr>
          <w:sz w:val="28"/>
          <w:szCs w:val="28"/>
        </w:rPr>
        <w:t>án</w:t>
      </w:r>
      <w:r>
        <w:rPr>
          <w:sz w:val="28"/>
          <w:szCs w:val="28"/>
        </w:rPr>
        <w:t xml:space="preserve"> </w:t>
      </w:r>
      <w:r w:rsidRPr="00C636C5">
        <w:rPr>
          <w:sz w:val="28"/>
          <w:szCs w:val="28"/>
        </w:rPr>
        <w:t>đôn đốc thu hồi</w:t>
      </w:r>
      <w:r>
        <w:rPr>
          <w:sz w:val="28"/>
          <w:szCs w:val="28"/>
        </w:rPr>
        <w:t xml:space="preserve"> nợ đọng vào ngân sách nhà nước,</w:t>
      </w:r>
      <w:r w:rsidRPr="00C636C5">
        <w:rPr>
          <w:sz w:val="28"/>
          <w:szCs w:val="28"/>
        </w:rPr>
        <w:t xml:space="preserve"> đặc biệt </w:t>
      </w:r>
      <w:r>
        <w:rPr>
          <w:sz w:val="28"/>
          <w:szCs w:val="28"/>
        </w:rPr>
        <w:t>l</w:t>
      </w:r>
      <w:r w:rsidRPr="007C4769">
        <w:rPr>
          <w:sz w:val="28"/>
          <w:szCs w:val="28"/>
        </w:rPr>
        <w:t>à</w:t>
      </w:r>
      <w:r>
        <w:rPr>
          <w:sz w:val="28"/>
          <w:szCs w:val="28"/>
        </w:rPr>
        <w:t xml:space="preserve"> ph</w:t>
      </w:r>
      <w:r w:rsidRPr="007C4769">
        <w:rPr>
          <w:sz w:val="28"/>
          <w:szCs w:val="28"/>
        </w:rPr>
        <w:t>ối</w:t>
      </w:r>
      <w:r>
        <w:rPr>
          <w:sz w:val="28"/>
          <w:szCs w:val="28"/>
        </w:rPr>
        <w:t xml:space="preserve"> h</w:t>
      </w:r>
      <w:r w:rsidRPr="007C4769">
        <w:rPr>
          <w:sz w:val="28"/>
          <w:szCs w:val="28"/>
        </w:rPr>
        <w:t>ợp</w:t>
      </w:r>
      <w:r>
        <w:rPr>
          <w:sz w:val="28"/>
          <w:szCs w:val="28"/>
        </w:rPr>
        <w:t xml:space="preserve"> v</w:t>
      </w:r>
      <w:r w:rsidRPr="007C4769">
        <w:rPr>
          <w:sz w:val="28"/>
          <w:szCs w:val="28"/>
        </w:rPr>
        <w:t>ới</w:t>
      </w:r>
      <w:r>
        <w:rPr>
          <w:sz w:val="28"/>
          <w:szCs w:val="28"/>
        </w:rPr>
        <w:t xml:space="preserve"> s</w:t>
      </w:r>
      <w:r w:rsidRPr="007C4769">
        <w:rPr>
          <w:sz w:val="28"/>
          <w:szCs w:val="28"/>
        </w:rPr>
        <w:t>ở</w:t>
      </w:r>
      <w:r>
        <w:rPr>
          <w:sz w:val="28"/>
          <w:szCs w:val="28"/>
        </w:rPr>
        <w:t xml:space="preserve"> t</w:t>
      </w:r>
      <w:r w:rsidRPr="007C4769">
        <w:rPr>
          <w:sz w:val="28"/>
          <w:szCs w:val="28"/>
        </w:rPr>
        <w:t>ài</w:t>
      </w:r>
      <w:r>
        <w:rPr>
          <w:sz w:val="28"/>
          <w:szCs w:val="28"/>
        </w:rPr>
        <w:t xml:space="preserve"> nguy</w:t>
      </w:r>
      <w:r w:rsidRPr="007C4769">
        <w:rPr>
          <w:sz w:val="28"/>
          <w:szCs w:val="28"/>
        </w:rPr>
        <w:t>ê</w:t>
      </w:r>
      <w:r>
        <w:rPr>
          <w:sz w:val="28"/>
          <w:szCs w:val="28"/>
        </w:rPr>
        <w:t>n v</w:t>
      </w:r>
      <w:r w:rsidRPr="007C4769">
        <w:rPr>
          <w:sz w:val="28"/>
          <w:szCs w:val="28"/>
        </w:rPr>
        <w:t>à</w:t>
      </w:r>
      <w:r>
        <w:rPr>
          <w:sz w:val="28"/>
          <w:szCs w:val="28"/>
        </w:rPr>
        <w:t xml:space="preserve"> m</w:t>
      </w:r>
      <w:r w:rsidRPr="007C4769">
        <w:rPr>
          <w:sz w:val="28"/>
          <w:szCs w:val="28"/>
        </w:rPr>
        <w:t>ô</w:t>
      </w:r>
      <w:r>
        <w:rPr>
          <w:sz w:val="28"/>
          <w:szCs w:val="28"/>
        </w:rPr>
        <w:t>i trư</w:t>
      </w:r>
      <w:r w:rsidRPr="007C4769">
        <w:rPr>
          <w:sz w:val="28"/>
          <w:szCs w:val="28"/>
        </w:rPr>
        <w:t>ờng</w:t>
      </w:r>
      <w:r>
        <w:rPr>
          <w:sz w:val="28"/>
          <w:szCs w:val="28"/>
        </w:rPr>
        <w:t xml:space="preserve"> </w:t>
      </w:r>
      <w:r w:rsidRPr="00C636C5">
        <w:rPr>
          <w:sz w:val="28"/>
          <w:szCs w:val="28"/>
        </w:rPr>
        <w:t xml:space="preserve">trong việc đôn đốc các khoản thu từ tiền sử dụng đất, </w:t>
      </w:r>
      <w:r>
        <w:rPr>
          <w:sz w:val="28"/>
          <w:szCs w:val="28"/>
        </w:rPr>
        <w:t xml:space="preserve">tiền thuê đất, </w:t>
      </w:r>
      <w:r w:rsidRPr="00C636C5">
        <w:rPr>
          <w:sz w:val="28"/>
          <w:szCs w:val="28"/>
        </w:rPr>
        <w:t>cấp quyền khai</w:t>
      </w:r>
      <w:r>
        <w:rPr>
          <w:sz w:val="28"/>
          <w:szCs w:val="28"/>
        </w:rPr>
        <w:t xml:space="preserve"> thác khoáng sản, c</w:t>
      </w:r>
      <w:r w:rsidRPr="007C4769">
        <w:rPr>
          <w:sz w:val="28"/>
          <w:szCs w:val="28"/>
        </w:rPr>
        <w:t>ấp</w:t>
      </w:r>
      <w:r>
        <w:rPr>
          <w:sz w:val="28"/>
          <w:szCs w:val="28"/>
        </w:rPr>
        <w:t xml:space="preserve"> quy</w:t>
      </w:r>
      <w:r w:rsidRPr="007C4769">
        <w:rPr>
          <w:sz w:val="28"/>
          <w:szCs w:val="28"/>
        </w:rPr>
        <w:t>ền</w:t>
      </w:r>
      <w:r>
        <w:rPr>
          <w:sz w:val="28"/>
          <w:szCs w:val="28"/>
        </w:rPr>
        <w:t xml:space="preserve"> khai th</w:t>
      </w:r>
      <w:r w:rsidRPr="007C4769">
        <w:rPr>
          <w:sz w:val="28"/>
          <w:szCs w:val="28"/>
        </w:rPr>
        <w:t>ác</w:t>
      </w:r>
      <w:r>
        <w:rPr>
          <w:sz w:val="28"/>
          <w:szCs w:val="28"/>
        </w:rPr>
        <w:t xml:space="preserve"> t</w:t>
      </w:r>
      <w:r w:rsidRPr="007C4769">
        <w:rPr>
          <w:sz w:val="28"/>
          <w:szCs w:val="28"/>
        </w:rPr>
        <w:t>ài</w:t>
      </w:r>
      <w:r>
        <w:rPr>
          <w:sz w:val="28"/>
          <w:szCs w:val="28"/>
        </w:rPr>
        <w:t xml:space="preserve"> nguy</w:t>
      </w:r>
      <w:r w:rsidRPr="007C4769">
        <w:rPr>
          <w:sz w:val="28"/>
          <w:szCs w:val="28"/>
        </w:rPr>
        <w:t>ê</w:t>
      </w:r>
      <w:r>
        <w:rPr>
          <w:sz w:val="28"/>
          <w:szCs w:val="28"/>
        </w:rPr>
        <w:t>n nư</w:t>
      </w:r>
      <w:r w:rsidRPr="007C4769">
        <w:rPr>
          <w:sz w:val="28"/>
          <w:szCs w:val="28"/>
        </w:rPr>
        <w:t>ớc</w:t>
      </w:r>
      <w:r>
        <w:rPr>
          <w:sz w:val="28"/>
          <w:szCs w:val="28"/>
        </w:rPr>
        <w:t>.</w:t>
      </w:r>
    </w:p>
    <w:p w:rsidR="007B2294" w:rsidRDefault="007B2294" w:rsidP="00192B5F">
      <w:pPr>
        <w:pStyle w:val="NormalWeb"/>
        <w:spacing w:before="0" w:beforeAutospacing="0" w:after="0" w:afterAutospacing="0" w:line="276" w:lineRule="auto"/>
        <w:ind w:firstLine="720"/>
        <w:jc w:val="both"/>
        <w:rPr>
          <w:sz w:val="28"/>
          <w:szCs w:val="28"/>
        </w:rPr>
      </w:pPr>
      <w:r>
        <w:rPr>
          <w:sz w:val="28"/>
          <w:szCs w:val="28"/>
        </w:rPr>
        <w:t xml:space="preserve">+ </w:t>
      </w:r>
      <w:r w:rsidRPr="00C636C5">
        <w:rPr>
          <w:sz w:val="28"/>
          <w:szCs w:val="28"/>
        </w:rPr>
        <w:t xml:space="preserve">Chuyển biện pháp cưỡng chế đối với những doanh nghiệp đã áp dụng biện pháp cưỡng chế “Thông báo </w:t>
      </w:r>
      <w:r>
        <w:rPr>
          <w:sz w:val="28"/>
          <w:szCs w:val="28"/>
        </w:rPr>
        <w:t>ngừng sử dụng hóa đơn</w:t>
      </w:r>
      <w:r w:rsidRPr="00C636C5">
        <w:rPr>
          <w:sz w:val="28"/>
          <w:szCs w:val="28"/>
        </w:rPr>
        <w:t>” nhưng không có hiệu quả</w:t>
      </w:r>
      <w:r>
        <w:rPr>
          <w:sz w:val="28"/>
          <w:szCs w:val="28"/>
        </w:rPr>
        <w:t xml:space="preserve"> theo Lu</w:t>
      </w:r>
      <w:r w:rsidRPr="00F63A25">
        <w:rPr>
          <w:sz w:val="28"/>
          <w:szCs w:val="28"/>
        </w:rPr>
        <w:t>ật</w:t>
      </w:r>
      <w:r>
        <w:rPr>
          <w:sz w:val="28"/>
          <w:szCs w:val="28"/>
        </w:rPr>
        <w:t xml:space="preserve"> Qu</w:t>
      </w:r>
      <w:r w:rsidRPr="00F63A25">
        <w:rPr>
          <w:sz w:val="28"/>
          <w:szCs w:val="28"/>
        </w:rPr>
        <w:t>ản</w:t>
      </w:r>
      <w:r>
        <w:rPr>
          <w:sz w:val="28"/>
          <w:szCs w:val="28"/>
        </w:rPr>
        <w:t xml:space="preserve"> l</w:t>
      </w:r>
      <w:r w:rsidRPr="00F63A25">
        <w:rPr>
          <w:sz w:val="28"/>
          <w:szCs w:val="28"/>
        </w:rPr>
        <w:t>ý</w:t>
      </w:r>
      <w:r>
        <w:rPr>
          <w:sz w:val="28"/>
          <w:szCs w:val="28"/>
        </w:rPr>
        <w:t xml:space="preserve"> thu</w:t>
      </w:r>
      <w:r w:rsidRPr="00F63A25">
        <w:rPr>
          <w:sz w:val="28"/>
          <w:szCs w:val="28"/>
        </w:rPr>
        <w:t>ế</w:t>
      </w:r>
      <w:r>
        <w:rPr>
          <w:sz w:val="28"/>
          <w:szCs w:val="28"/>
        </w:rPr>
        <w:t xml:space="preserve"> s</w:t>
      </w:r>
      <w:r w:rsidRPr="00F63A25">
        <w:rPr>
          <w:sz w:val="28"/>
          <w:szCs w:val="28"/>
        </w:rPr>
        <w:t>ố</w:t>
      </w:r>
      <w:r>
        <w:rPr>
          <w:sz w:val="28"/>
          <w:szCs w:val="28"/>
        </w:rPr>
        <w:t xml:space="preserve"> 38/2019/QH14</w:t>
      </w:r>
      <w:r w:rsidRPr="00C636C5">
        <w:rPr>
          <w:sz w:val="28"/>
          <w:szCs w:val="28"/>
        </w:rPr>
        <w:t>.</w:t>
      </w:r>
    </w:p>
    <w:p w:rsidR="00806A09" w:rsidRPr="007B2294" w:rsidRDefault="007B2294" w:rsidP="00192B5F">
      <w:pPr>
        <w:pStyle w:val="NormalWeb"/>
        <w:spacing w:before="0" w:beforeAutospacing="0" w:after="0" w:afterAutospacing="0" w:line="276" w:lineRule="auto"/>
        <w:ind w:firstLine="720"/>
        <w:jc w:val="both"/>
        <w:rPr>
          <w:sz w:val="28"/>
          <w:szCs w:val="28"/>
        </w:rPr>
      </w:pPr>
      <w:r>
        <w:rPr>
          <w:sz w:val="28"/>
          <w:szCs w:val="28"/>
        </w:rPr>
        <w:t>+ Tiếp tục đ</w:t>
      </w:r>
      <w:r w:rsidRPr="00FB1CDA">
        <w:rPr>
          <w:sz w:val="28"/>
          <w:szCs w:val="28"/>
        </w:rPr>
        <w:t>ẩy</w:t>
      </w:r>
      <w:r>
        <w:rPr>
          <w:sz w:val="28"/>
          <w:szCs w:val="28"/>
        </w:rPr>
        <w:t xml:space="preserve"> nhanh ti</w:t>
      </w:r>
      <w:r w:rsidRPr="00FB1CDA">
        <w:rPr>
          <w:sz w:val="28"/>
          <w:szCs w:val="28"/>
        </w:rPr>
        <w:t>ến</w:t>
      </w:r>
      <w:r>
        <w:rPr>
          <w:sz w:val="28"/>
          <w:szCs w:val="28"/>
        </w:rPr>
        <w:t xml:space="preserve"> đ</w:t>
      </w:r>
      <w:r w:rsidRPr="00FB1CDA">
        <w:rPr>
          <w:sz w:val="28"/>
          <w:szCs w:val="28"/>
        </w:rPr>
        <w:t>ộ</w:t>
      </w:r>
      <w:r>
        <w:rPr>
          <w:sz w:val="28"/>
          <w:szCs w:val="28"/>
        </w:rPr>
        <w:t xml:space="preserve"> r</w:t>
      </w:r>
      <w:r w:rsidRPr="00FB1CDA">
        <w:rPr>
          <w:sz w:val="28"/>
          <w:szCs w:val="28"/>
        </w:rPr>
        <w:t>à</w:t>
      </w:r>
      <w:r>
        <w:rPr>
          <w:sz w:val="28"/>
          <w:szCs w:val="28"/>
        </w:rPr>
        <w:t xml:space="preserve"> so</w:t>
      </w:r>
      <w:r w:rsidRPr="00FB1CDA">
        <w:rPr>
          <w:sz w:val="28"/>
          <w:szCs w:val="28"/>
        </w:rPr>
        <w:t>át</w:t>
      </w:r>
      <w:r>
        <w:rPr>
          <w:sz w:val="28"/>
          <w:szCs w:val="28"/>
        </w:rPr>
        <w:t xml:space="preserve"> đ</w:t>
      </w:r>
      <w:r w:rsidRPr="00FB1CDA">
        <w:rPr>
          <w:sz w:val="28"/>
          <w:szCs w:val="28"/>
        </w:rPr>
        <w:t>ối</w:t>
      </w:r>
      <w:r>
        <w:rPr>
          <w:sz w:val="28"/>
          <w:szCs w:val="28"/>
        </w:rPr>
        <w:t xml:space="preserve"> tư</w:t>
      </w:r>
      <w:r w:rsidRPr="00FB1CDA">
        <w:rPr>
          <w:sz w:val="28"/>
          <w:szCs w:val="28"/>
        </w:rPr>
        <w:t>ợng</w:t>
      </w:r>
      <w:r>
        <w:rPr>
          <w:sz w:val="28"/>
          <w:szCs w:val="28"/>
        </w:rPr>
        <w:t>, th</w:t>
      </w:r>
      <w:r w:rsidRPr="00FB1CDA">
        <w:rPr>
          <w:sz w:val="28"/>
          <w:szCs w:val="28"/>
        </w:rPr>
        <w:t>ủ</w:t>
      </w:r>
      <w:r>
        <w:rPr>
          <w:sz w:val="28"/>
          <w:szCs w:val="28"/>
        </w:rPr>
        <w:t xml:space="preserve"> t</w:t>
      </w:r>
      <w:r w:rsidRPr="00FB1CDA">
        <w:rPr>
          <w:sz w:val="28"/>
          <w:szCs w:val="28"/>
        </w:rPr>
        <w:t>ục</w:t>
      </w:r>
      <w:r>
        <w:rPr>
          <w:sz w:val="28"/>
          <w:szCs w:val="28"/>
        </w:rPr>
        <w:t>, h</w:t>
      </w:r>
      <w:r w:rsidRPr="00FB1CDA">
        <w:rPr>
          <w:sz w:val="28"/>
          <w:szCs w:val="28"/>
        </w:rPr>
        <w:t>ồ</w:t>
      </w:r>
      <w:r>
        <w:rPr>
          <w:sz w:val="28"/>
          <w:szCs w:val="28"/>
        </w:rPr>
        <w:t xml:space="preserve"> s</w:t>
      </w:r>
      <w:r w:rsidRPr="00FB1CDA">
        <w:rPr>
          <w:sz w:val="28"/>
          <w:szCs w:val="28"/>
        </w:rPr>
        <w:t>ơ</w:t>
      </w:r>
      <w:r>
        <w:rPr>
          <w:sz w:val="28"/>
          <w:szCs w:val="28"/>
        </w:rPr>
        <w:t xml:space="preserve"> x</w:t>
      </w:r>
      <w:r w:rsidRPr="00FB1CDA">
        <w:rPr>
          <w:sz w:val="28"/>
          <w:szCs w:val="28"/>
        </w:rPr>
        <w:t>ử</w:t>
      </w:r>
      <w:r>
        <w:rPr>
          <w:sz w:val="28"/>
          <w:szCs w:val="28"/>
        </w:rPr>
        <w:t xml:space="preserve"> l</w:t>
      </w:r>
      <w:r w:rsidRPr="00FB1CDA">
        <w:rPr>
          <w:sz w:val="28"/>
          <w:szCs w:val="28"/>
        </w:rPr>
        <w:t>ý</w:t>
      </w:r>
      <w:r>
        <w:rPr>
          <w:sz w:val="28"/>
          <w:szCs w:val="28"/>
        </w:rPr>
        <w:t xml:space="preserve"> n</w:t>
      </w:r>
      <w:r w:rsidRPr="00FB1CDA">
        <w:rPr>
          <w:sz w:val="28"/>
          <w:szCs w:val="28"/>
        </w:rPr>
        <w:t>ợ</w:t>
      </w:r>
      <w:r>
        <w:rPr>
          <w:sz w:val="28"/>
          <w:szCs w:val="28"/>
        </w:rPr>
        <w:t xml:space="preserve"> theo Ngh</w:t>
      </w:r>
      <w:r w:rsidRPr="00FB1CDA">
        <w:rPr>
          <w:sz w:val="28"/>
          <w:szCs w:val="28"/>
        </w:rPr>
        <w:t>ị</w:t>
      </w:r>
      <w:r>
        <w:rPr>
          <w:sz w:val="28"/>
          <w:szCs w:val="28"/>
        </w:rPr>
        <w:t xml:space="preserve"> quy</w:t>
      </w:r>
      <w:r w:rsidRPr="00FB1CDA">
        <w:rPr>
          <w:sz w:val="28"/>
          <w:szCs w:val="28"/>
        </w:rPr>
        <w:t>ết</w:t>
      </w:r>
      <w:r>
        <w:rPr>
          <w:sz w:val="28"/>
          <w:szCs w:val="28"/>
        </w:rPr>
        <w:t xml:space="preserve"> s</w:t>
      </w:r>
      <w:r w:rsidRPr="00FB1CDA">
        <w:rPr>
          <w:sz w:val="28"/>
          <w:szCs w:val="28"/>
        </w:rPr>
        <w:t>ố</w:t>
      </w:r>
      <w:r>
        <w:rPr>
          <w:sz w:val="28"/>
          <w:szCs w:val="28"/>
        </w:rPr>
        <w:t xml:space="preserve"> 94/2019/QH14, ph</w:t>
      </w:r>
      <w:r w:rsidRPr="00FB1CDA">
        <w:rPr>
          <w:sz w:val="28"/>
          <w:szCs w:val="28"/>
        </w:rPr>
        <w:t>ấn</w:t>
      </w:r>
      <w:r>
        <w:rPr>
          <w:sz w:val="28"/>
          <w:szCs w:val="28"/>
        </w:rPr>
        <w:t xml:space="preserve"> đ</w:t>
      </w:r>
      <w:r w:rsidRPr="00FB1CDA">
        <w:rPr>
          <w:sz w:val="28"/>
          <w:szCs w:val="28"/>
        </w:rPr>
        <w:t>ấu</w:t>
      </w:r>
      <w:r>
        <w:rPr>
          <w:sz w:val="28"/>
          <w:szCs w:val="28"/>
        </w:rPr>
        <w:t xml:space="preserve"> ho</w:t>
      </w:r>
      <w:r w:rsidRPr="00FB1CDA">
        <w:rPr>
          <w:sz w:val="28"/>
          <w:szCs w:val="28"/>
        </w:rPr>
        <w:t>àn</w:t>
      </w:r>
      <w:r>
        <w:rPr>
          <w:sz w:val="28"/>
          <w:szCs w:val="28"/>
        </w:rPr>
        <w:t xml:space="preserve"> th</w:t>
      </w:r>
      <w:r w:rsidRPr="00FB1CDA">
        <w:rPr>
          <w:sz w:val="28"/>
          <w:szCs w:val="28"/>
        </w:rPr>
        <w:t>ành</w:t>
      </w:r>
      <w:r>
        <w:rPr>
          <w:sz w:val="28"/>
          <w:szCs w:val="28"/>
        </w:rPr>
        <w:t xml:space="preserve"> trước 31/12/2021.</w:t>
      </w:r>
    </w:p>
    <w:p w:rsidR="007E1D40" w:rsidRPr="00E200BD" w:rsidRDefault="005A6918" w:rsidP="00192B5F">
      <w:pPr>
        <w:tabs>
          <w:tab w:val="left" w:pos="567"/>
        </w:tabs>
        <w:spacing w:before="0" w:after="0" w:afterAutospacing="0" w:line="276" w:lineRule="auto"/>
        <w:rPr>
          <w:rFonts w:ascii="Times New Roman" w:hAnsi="Times New Roman" w:cs="Times New Roman"/>
          <w:spacing w:val="-2"/>
          <w:sz w:val="28"/>
          <w:szCs w:val="28"/>
        </w:rPr>
      </w:pPr>
      <w:r>
        <w:rPr>
          <w:spacing w:val="-2"/>
          <w:lang w:val="pt-BR"/>
        </w:rPr>
        <w:tab/>
      </w:r>
      <w:r w:rsidRPr="005A6918">
        <w:rPr>
          <w:rFonts w:ascii="Times New Roman" w:hAnsi="Times New Roman" w:cs="Times New Roman"/>
          <w:spacing w:val="-2"/>
          <w:sz w:val="28"/>
          <w:szCs w:val="28"/>
          <w:lang w:val="pt-BR"/>
        </w:rPr>
        <w:t xml:space="preserve">- Triển khai thực hiện đầy đủ nhiệm vụ, giải pháp theo kế hoạch số </w:t>
      </w:r>
      <w:r w:rsidRPr="00354CBB">
        <w:rPr>
          <w:rFonts w:ascii="Times New Roman" w:hAnsi="Times New Roman" w:cs="Times New Roman"/>
          <w:sz w:val="28"/>
          <w:szCs w:val="28"/>
          <w:lang w:val="am-ET"/>
        </w:rPr>
        <w:t xml:space="preserve">755/KH-BCĐ ngày 07/4/2021 </w:t>
      </w:r>
      <w:r>
        <w:rPr>
          <w:rFonts w:ascii="Times New Roman" w:hAnsi="Times New Roman" w:cs="Times New Roman"/>
          <w:sz w:val="28"/>
          <w:szCs w:val="28"/>
        </w:rPr>
        <w:t>của Ban chỉ đạo thành phố;</w:t>
      </w:r>
      <w:r w:rsidR="00806A09">
        <w:rPr>
          <w:rFonts w:ascii="Times New Roman" w:hAnsi="Times New Roman" w:cs="Times New Roman"/>
          <w:sz w:val="28"/>
          <w:szCs w:val="28"/>
        </w:rPr>
        <w:tab/>
      </w:r>
    </w:p>
    <w:p w:rsidR="00806A09" w:rsidRPr="00BB232F" w:rsidRDefault="00806A09" w:rsidP="00192B5F">
      <w:pPr>
        <w:widowControl w:val="0"/>
        <w:spacing w:before="0" w:after="0" w:afterAutospacing="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 Chủ động phối hợp với các cơ quan liên quan trong công tác rà soát </w:t>
      </w:r>
      <w:r>
        <w:rPr>
          <w:rFonts w:ascii="Times New Roman" w:hAnsi="Times New Roman" w:cs="Times New Roman"/>
          <w:sz w:val="28"/>
          <w:szCs w:val="28"/>
        </w:rPr>
        <w:lastRenderedPageBreak/>
        <w:t>nguồn thu, chống thất thu và thu hồi nợ đọng thuế; thường xuyên báo cáo tình hình thu ngân sách, tình hình nợ thuế với UBND thành phố, Ban chỉ đạo, đề xuất các biện pháp, giải pháp thu đảm bảo thu đúng thu đủ, kịp thời các khoản thu, nộp ngân sách nhà nước, tránh thất thoát nguồn thu; đẩy mạnh công tác thanh tra, kiểm tra đối với các doanh nghiệp có rủi ro cao về thuế, doanh nghiệp khai thác khoáng sản, thương mại xuất nhập khẩu…; kiểm tra giám sát chặt chẽ công tác kê khai, nộp thuế, hoàn thuế; tập trung đôn đốc thu hồi nợ đọng thuế, đặc biệt là các doanh nghiệp nợ thuế lớn, áp dụng biện pháp cưỡng chế hoặc chuyển biện pháp cưỡng chế mạnh hơn đối với các doanh nghiệp cố tình dây dưa nợ thuế kéo dài làm ảnh hưởng đến kinh tế - xã hội địa phương.</w:t>
      </w:r>
    </w:p>
    <w:p w:rsidR="00FC7A47" w:rsidRPr="00806A09" w:rsidRDefault="00806A09" w:rsidP="00192B5F">
      <w:pPr>
        <w:tabs>
          <w:tab w:val="left" w:pos="720"/>
        </w:tabs>
        <w:spacing w:before="0" w:after="0" w:afterAutospacing="0" w:line="276" w:lineRule="auto"/>
        <w:outlineLvl w:val="0"/>
        <w:rPr>
          <w:rFonts w:ascii="Times New Roman" w:hAnsi="Times New Roman" w:cs="Times New Roman"/>
          <w:sz w:val="28"/>
          <w:szCs w:val="28"/>
        </w:rPr>
      </w:pPr>
      <w:r>
        <w:rPr>
          <w:rFonts w:ascii="Times New Roman" w:hAnsi="Times New Roman" w:cs="Times New Roman"/>
          <w:sz w:val="28"/>
          <w:szCs w:val="28"/>
        </w:rPr>
        <w:tab/>
      </w:r>
      <w:r w:rsidR="007E1D40" w:rsidRPr="007E1D40">
        <w:rPr>
          <w:rFonts w:ascii="Times New Roman" w:hAnsi="Times New Roman" w:cs="Times New Roman"/>
          <w:sz w:val="28"/>
          <w:szCs w:val="28"/>
        </w:rPr>
        <w:t xml:space="preserve">- Tham mưu với </w:t>
      </w:r>
      <w:r w:rsidR="007E1D40">
        <w:rPr>
          <w:rFonts w:ascii="Times New Roman" w:hAnsi="Times New Roman" w:cs="Times New Roman"/>
          <w:sz w:val="28"/>
          <w:szCs w:val="28"/>
        </w:rPr>
        <w:t>Uỷ ban nhân dân thành phố, Ban chỉ đạo ban hành văn bản chỉ đạo các cơ quan liên quan</w:t>
      </w:r>
      <w:r w:rsidR="007E1D40" w:rsidRPr="007E1D40">
        <w:rPr>
          <w:rFonts w:ascii="Times New Roman" w:hAnsi="Times New Roman" w:cs="Times New Roman"/>
          <w:sz w:val="28"/>
          <w:szCs w:val="28"/>
          <w:lang w:val="am-ET"/>
        </w:rPr>
        <w:t xml:space="preserve"> phối hợp với </w:t>
      </w:r>
      <w:r w:rsidR="007E1D40">
        <w:rPr>
          <w:rFonts w:ascii="Times New Roman" w:hAnsi="Times New Roman" w:cs="Times New Roman"/>
          <w:sz w:val="28"/>
          <w:szCs w:val="28"/>
        </w:rPr>
        <w:t>Chi cục thuế</w:t>
      </w:r>
      <w:r>
        <w:rPr>
          <w:rFonts w:ascii="Times New Roman" w:hAnsi="Times New Roman" w:cs="Times New Roman"/>
          <w:sz w:val="28"/>
          <w:szCs w:val="28"/>
        </w:rPr>
        <w:t xml:space="preserve"> trong công tác </w:t>
      </w:r>
      <w:r w:rsidR="007E1D40" w:rsidRPr="007E1D40">
        <w:rPr>
          <w:rFonts w:ascii="Times New Roman" w:hAnsi="Times New Roman" w:cs="Times New Roman"/>
          <w:sz w:val="28"/>
          <w:szCs w:val="28"/>
        </w:rPr>
        <w:t xml:space="preserve"> trao đổi, cung cấp thông tin người nộp thuế</w:t>
      </w:r>
      <w:r w:rsidR="007E1D40" w:rsidRPr="007E1D40">
        <w:rPr>
          <w:rFonts w:ascii="Times New Roman" w:hAnsi="Times New Roman" w:cs="Times New Roman"/>
          <w:sz w:val="28"/>
          <w:szCs w:val="28"/>
          <w:lang w:val="am-ET"/>
        </w:rPr>
        <w:t xml:space="preserve">. </w:t>
      </w:r>
      <w:r w:rsidR="007E1D40" w:rsidRPr="007E1D40">
        <w:rPr>
          <w:rFonts w:ascii="Times New Roman" w:hAnsi="Times New Roman" w:cs="Times New Roman"/>
          <w:sz w:val="28"/>
          <w:szCs w:val="28"/>
        </w:rPr>
        <w:t>Tiếp tục rà</w:t>
      </w:r>
      <w:r w:rsidR="007E1D40" w:rsidRPr="007E1D40">
        <w:rPr>
          <w:rFonts w:ascii="Times New Roman" w:hAnsi="Times New Roman" w:cs="Times New Roman"/>
          <w:sz w:val="28"/>
          <w:szCs w:val="28"/>
          <w:lang w:val="am-ET"/>
        </w:rPr>
        <w:t xml:space="preserve"> soát danh sách NNT cố tình trây ỳ hoặc không còn hoạt động kinh doanh tại địa điểm đăng ký để phối hợp với</w:t>
      </w:r>
      <w:r w:rsidR="007E1D40" w:rsidRPr="007E1D40">
        <w:rPr>
          <w:rFonts w:ascii="Times New Roman" w:hAnsi="Times New Roman" w:cs="Times New Roman"/>
          <w:sz w:val="28"/>
          <w:szCs w:val="28"/>
          <w:lang w:val="vi-VN"/>
        </w:rPr>
        <w:t xml:space="preserve"> </w:t>
      </w:r>
      <w:r w:rsidR="007E1D40" w:rsidRPr="007E1D40">
        <w:rPr>
          <w:rFonts w:ascii="Times New Roman" w:hAnsi="Times New Roman" w:cs="Times New Roman"/>
          <w:sz w:val="28"/>
          <w:szCs w:val="28"/>
          <w:lang w:val="am-ET"/>
        </w:rPr>
        <w:t>các cơ quan, ban ngành liên quan để xử lý theo quy định của pháp luật và thu hồi kịp thời tiền thuế nợ vào NSNN</w:t>
      </w:r>
      <w:r w:rsidR="007E1D40" w:rsidRPr="007E1D40">
        <w:rPr>
          <w:rFonts w:ascii="Times New Roman" w:hAnsi="Times New Roman" w:cs="Times New Roman"/>
          <w:sz w:val="28"/>
          <w:szCs w:val="28"/>
        </w:rPr>
        <w:t>.</w:t>
      </w:r>
    </w:p>
    <w:p w:rsidR="000E6D19" w:rsidRDefault="000E6D19" w:rsidP="00192B5F">
      <w:pPr>
        <w:widowControl w:val="0"/>
        <w:spacing w:before="0" w:after="0" w:afterAutospacing="0" w:line="276" w:lineRule="auto"/>
        <w:ind w:firstLine="720"/>
        <w:rPr>
          <w:rFonts w:ascii="Times New Roman" w:hAnsi="Times New Roman"/>
          <w:sz w:val="28"/>
          <w:szCs w:val="28"/>
        </w:rPr>
      </w:pPr>
      <w:r>
        <w:rPr>
          <w:rFonts w:ascii="Times New Roman" w:hAnsi="Times New Roman"/>
          <w:sz w:val="28"/>
          <w:szCs w:val="28"/>
        </w:rPr>
        <w:t xml:space="preserve">- </w:t>
      </w:r>
      <w:r w:rsidRPr="0072461C">
        <w:rPr>
          <w:rFonts w:ascii="Times New Roman" w:hAnsi="Times New Roman"/>
          <w:sz w:val="28"/>
          <w:szCs w:val="28"/>
          <w:lang w:val="am-ET"/>
        </w:rPr>
        <w:t>Chủ động rà soát, đánh giá để tham mưu, đề xuất với UBND t</w:t>
      </w:r>
      <w:r w:rsidR="00D566D0">
        <w:rPr>
          <w:rFonts w:ascii="Times New Roman" w:hAnsi="Times New Roman"/>
          <w:sz w:val="28"/>
          <w:szCs w:val="28"/>
        </w:rPr>
        <w:t>hành phố</w:t>
      </w:r>
      <w:r>
        <w:rPr>
          <w:rFonts w:ascii="Times New Roman" w:hAnsi="Times New Roman"/>
          <w:sz w:val="28"/>
          <w:szCs w:val="28"/>
        </w:rPr>
        <w:t>, Ban chỉ đạo</w:t>
      </w:r>
      <w:r w:rsidRPr="0072461C">
        <w:rPr>
          <w:rFonts w:ascii="Times New Roman" w:hAnsi="Times New Roman"/>
          <w:sz w:val="28"/>
          <w:szCs w:val="28"/>
          <w:lang w:val="am-ET"/>
        </w:rPr>
        <w:t xml:space="preserve"> các giải pháp về cơ chế, chính sách</w:t>
      </w:r>
      <w:r>
        <w:rPr>
          <w:rFonts w:ascii="Times New Roman" w:hAnsi="Times New Roman"/>
          <w:sz w:val="28"/>
          <w:szCs w:val="28"/>
        </w:rPr>
        <w:t xml:space="preserve"> </w:t>
      </w:r>
      <w:r w:rsidRPr="0072461C">
        <w:rPr>
          <w:rFonts w:ascii="Times New Roman" w:hAnsi="Times New Roman"/>
          <w:sz w:val="28"/>
          <w:szCs w:val="28"/>
          <w:lang w:val="am-ET"/>
        </w:rPr>
        <w:t>(thuộc thẩm quyền ban hành của UBND) nhằm khuyến khích, thu hút đầu tư, phát triển sản xuất kinh doanh, thúc đẩy tăng trưởng kinh tế</w:t>
      </w:r>
      <w:r>
        <w:rPr>
          <w:rFonts w:ascii="Times New Roman" w:hAnsi="Times New Roman"/>
          <w:sz w:val="28"/>
          <w:szCs w:val="28"/>
          <w:lang w:val="am-ET"/>
        </w:rPr>
        <w:t>,</w:t>
      </w:r>
      <w:r w:rsidRPr="0072461C">
        <w:rPr>
          <w:rFonts w:ascii="Times New Roman" w:hAnsi="Times New Roman"/>
          <w:sz w:val="28"/>
          <w:szCs w:val="28"/>
          <w:lang w:val="am-ET"/>
        </w:rPr>
        <w:t xml:space="preserve"> tạo nguồn thu cho ngân sách nhà nước. </w:t>
      </w:r>
    </w:p>
    <w:p w:rsidR="00B56E84" w:rsidRDefault="00B56E84" w:rsidP="00192B5F">
      <w:pPr>
        <w:tabs>
          <w:tab w:val="left" w:pos="720"/>
        </w:tabs>
        <w:spacing w:before="0" w:after="0" w:afterAutospacing="0" w:line="276" w:lineRule="auto"/>
        <w:ind w:firstLine="720"/>
        <w:outlineLvl w:val="0"/>
        <w:rPr>
          <w:rFonts w:ascii="Times New Roman" w:hAnsi="Times New Roman" w:cs="Times New Roman"/>
          <w:spacing w:val="-4"/>
          <w:sz w:val="14"/>
          <w:szCs w:val="28"/>
        </w:rPr>
      </w:pPr>
      <w:r w:rsidRPr="0092139A">
        <w:rPr>
          <w:rFonts w:ascii="Times New Roman" w:hAnsi="Times New Roman" w:cs="Times New Roman"/>
          <w:spacing w:val="-4"/>
          <w:sz w:val="28"/>
          <w:szCs w:val="28"/>
        </w:rPr>
        <w:t xml:space="preserve">Trên đây là </w:t>
      </w:r>
      <w:r w:rsidR="007F58FB" w:rsidRPr="0092139A">
        <w:rPr>
          <w:rFonts w:ascii="Times New Roman" w:hAnsi="Times New Roman" w:cs="Times New Roman"/>
          <w:spacing w:val="-4"/>
          <w:sz w:val="28"/>
          <w:szCs w:val="28"/>
        </w:rPr>
        <w:t xml:space="preserve">báo cáo </w:t>
      </w:r>
      <w:r w:rsidR="00381CEC" w:rsidRPr="0092139A">
        <w:rPr>
          <w:rFonts w:ascii="Times New Roman" w:hAnsi="Times New Roman" w:cs="Times New Roman"/>
          <w:spacing w:val="-4"/>
          <w:sz w:val="28"/>
          <w:szCs w:val="28"/>
        </w:rPr>
        <w:t>công tác quả</w:t>
      </w:r>
      <w:r w:rsidR="003C7632">
        <w:rPr>
          <w:rFonts w:ascii="Times New Roman" w:hAnsi="Times New Roman" w:cs="Times New Roman"/>
          <w:spacing w:val="-4"/>
          <w:sz w:val="28"/>
          <w:szCs w:val="28"/>
        </w:rPr>
        <w:t xml:space="preserve">n lý thu, </w:t>
      </w:r>
      <w:r w:rsidR="000348F3" w:rsidRPr="0092139A">
        <w:rPr>
          <w:rFonts w:ascii="Times New Roman" w:hAnsi="Times New Roman" w:cs="Times New Roman"/>
          <w:spacing w:val="-4"/>
          <w:sz w:val="28"/>
          <w:szCs w:val="28"/>
        </w:rPr>
        <w:t>công tác chống thất thu</w:t>
      </w:r>
      <w:r w:rsidR="003C7632">
        <w:rPr>
          <w:rFonts w:ascii="Times New Roman" w:hAnsi="Times New Roman" w:cs="Times New Roman"/>
          <w:spacing w:val="-4"/>
          <w:sz w:val="28"/>
          <w:szCs w:val="28"/>
        </w:rPr>
        <w:t xml:space="preserve"> ngân sách và</w:t>
      </w:r>
      <w:r w:rsidR="00152BB5">
        <w:rPr>
          <w:rFonts w:ascii="Times New Roman" w:hAnsi="Times New Roman" w:cs="Times New Roman"/>
          <w:spacing w:val="-4"/>
          <w:sz w:val="28"/>
          <w:szCs w:val="28"/>
        </w:rPr>
        <w:t xml:space="preserve"> </w:t>
      </w:r>
      <w:r w:rsidR="000348F3" w:rsidRPr="0092139A">
        <w:rPr>
          <w:rFonts w:ascii="Times New Roman" w:hAnsi="Times New Roman" w:cs="Times New Roman"/>
          <w:spacing w:val="-4"/>
          <w:sz w:val="28"/>
          <w:szCs w:val="28"/>
        </w:rPr>
        <w:t xml:space="preserve">thu hồi nợ </w:t>
      </w:r>
      <w:r w:rsidR="00BB5C5A" w:rsidRPr="0092139A">
        <w:rPr>
          <w:rFonts w:ascii="Times New Roman" w:hAnsi="Times New Roman" w:cs="Times New Roman"/>
          <w:spacing w:val="-4"/>
          <w:sz w:val="28"/>
          <w:szCs w:val="28"/>
        </w:rPr>
        <w:t xml:space="preserve">đọng </w:t>
      </w:r>
      <w:r w:rsidR="00806A09">
        <w:rPr>
          <w:rFonts w:ascii="Times New Roman" w:hAnsi="Times New Roman" w:cs="Times New Roman"/>
          <w:spacing w:val="-4"/>
          <w:sz w:val="28"/>
          <w:szCs w:val="28"/>
        </w:rPr>
        <w:t xml:space="preserve">05 tháng đầu </w:t>
      </w:r>
      <w:r w:rsidR="002F54BF">
        <w:rPr>
          <w:rFonts w:ascii="Times New Roman" w:hAnsi="Times New Roman" w:cs="Times New Roman"/>
          <w:spacing w:val="-4"/>
          <w:sz w:val="28"/>
          <w:szCs w:val="28"/>
        </w:rPr>
        <w:t>năm 202</w:t>
      </w:r>
      <w:r w:rsidR="003A3A72">
        <w:rPr>
          <w:rFonts w:ascii="Times New Roman" w:hAnsi="Times New Roman" w:cs="Times New Roman"/>
          <w:spacing w:val="-4"/>
          <w:sz w:val="28"/>
          <w:szCs w:val="28"/>
        </w:rPr>
        <w:t>1</w:t>
      </w:r>
      <w:r w:rsidR="002B5CC8" w:rsidRPr="0092139A">
        <w:rPr>
          <w:rFonts w:ascii="Times New Roman" w:hAnsi="Times New Roman" w:cs="Times New Roman"/>
          <w:spacing w:val="-4"/>
          <w:sz w:val="28"/>
          <w:szCs w:val="28"/>
        </w:rPr>
        <w:t>, nhiệm vụ giả</w:t>
      </w:r>
      <w:r w:rsidR="002F54BF">
        <w:rPr>
          <w:rFonts w:ascii="Times New Roman" w:hAnsi="Times New Roman" w:cs="Times New Roman"/>
          <w:spacing w:val="-4"/>
          <w:sz w:val="28"/>
          <w:szCs w:val="28"/>
        </w:rPr>
        <w:t xml:space="preserve">i pháp </w:t>
      </w:r>
      <w:r w:rsidR="00152BB5">
        <w:rPr>
          <w:rFonts w:ascii="Times New Roman" w:hAnsi="Times New Roman" w:cs="Times New Roman"/>
          <w:spacing w:val="-4"/>
          <w:sz w:val="28"/>
          <w:szCs w:val="28"/>
        </w:rPr>
        <w:t xml:space="preserve">thu </w:t>
      </w:r>
      <w:r w:rsidR="002F54BF">
        <w:rPr>
          <w:rFonts w:ascii="Times New Roman" w:hAnsi="Times New Roman" w:cs="Times New Roman"/>
          <w:spacing w:val="-4"/>
          <w:sz w:val="28"/>
          <w:szCs w:val="28"/>
        </w:rPr>
        <w:t>năm 2021</w:t>
      </w:r>
      <w:r w:rsidR="002B5CC8" w:rsidRPr="0092139A">
        <w:rPr>
          <w:rFonts w:ascii="Times New Roman" w:hAnsi="Times New Roman" w:cs="Times New Roman"/>
          <w:spacing w:val="-4"/>
          <w:sz w:val="28"/>
          <w:szCs w:val="28"/>
        </w:rPr>
        <w:t xml:space="preserve"> </w:t>
      </w:r>
      <w:r w:rsidR="000348F3" w:rsidRPr="0092139A">
        <w:rPr>
          <w:rFonts w:ascii="Times New Roman" w:hAnsi="Times New Roman" w:cs="Times New Roman"/>
          <w:spacing w:val="-4"/>
          <w:sz w:val="28"/>
          <w:szCs w:val="28"/>
        </w:rPr>
        <w:t xml:space="preserve">trên địa bàn </w:t>
      </w:r>
      <w:r w:rsidR="000F223F" w:rsidRPr="0092139A">
        <w:rPr>
          <w:rFonts w:ascii="Times New Roman" w:hAnsi="Times New Roman" w:cs="Times New Roman"/>
          <w:spacing w:val="-4"/>
          <w:sz w:val="28"/>
          <w:szCs w:val="28"/>
        </w:rPr>
        <w:t xml:space="preserve">toàn </w:t>
      </w:r>
      <w:r w:rsidR="003A3A72">
        <w:rPr>
          <w:rFonts w:ascii="Times New Roman" w:hAnsi="Times New Roman" w:cs="Times New Roman"/>
          <w:spacing w:val="-4"/>
          <w:sz w:val="28"/>
          <w:szCs w:val="28"/>
        </w:rPr>
        <w:t>thành phố</w:t>
      </w:r>
      <w:r w:rsidR="005832BC" w:rsidRPr="0092139A">
        <w:rPr>
          <w:rFonts w:ascii="Times New Roman" w:hAnsi="Times New Roman" w:cs="Times New Roman"/>
          <w:spacing w:val="-4"/>
          <w:sz w:val="28"/>
          <w:szCs w:val="28"/>
        </w:rPr>
        <w:t xml:space="preserve">. </w:t>
      </w:r>
      <w:r w:rsidR="00806A09">
        <w:rPr>
          <w:rFonts w:ascii="Times New Roman" w:hAnsi="Times New Roman" w:cs="Times New Roman"/>
          <w:spacing w:val="-4"/>
          <w:sz w:val="28"/>
          <w:szCs w:val="28"/>
        </w:rPr>
        <w:t xml:space="preserve">Chi cục Thuế </w:t>
      </w:r>
      <w:r w:rsidR="00AF2F30" w:rsidRPr="0092139A">
        <w:rPr>
          <w:rFonts w:ascii="Times New Roman" w:hAnsi="Times New Roman" w:cs="Times New Roman"/>
          <w:sz w:val="28"/>
          <w:szCs w:val="28"/>
        </w:rPr>
        <w:t xml:space="preserve">báo cáo </w:t>
      </w:r>
      <w:r w:rsidR="00806A09">
        <w:rPr>
          <w:rFonts w:ascii="Times New Roman" w:hAnsi="Times New Roman" w:cs="Times New Roman"/>
          <w:sz w:val="28"/>
          <w:szCs w:val="28"/>
        </w:rPr>
        <w:t>Ban chỉ đạo thành phố và xin ý kiến chỉ đạo./.</w:t>
      </w:r>
    </w:p>
    <w:p w:rsidR="000B0827" w:rsidRPr="000B0827" w:rsidRDefault="000B0827" w:rsidP="001E262F">
      <w:pPr>
        <w:tabs>
          <w:tab w:val="left" w:pos="720"/>
        </w:tabs>
        <w:spacing w:after="0" w:afterAutospacing="0" w:line="240" w:lineRule="auto"/>
        <w:outlineLvl w:val="0"/>
        <w:rPr>
          <w:rFonts w:ascii="Times New Roman" w:hAnsi="Times New Roman" w:cs="Times New Roman"/>
          <w:spacing w:val="-4"/>
          <w:sz w:val="14"/>
          <w:szCs w:val="28"/>
        </w:rPr>
      </w:pPr>
    </w:p>
    <w:tbl>
      <w:tblPr>
        <w:tblW w:w="9378" w:type="dxa"/>
        <w:tblLayout w:type="fixed"/>
        <w:tblLook w:val="01E0" w:firstRow="1" w:lastRow="1" w:firstColumn="1" w:lastColumn="1" w:noHBand="0" w:noVBand="0"/>
      </w:tblPr>
      <w:tblGrid>
        <w:gridCol w:w="3652"/>
        <w:gridCol w:w="5726"/>
      </w:tblGrid>
      <w:tr w:rsidR="00953190" w:rsidRPr="00953190" w:rsidTr="00052893">
        <w:tc>
          <w:tcPr>
            <w:tcW w:w="3652" w:type="dxa"/>
          </w:tcPr>
          <w:p w:rsidR="0074023B" w:rsidRDefault="00953190" w:rsidP="000B0827">
            <w:pPr>
              <w:spacing w:before="0" w:after="0" w:afterAutospacing="0" w:line="240" w:lineRule="auto"/>
              <w:rPr>
                <w:rFonts w:ascii="Times New Roman" w:eastAsia="Times New Roman" w:hAnsi="Times New Roman" w:cs="Times New Roman"/>
                <w:b/>
                <w:bCs/>
                <w:i/>
                <w:iCs/>
                <w:sz w:val="24"/>
                <w:szCs w:val="24"/>
              </w:rPr>
            </w:pPr>
            <w:r w:rsidRPr="00953190">
              <w:rPr>
                <w:rFonts w:ascii="Times New Roman" w:eastAsia="Times New Roman" w:hAnsi="Times New Roman" w:cs="Times New Roman"/>
                <w:b/>
                <w:bCs/>
                <w:i/>
                <w:iCs/>
                <w:sz w:val="24"/>
                <w:szCs w:val="24"/>
              </w:rPr>
              <w:t xml:space="preserve"> Nơi nhận:</w:t>
            </w:r>
          </w:p>
          <w:p w:rsidR="00381CEC" w:rsidRDefault="000F223F" w:rsidP="000B0827">
            <w:pPr>
              <w:spacing w:before="0" w:after="0" w:afterAutospacing="0" w:line="240" w:lineRule="auto"/>
              <w:rPr>
                <w:rFonts w:ascii="Times New Roman" w:eastAsia="Times New Roman" w:hAnsi="Times New Roman" w:cs="Times New Roman"/>
                <w:bCs/>
                <w:iCs/>
              </w:rPr>
            </w:pPr>
            <w:r w:rsidRPr="000F223F">
              <w:rPr>
                <w:rFonts w:ascii="Times New Roman" w:eastAsia="Times New Roman" w:hAnsi="Times New Roman" w:cs="Times New Roman"/>
                <w:bCs/>
                <w:iCs/>
              </w:rPr>
              <w:t xml:space="preserve">- </w:t>
            </w:r>
            <w:r w:rsidR="00806A09">
              <w:rPr>
                <w:rFonts w:ascii="Times New Roman" w:eastAsia="Times New Roman" w:hAnsi="Times New Roman" w:cs="Times New Roman"/>
                <w:bCs/>
                <w:iCs/>
              </w:rPr>
              <w:t>Đồng chí trưởng ban chỉ đạo</w:t>
            </w:r>
          </w:p>
          <w:p w:rsidR="003A7A2A" w:rsidRDefault="003A7A2A" w:rsidP="003A7A2A">
            <w:pPr>
              <w:tabs>
                <w:tab w:val="center" w:pos="1635"/>
              </w:tabs>
              <w:spacing w:before="0" w:after="0" w:afterAutospacing="0" w:line="240" w:lineRule="auto"/>
              <w:rPr>
                <w:rFonts w:ascii="Times New Roman" w:eastAsia="Times New Roman" w:hAnsi="Times New Roman" w:cs="Times New Roman"/>
                <w:bCs/>
                <w:iCs/>
              </w:rPr>
            </w:pPr>
            <w:r>
              <w:rPr>
                <w:rFonts w:ascii="Times New Roman" w:eastAsia="Times New Roman" w:hAnsi="Times New Roman" w:cs="Times New Roman"/>
                <w:bCs/>
                <w:iCs/>
              </w:rPr>
              <w:t>v</w:t>
            </w:r>
            <w:r w:rsidR="00806A09">
              <w:rPr>
                <w:rFonts w:ascii="Times New Roman" w:eastAsia="Times New Roman" w:hAnsi="Times New Roman" w:cs="Times New Roman"/>
                <w:bCs/>
                <w:iCs/>
              </w:rPr>
              <w:t>à các đồng chí p</w:t>
            </w:r>
            <w:r>
              <w:rPr>
                <w:rFonts w:ascii="Times New Roman" w:eastAsia="Times New Roman" w:hAnsi="Times New Roman" w:cs="Times New Roman"/>
                <w:bCs/>
                <w:iCs/>
              </w:rPr>
              <w:t xml:space="preserve">hó trưởng </w:t>
            </w:r>
          </w:p>
          <w:p w:rsidR="000F223F" w:rsidRPr="000F223F" w:rsidRDefault="003A7A2A" w:rsidP="003A7A2A">
            <w:pPr>
              <w:tabs>
                <w:tab w:val="center" w:pos="1635"/>
              </w:tabs>
              <w:spacing w:before="0" w:after="0" w:afterAutospacing="0" w:line="240" w:lineRule="auto"/>
              <w:rPr>
                <w:rFonts w:ascii="Times New Roman" w:eastAsia="Times New Roman" w:hAnsi="Times New Roman" w:cs="Times New Roman"/>
                <w:bCs/>
                <w:iCs/>
              </w:rPr>
            </w:pPr>
            <w:r>
              <w:rPr>
                <w:rFonts w:ascii="Times New Roman" w:eastAsia="Times New Roman" w:hAnsi="Times New Roman" w:cs="Times New Roman"/>
                <w:bCs/>
                <w:iCs/>
              </w:rPr>
              <w:t>Ban chỉ đạo thành phố (báo cáo);</w:t>
            </w:r>
          </w:p>
          <w:p w:rsidR="007625F1" w:rsidRDefault="0022404F" w:rsidP="000B0827">
            <w:pPr>
              <w:spacing w:before="0" w:after="0" w:afterAutospacing="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625F1">
              <w:rPr>
                <w:rFonts w:ascii="Times New Roman" w:eastAsia="Times New Roman" w:hAnsi="Times New Roman" w:cs="Times New Roman"/>
              </w:rPr>
              <w:t>Các th</w:t>
            </w:r>
            <w:r w:rsidR="007625F1" w:rsidRPr="000F223F">
              <w:rPr>
                <w:rFonts w:ascii="Times New Roman" w:eastAsia="Times New Roman" w:hAnsi="Times New Roman" w:cs="Times New Roman"/>
              </w:rPr>
              <w:t>ành</w:t>
            </w:r>
            <w:r w:rsidR="007625F1">
              <w:rPr>
                <w:rFonts w:ascii="Times New Roman" w:eastAsia="Times New Roman" w:hAnsi="Times New Roman" w:cs="Times New Roman"/>
              </w:rPr>
              <w:t xml:space="preserve"> vi</w:t>
            </w:r>
            <w:r w:rsidR="007625F1" w:rsidRPr="000F223F">
              <w:rPr>
                <w:rFonts w:ascii="Times New Roman" w:eastAsia="Times New Roman" w:hAnsi="Times New Roman" w:cs="Times New Roman"/>
              </w:rPr>
              <w:t>ê</w:t>
            </w:r>
            <w:r w:rsidR="007625F1">
              <w:rPr>
                <w:rFonts w:ascii="Times New Roman" w:eastAsia="Times New Roman" w:hAnsi="Times New Roman" w:cs="Times New Roman"/>
              </w:rPr>
              <w:t>n BCĐ;</w:t>
            </w:r>
          </w:p>
          <w:p w:rsidR="00953190" w:rsidRPr="00953190" w:rsidRDefault="0099408F" w:rsidP="003A7A2A">
            <w:pPr>
              <w:spacing w:before="0" w:after="0" w:afterAutospacing="0" w:line="240" w:lineRule="auto"/>
              <w:rPr>
                <w:rFonts w:ascii="Times New Roman" w:eastAsia="Times New Roman" w:hAnsi="Times New Roman" w:cs="Times New Roman"/>
                <w:i/>
                <w:iCs/>
              </w:rPr>
            </w:pPr>
            <w:r>
              <w:rPr>
                <w:rFonts w:ascii="Times New Roman" w:eastAsia="Times New Roman" w:hAnsi="Times New Roman" w:cs="Times New Roman"/>
              </w:rPr>
              <w:t xml:space="preserve">- Lưu: </w:t>
            </w:r>
            <w:r w:rsidR="003A7A2A">
              <w:rPr>
                <w:rFonts w:ascii="Times New Roman" w:eastAsia="Times New Roman" w:hAnsi="Times New Roman" w:cs="Times New Roman"/>
              </w:rPr>
              <w:t>VT, KTrT.</w:t>
            </w:r>
            <w:r w:rsidR="00052893">
              <w:rPr>
                <w:rFonts w:ascii="Times New Roman" w:eastAsia="Times New Roman" w:hAnsi="Times New Roman" w:cs="Times New Roman"/>
              </w:rPr>
              <w:t xml:space="preserve">   </w:t>
            </w:r>
          </w:p>
        </w:tc>
        <w:tc>
          <w:tcPr>
            <w:tcW w:w="5726" w:type="dxa"/>
          </w:tcPr>
          <w:p w:rsidR="00953190" w:rsidRPr="00953190" w:rsidRDefault="00953190" w:rsidP="00052893">
            <w:pPr>
              <w:spacing w:before="0" w:after="0" w:afterAutospacing="0" w:line="240" w:lineRule="auto"/>
              <w:ind w:left="2160"/>
              <w:rPr>
                <w:rFonts w:ascii="Times New Roman" w:eastAsia="Times New Roman" w:hAnsi="Times New Roman" w:cs="Times New Roman"/>
                <w:spacing w:val="-8"/>
                <w:szCs w:val="28"/>
              </w:rPr>
            </w:pPr>
          </w:p>
          <w:p w:rsidR="00E342A0" w:rsidRPr="00E342A0" w:rsidRDefault="00806A09" w:rsidP="00052893">
            <w:pPr>
              <w:spacing w:before="0" w:after="0" w:afterAutospacing="0" w:line="240" w:lineRule="auto"/>
              <w:ind w:left="2160"/>
              <w:rPr>
                <w:rFonts w:ascii="Times New Roman" w:eastAsia="Times New Roman" w:hAnsi="Times New Roman" w:cs="Times New Roman"/>
                <w:b/>
                <w:spacing w:val="-8"/>
                <w:sz w:val="26"/>
                <w:szCs w:val="26"/>
              </w:rPr>
            </w:pPr>
            <w:bookmarkStart w:id="0" w:name="_GoBack"/>
            <w:bookmarkEnd w:id="0"/>
            <w:r>
              <w:rPr>
                <w:rFonts w:ascii="Times New Roman" w:eastAsia="Times New Roman" w:hAnsi="Times New Roman" w:cs="Times New Roman"/>
                <w:b/>
                <w:spacing w:val="-8"/>
                <w:sz w:val="26"/>
                <w:szCs w:val="26"/>
              </w:rPr>
              <w:t>CHI CỤC TRƯỞNG</w:t>
            </w:r>
          </w:p>
          <w:p w:rsidR="00E342A0" w:rsidRPr="00AF2F30" w:rsidRDefault="00E342A0" w:rsidP="00052893">
            <w:pPr>
              <w:spacing w:before="0" w:after="0" w:afterAutospacing="0" w:line="240" w:lineRule="auto"/>
              <w:ind w:left="2160"/>
              <w:rPr>
                <w:rFonts w:ascii="Times New Roman" w:eastAsia="Times New Roman" w:hAnsi="Times New Roman" w:cs="Times New Roman"/>
                <w:b/>
                <w:spacing w:val="-8"/>
                <w:sz w:val="26"/>
                <w:szCs w:val="26"/>
              </w:rPr>
            </w:pPr>
          </w:p>
          <w:p w:rsidR="00E342A0" w:rsidRDefault="00E342A0" w:rsidP="00052893">
            <w:pPr>
              <w:spacing w:before="0" w:after="0" w:afterAutospacing="0" w:line="240" w:lineRule="auto"/>
              <w:ind w:left="2160"/>
              <w:rPr>
                <w:rFonts w:ascii="Times New Roman" w:eastAsia="Times New Roman" w:hAnsi="Times New Roman" w:cs="Times New Roman"/>
                <w:spacing w:val="-8"/>
                <w:sz w:val="26"/>
                <w:szCs w:val="26"/>
              </w:rPr>
            </w:pPr>
          </w:p>
          <w:p w:rsidR="00E342A0" w:rsidRDefault="00E342A0" w:rsidP="00052893">
            <w:pPr>
              <w:spacing w:before="0" w:after="0" w:afterAutospacing="0" w:line="240" w:lineRule="auto"/>
              <w:rPr>
                <w:rFonts w:ascii="Times New Roman" w:eastAsia="Times New Roman" w:hAnsi="Times New Roman" w:cs="Times New Roman"/>
                <w:spacing w:val="-8"/>
                <w:sz w:val="26"/>
                <w:szCs w:val="26"/>
              </w:rPr>
            </w:pPr>
          </w:p>
          <w:p w:rsidR="00572C51" w:rsidRPr="00E342A0" w:rsidRDefault="00572C51" w:rsidP="00052893">
            <w:pPr>
              <w:spacing w:before="0" w:after="0" w:afterAutospacing="0" w:line="240" w:lineRule="auto"/>
              <w:rPr>
                <w:rFonts w:ascii="Times New Roman" w:eastAsia="Times New Roman" w:hAnsi="Times New Roman" w:cs="Times New Roman"/>
                <w:spacing w:val="-8"/>
                <w:sz w:val="26"/>
                <w:szCs w:val="26"/>
              </w:rPr>
            </w:pPr>
          </w:p>
          <w:p w:rsidR="00E342A0" w:rsidRPr="00316EEE" w:rsidRDefault="003A7A2A" w:rsidP="00052893">
            <w:pPr>
              <w:spacing w:before="0" w:after="0" w:afterAutospacing="0" w:line="240" w:lineRule="auto"/>
              <w:rPr>
                <w:rFonts w:ascii="Times New Roman" w:eastAsia="Times New Roman" w:hAnsi="Times New Roman" w:cs="Times New Roman"/>
                <w:b/>
                <w:spacing w:val="-8"/>
                <w:sz w:val="26"/>
                <w:szCs w:val="26"/>
              </w:rPr>
            </w:pPr>
            <w:r>
              <w:rPr>
                <w:rFonts w:ascii="Times New Roman" w:eastAsia="Times New Roman" w:hAnsi="Times New Roman" w:cs="Times New Roman"/>
                <w:b/>
                <w:spacing w:val="-8"/>
                <w:sz w:val="26"/>
                <w:szCs w:val="26"/>
              </w:rPr>
              <w:t xml:space="preserve">                      </w:t>
            </w:r>
          </w:p>
          <w:p w:rsidR="00EC7A66" w:rsidRPr="00E5396A" w:rsidRDefault="00572C51" w:rsidP="00572C51">
            <w:pPr>
              <w:spacing w:before="0" w:after="0" w:afterAutospacing="0" w:line="240" w:lineRule="auto"/>
              <w:rPr>
                <w:rFonts w:ascii="Times New Roman" w:eastAsia="Times New Roman" w:hAnsi="Times New Roman" w:cs="Times New Roman"/>
                <w:b/>
                <w:spacing w:val="-8"/>
                <w:sz w:val="28"/>
                <w:szCs w:val="24"/>
              </w:rPr>
            </w:pPr>
            <w:r>
              <w:rPr>
                <w:rFonts w:ascii="Times New Roman" w:eastAsia="Times New Roman" w:hAnsi="Times New Roman" w:cs="Times New Roman"/>
                <w:b/>
                <w:spacing w:val="-8"/>
                <w:sz w:val="28"/>
                <w:szCs w:val="24"/>
              </w:rPr>
              <w:t xml:space="preserve">                                 </w:t>
            </w:r>
            <w:r w:rsidR="00052893">
              <w:rPr>
                <w:rFonts w:ascii="Times New Roman" w:eastAsia="Times New Roman" w:hAnsi="Times New Roman" w:cs="Times New Roman"/>
                <w:b/>
                <w:spacing w:val="-8"/>
                <w:sz w:val="28"/>
                <w:szCs w:val="24"/>
              </w:rPr>
              <w:t xml:space="preserve">    Lê Quang Mạnh</w:t>
            </w:r>
          </w:p>
          <w:p w:rsidR="00EC7A66" w:rsidRPr="00734559" w:rsidRDefault="00EC7A66" w:rsidP="00052893">
            <w:pPr>
              <w:spacing w:before="0" w:after="0" w:afterAutospacing="0" w:line="240" w:lineRule="auto"/>
              <w:ind w:left="2160"/>
              <w:rPr>
                <w:rFonts w:ascii="Times New Roman" w:eastAsia="Times New Roman" w:hAnsi="Times New Roman" w:cs="Times New Roman"/>
                <w:b/>
                <w:spacing w:val="-8"/>
                <w:sz w:val="24"/>
                <w:szCs w:val="24"/>
              </w:rPr>
            </w:pPr>
          </w:p>
          <w:p w:rsidR="00953190" w:rsidRPr="00953190" w:rsidRDefault="00953190" w:rsidP="00052893">
            <w:pPr>
              <w:spacing w:before="0" w:after="0" w:afterAutospacing="0" w:line="240" w:lineRule="auto"/>
              <w:ind w:left="2160"/>
              <w:rPr>
                <w:rFonts w:ascii="Times New Roman" w:eastAsia="Times New Roman" w:hAnsi="Times New Roman" w:cs="Times New Roman"/>
                <w:b/>
                <w:spacing w:val="-8"/>
                <w:sz w:val="24"/>
                <w:szCs w:val="24"/>
              </w:rPr>
            </w:pPr>
          </w:p>
        </w:tc>
      </w:tr>
    </w:tbl>
    <w:p w:rsidR="00953190" w:rsidRDefault="00953190" w:rsidP="001E262F">
      <w:pPr>
        <w:spacing w:after="0" w:afterAutospacing="0" w:line="240" w:lineRule="auto"/>
        <w:ind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67"/>
      </w:tblGrid>
      <w:tr w:rsidR="00636668" w:rsidTr="00636668">
        <w:tc>
          <w:tcPr>
            <w:tcW w:w="4716" w:type="dxa"/>
          </w:tcPr>
          <w:p w:rsidR="00636668" w:rsidRDefault="00636668" w:rsidP="00636668">
            <w:pPr>
              <w:spacing w:afterAutospacing="0" w:line="360" w:lineRule="auto"/>
              <w:rPr>
                <w:rFonts w:ascii="Times New Roman" w:hAnsi="Times New Roman" w:cs="Times New Roman"/>
                <w:sz w:val="28"/>
                <w:szCs w:val="28"/>
              </w:rPr>
            </w:pPr>
          </w:p>
        </w:tc>
        <w:tc>
          <w:tcPr>
            <w:tcW w:w="4716" w:type="dxa"/>
          </w:tcPr>
          <w:p w:rsidR="00636668" w:rsidRPr="00636668" w:rsidRDefault="00636668" w:rsidP="00636668">
            <w:pPr>
              <w:jc w:val="center"/>
              <w:rPr>
                <w:rFonts w:ascii="Times New Roman" w:hAnsi="Times New Roman" w:cs="Times New Roman"/>
                <w:sz w:val="28"/>
                <w:szCs w:val="28"/>
              </w:rPr>
            </w:pPr>
          </w:p>
        </w:tc>
      </w:tr>
    </w:tbl>
    <w:p w:rsidR="00636668" w:rsidRDefault="00636668" w:rsidP="00636668">
      <w:pPr>
        <w:spacing w:before="0" w:after="0" w:afterAutospacing="0" w:line="360" w:lineRule="auto"/>
        <w:ind w:firstLine="720"/>
        <w:rPr>
          <w:rFonts w:ascii="Times New Roman" w:hAnsi="Times New Roman" w:cs="Times New Roman"/>
          <w:sz w:val="28"/>
          <w:szCs w:val="28"/>
        </w:rPr>
      </w:pPr>
    </w:p>
    <w:sectPr w:rsidR="00636668" w:rsidSect="00052893">
      <w:pgSz w:w="11907" w:h="16840" w:code="9"/>
      <w:pgMar w:top="1134" w:right="1287" w:bottom="1134" w:left="1701" w:header="1151"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3C" w:rsidRDefault="00834C3C" w:rsidP="00156698">
      <w:pPr>
        <w:spacing w:before="0" w:after="0" w:line="240" w:lineRule="auto"/>
      </w:pPr>
      <w:r>
        <w:separator/>
      </w:r>
    </w:p>
  </w:endnote>
  <w:endnote w:type="continuationSeparator" w:id="0">
    <w:p w:rsidR="00834C3C" w:rsidRDefault="00834C3C" w:rsidP="00156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3C" w:rsidRDefault="00834C3C" w:rsidP="00156698">
      <w:pPr>
        <w:spacing w:before="0" w:after="0" w:line="240" w:lineRule="auto"/>
      </w:pPr>
      <w:r>
        <w:separator/>
      </w:r>
    </w:p>
  </w:footnote>
  <w:footnote w:type="continuationSeparator" w:id="0">
    <w:p w:rsidR="00834C3C" w:rsidRDefault="00834C3C" w:rsidP="001566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A2B"/>
    <w:multiLevelType w:val="hybridMultilevel"/>
    <w:tmpl w:val="44BA22F4"/>
    <w:lvl w:ilvl="0" w:tplc="9EAA915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43EEF"/>
    <w:multiLevelType w:val="hybridMultilevel"/>
    <w:tmpl w:val="363A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D601C"/>
    <w:multiLevelType w:val="hybridMultilevel"/>
    <w:tmpl w:val="F1C266AE"/>
    <w:lvl w:ilvl="0" w:tplc="F11A1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A"/>
    <w:rsid w:val="00001BE7"/>
    <w:rsid w:val="0000755D"/>
    <w:rsid w:val="00011B0F"/>
    <w:rsid w:val="000130F9"/>
    <w:rsid w:val="00014B06"/>
    <w:rsid w:val="00020427"/>
    <w:rsid w:val="00033408"/>
    <w:rsid w:val="000348F3"/>
    <w:rsid w:val="000456E7"/>
    <w:rsid w:val="00052893"/>
    <w:rsid w:val="000553AE"/>
    <w:rsid w:val="000704FF"/>
    <w:rsid w:val="000705F2"/>
    <w:rsid w:val="00071440"/>
    <w:rsid w:val="0007240B"/>
    <w:rsid w:val="00076841"/>
    <w:rsid w:val="000800A1"/>
    <w:rsid w:val="00082FCB"/>
    <w:rsid w:val="000867BD"/>
    <w:rsid w:val="000950AA"/>
    <w:rsid w:val="00097716"/>
    <w:rsid w:val="000A0A01"/>
    <w:rsid w:val="000A3068"/>
    <w:rsid w:val="000A317A"/>
    <w:rsid w:val="000A65A3"/>
    <w:rsid w:val="000A6AA2"/>
    <w:rsid w:val="000B03D5"/>
    <w:rsid w:val="000B0827"/>
    <w:rsid w:val="000B5FAF"/>
    <w:rsid w:val="000B7412"/>
    <w:rsid w:val="000C0366"/>
    <w:rsid w:val="000C2768"/>
    <w:rsid w:val="000C6A0F"/>
    <w:rsid w:val="000E1B86"/>
    <w:rsid w:val="000E1EDC"/>
    <w:rsid w:val="000E2317"/>
    <w:rsid w:val="000E51F4"/>
    <w:rsid w:val="000E5A27"/>
    <w:rsid w:val="000E6D19"/>
    <w:rsid w:val="000E77B8"/>
    <w:rsid w:val="000F223F"/>
    <w:rsid w:val="00100DC7"/>
    <w:rsid w:val="00102EC7"/>
    <w:rsid w:val="0010519B"/>
    <w:rsid w:val="00115516"/>
    <w:rsid w:val="00116182"/>
    <w:rsid w:val="0012182A"/>
    <w:rsid w:val="0012395A"/>
    <w:rsid w:val="00131036"/>
    <w:rsid w:val="0013355D"/>
    <w:rsid w:val="00136EAD"/>
    <w:rsid w:val="00140188"/>
    <w:rsid w:val="00140DC9"/>
    <w:rsid w:val="00141492"/>
    <w:rsid w:val="00146A73"/>
    <w:rsid w:val="001519E6"/>
    <w:rsid w:val="00152BB5"/>
    <w:rsid w:val="00153073"/>
    <w:rsid w:val="001562F1"/>
    <w:rsid w:val="00156698"/>
    <w:rsid w:val="00157619"/>
    <w:rsid w:val="00157880"/>
    <w:rsid w:val="00160AB4"/>
    <w:rsid w:val="00164EE7"/>
    <w:rsid w:val="0016623D"/>
    <w:rsid w:val="00167617"/>
    <w:rsid w:val="001702BD"/>
    <w:rsid w:val="00172752"/>
    <w:rsid w:val="00175E74"/>
    <w:rsid w:val="00176C39"/>
    <w:rsid w:val="001775D2"/>
    <w:rsid w:val="001810C9"/>
    <w:rsid w:val="00183804"/>
    <w:rsid w:val="00192B3E"/>
    <w:rsid w:val="00192B5F"/>
    <w:rsid w:val="001A083D"/>
    <w:rsid w:val="001A24E8"/>
    <w:rsid w:val="001A4B09"/>
    <w:rsid w:val="001A626C"/>
    <w:rsid w:val="001C05ED"/>
    <w:rsid w:val="001C350E"/>
    <w:rsid w:val="001C359F"/>
    <w:rsid w:val="001C4503"/>
    <w:rsid w:val="001C6260"/>
    <w:rsid w:val="001C7377"/>
    <w:rsid w:val="001D25BC"/>
    <w:rsid w:val="001D2AF2"/>
    <w:rsid w:val="001D7A1F"/>
    <w:rsid w:val="001E262F"/>
    <w:rsid w:val="001E30EA"/>
    <w:rsid w:val="001E3A65"/>
    <w:rsid w:val="001E4155"/>
    <w:rsid w:val="001E6C22"/>
    <w:rsid w:val="001F5861"/>
    <w:rsid w:val="001F7132"/>
    <w:rsid w:val="00206EE3"/>
    <w:rsid w:val="002130AD"/>
    <w:rsid w:val="00217EAF"/>
    <w:rsid w:val="0022404F"/>
    <w:rsid w:val="0022508E"/>
    <w:rsid w:val="0022651A"/>
    <w:rsid w:val="002278BF"/>
    <w:rsid w:val="002324E9"/>
    <w:rsid w:val="002364D1"/>
    <w:rsid w:val="00243FBC"/>
    <w:rsid w:val="002512D3"/>
    <w:rsid w:val="00253F9B"/>
    <w:rsid w:val="00254F4C"/>
    <w:rsid w:val="002568CD"/>
    <w:rsid w:val="00266DF3"/>
    <w:rsid w:val="00275DC5"/>
    <w:rsid w:val="002846AD"/>
    <w:rsid w:val="002A4865"/>
    <w:rsid w:val="002A6FCB"/>
    <w:rsid w:val="002B2DC8"/>
    <w:rsid w:val="002B4B0F"/>
    <w:rsid w:val="002B5CC8"/>
    <w:rsid w:val="002B5EA2"/>
    <w:rsid w:val="002C19A9"/>
    <w:rsid w:val="002C1F73"/>
    <w:rsid w:val="002C5089"/>
    <w:rsid w:val="002C5BE1"/>
    <w:rsid w:val="002D29B7"/>
    <w:rsid w:val="002E44DC"/>
    <w:rsid w:val="002E52CB"/>
    <w:rsid w:val="002F0115"/>
    <w:rsid w:val="002F0D08"/>
    <w:rsid w:val="002F54BF"/>
    <w:rsid w:val="002F6435"/>
    <w:rsid w:val="002F7821"/>
    <w:rsid w:val="00302932"/>
    <w:rsid w:val="00305AB0"/>
    <w:rsid w:val="00305E17"/>
    <w:rsid w:val="003066CA"/>
    <w:rsid w:val="00311889"/>
    <w:rsid w:val="00311EF1"/>
    <w:rsid w:val="00312622"/>
    <w:rsid w:val="00316DA5"/>
    <w:rsid w:val="00316E4C"/>
    <w:rsid w:val="00316EEE"/>
    <w:rsid w:val="003268BD"/>
    <w:rsid w:val="00331AB1"/>
    <w:rsid w:val="0033368A"/>
    <w:rsid w:val="0033435D"/>
    <w:rsid w:val="003401BB"/>
    <w:rsid w:val="003473B9"/>
    <w:rsid w:val="00354CBB"/>
    <w:rsid w:val="00356934"/>
    <w:rsid w:val="0035732D"/>
    <w:rsid w:val="003608E8"/>
    <w:rsid w:val="00364781"/>
    <w:rsid w:val="00377215"/>
    <w:rsid w:val="00381CEC"/>
    <w:rsid w:val="00397365"/>
    <w:rsid w:val="00397987"/>
    <w:rsid w:val="00397F66"/>
    <w:rsid w:val="003A26C5"/>
    <w:rsid w:val="003A3A72"/>
    <w:rsid w:val="003A48BB"/>
    <w:rsid w:val="003A7A2A"/>
    <w:rsid w:val="003B70B9"/>
    <w:rsid w:val="003B7339"/>
    <w:rsid w:val="003B74FC"/>
    <w:rsid w:val="003C71AD"/>
    <w:rsid w:val="003C7632"/>
    <w:rsid w:val="003D57AB"/>
    <w:rsid w:val="003F46EF"/>
    <w:rsid w:val="004008BA"/>
    <w:rsid w:val="00401C2D"/>
    <w:rsid w:val="00411BF8"/>
    <w:rsid w:val="00413AC3"/>
    <w:rsid w:val="00413D69"/>
    <w:rsid w:val="004264D8"/>
    <w:rsid w:val="004278F0"/>
    <w:rsid w:val="00430F58"/>
    <w:rsid w:val="00435599"/>
    <w:rsid w:val="00442A55"/>
    <w:rsid w:val="0044327D"/>
    <w:rsid w:val="00445D40"/>
    <w:rsid w:val="00451488"/>
    <w:rsid w:val="0045188D"/>
    <w:rsid w:val="00455FBF"/>
    <w:rsid w:val="00471500"/>
    <w:rsid w:val="00472FA4"/>
    <w:rsid w:val="00474F8B"/>
    <w:rsid w:val="00477BF5"/>
    <w:rsid w:val="00481081"/>
    <w:rsid w:val="00481496"/>
    <w:rsid w:val="00481B86"/>
    <w:rsid w:val="00495485"/>
    <w:rsid w:val="004A0C96"/>
    <w:rsid w:val="004A2B70"/>
    <w:rsid w:val="004B1E21"/>
    <w:rsid w:val="004B61D9"/>
    <w:rsid w:val="004C2566"/>
    <w:rsid w:val="004C4559"/>
    <w:rsid w:val="004C548B"/>
    <w:rsid w:val="004C5D6F"/>
    <w:rsid w:val="004C7AEA"/>
    <w:rsid w:val="004D0B5A"/>
    <w:rsid w:val="004D1F91"/>
    <w:rsid w:val="004D61E3"/>
    <w:rsid w:val="004D6297"/>
    <w:rsid w:val="004D6E57"/>
    <w:rsid w:val="004D7737"/>
    <w:rsid w:val="004E03F6"/>
    <w:rsid w:val="00500053"/>
    <w:rsid w:val="00513580"/>
    <w:rsid w:val="005267C4"/>
    <w:rsid w:val="005317B6"/>
    <w:rsid w:val="005337A2"/>
    <w:rsid w:val="005366C0"/>
    <w:rsid w:val="005535A1"/>
    <w:rsid w:val="00553B97"/>
    <w:rsid w:val="00557670"/>
    <w:rsid w:val="0056196B"/>
    <w:rsid w:val="005625EA"/>
    <w:rsid w:val="00565A3D"/>
    <w:rsid w:val="00565C25"/>
    <w:rsid w:val="00572C51"/>
    <w:rsid w:val="0057453F"/>
    <w:rsid w:val="0057761F"/>
    <w:rsid w:val="005832BC"/>
    <w:rsid w:val="005876E3"/>
    <w:rsid w:val="00592EF9"/>
    <w:rsid w:val="005A4510"/>
    <w:rsid w:val="005A4FBE"/>
    <w:rsid w:val="005A602C"/>
    <w:rsid w:val="005A6918"/>
    <w:rsid w:val="005B1C8D"/>
    <w:rsid w:val="005B2A31"/>
    <w:rsid w:val="005B408F"/>
    <w:rsid w:val="005B59B3"/>
    <w:rsid w:val="005C050C"/>
    <w:rsid w:val="005C6E21"/>
    <w:rsid w:val="005E0BC1"/>
    <w:rsid w:val="005F27A9"/>
    <w:rsid w:val="005F2ED1"/>
    <w:rsid w:val="006109A0"/>
    <w:rsid w:val="006121D1"/>
    <w:rsid w:val="006162EE"/>
    <w:rsid w:val="00620851"/>
    <w:rsid w:val="006231A0"/>
    <w:rsid w:val="00625830"/>
    <w:rsid w:val="00634ACD"/>
    <w:rsid w:val="00636289"/>
    <w:rsid w:val="00636668"/>
    <w:rsid w:val="00637739"/>
    <w:rsid w:val="00640397"/>
    <w:rsid w:val="00640C21"/>
    <w:rsid w:val="00642EB5"/>
    <w:rsid w:val="006537F5"/>
    <w:rsid w:val="00656823"/>
    <w:rsid w:val="006571AE"/>
    <w:rsid w:val="00661CF4"/>
    <w:rsid w:val="00667E64"/>
    <w:rsid w:val="00671A0A"/>
    <w:rsid w:val="006722D8"/>
    <w:rsid w:val="006727EC"/>
    <w:rsid w:val="006729C4"/>
    <w:rsid w:val="00677243"/>
    <w:rsid w:val="006846CB"/>
    <w:rsid w:val="00690B07"/>
    <w:rsid w:val="006969FB"/>
    <w:rsid w:val="006A2419"/>
    <w:rsid w:val="006A56F8"/>
    <w:rsid w:val="006B3DE6"/>
    <w:rsid w:val="006B7B38"/>
    <w:rsid w:val="006C40E2"/>
    <w:rsid w:val="006C46C6"/>
    <w:rsid w:val="006C5627"/>
    <w:rsid w:val="006D5A77"/>
    <w:rsid w:val="006D7239"/>
    <w:rsid w:val="006D78C6"/>
    <w:rsid w:val="006E09A7"/>
    <w:rsid w:val="006E1486"/>
    <w:rsid w:val="006E676C"/>
    <w:rsid w:val="006F7B7C"/>
    <w:rsid w:val="00702608"/>
    <w:rsid w:val="00702C96"/>
    <w:rsid w:val="007109C4"/>
    <w:rsid w:val="00712132"/>
    <w:rsid w:val="007135BD"/>
    <w:rsid w:val="00717527"/>
    <w:rsid w:val="007202D4"/>
    <w:rsid w:val="007206B5"/>
    <w:rsid w:val="007229D5"/>
    <w:rsid w:val="00726F19"/>
    <w:rsid w:val="007305C3"/>
    <w:rsid w:val="00732574"/>
    <w:rsid w:val="00734559"/>
    <w:rsid w:val="0074023B"/>
    <w:rsid w:val="00742410"/>
    <w:rsid w:val="0074267C"/>
    <w:rsid w:val="0074314A"/>
    <w:rsid w:val="007440E1"/>
    <w:rsid w:val="00744E4C"/>
    <w:rsid w:val="00745910"/>
    <w:rsid w:val="0074614F"/>
    <w:rsid w:val="00746FB4"/>
    <w:rsid w:val="00747E8C"/>
    <w:rsid w:val="00750409"/>
    <w:rsid w:val="007508C0"/>
    <w:rsid w:val="0075358E"/>
    <w:rsid w:val="007579A1"/>
    <w:rsid w:val="007625F1"/>
    <w:rsid w:val="00776994"/>
    <w:rsid w:val="0078059E"/>
    <w:rsid w:val="00783C81"/>
    <w:rsid w:val="00786278"/>
    <w:rsid w:val="00790A49"/>
    <w:rsid w:val="007975CE"/>
    <w:rsid w:val="007A350A"/>
    <w:rsid w:val="007B1CEB"/>
    <w:rsid w:val="007B1FCA"/>
    <w:rsid w:val="007B2294"/>
    <w:rsid w:val="007B2368"/>
    <w:rsid w:val="007B2746"/>
    <w:rsid w:val="007B2877"/>
    <w:rsid w:val="007B3E88"/>
    <w:rsid w:val="007B7680"/>
    <w:rsid w:val="007C464A"/>
    <w:rsid w:val="007C683A"/>
    <w:rsid w:val="007C6EBB"/>
    <w:rsid w:val="007D75F9"/>
    <w:rsid w:val="007E1C95"/>
    <w:rsid w:val="007E1D40"/>
    <w:rsid w:val="007E4E67"/>
    <w:rsid w:val="007F2036"/>
    <w:rsid w:val="007F583F"/>
    <w:rsid w:val="007F58FB"/>
    <w:rsid w:val="00801B8D"/>
    <w:rsid w:val="008060B6"/>
    <w:rsid w:val="00806A09"/>
    <w:rsid w:val="0081116D"/>
    <w:rsid w:val="00816D46"/>
    <w:rsid w:val="00821E1C"/>
    <w:rsid w:val="0082779A"/>
    <w:rsid w:val="00832666"/>
    <w:rsid w:val="00832EDA"/>
    <w:rsid w:val="008335EC"/>
    <w:rsid w:val="00834C3C"/>
    <w:rsid w:val="008440CF"/>
    <w:rsid w:val="00845596"/>
    <w:rsid w:val="00845B62"/>
    <w:rsid w:val="0084741F"/>
    <w:rsid w:val="008518C0"/>
    <w:rsid w:val="008519EA"/>
    <w:rsid w:val="0085744D"/>
    <w:rsid w:val="00860DA0"/>
    <w:rsid w:val="008631A6"/>
    <w:rsid w:val="008636F3"/>
    <w:rsid w:val="00864EAD"/>
    <w:rsid w:val="008665D7"/>
    <w:rsid w:val="00874BD6"/>
    <w:rsid w:val="00874DEE"/>
    <w:rsid w:val="00881352"/>
    <w:rsid w:val="0088501C"/>
    <w:rsid w:val="008853D0"/>
    <w:rsid w:val="008907B6"/>
    <w:rsid w:val="00891A5D"/>
    <w:rsid w:val="00897BF3"/>
    <w:rsid w:val="008A01D7"/>
    <w:rsid w:val="008A031A"/>
    <w:rsid w:val="008A3DE7"/>
    <w:rsid w:val="008A4103"/>
    <w:rsid w:val="008A590C"/>
    <w:rsid w:val="008B0083"/>
    <w:rsid w:val="008B2449"/>
    <w:rsid w:val="008B52B3"/>
    <w:rsid w:val="008C522B"/>
    <w:rsid w:val="008C7967"/>
    <w:rsid w:val="008D7668"/>
    <w:rsid w:val="008E6EE5"/>
    <w:rsid w:val="008E71C1"/>
    <w:rsid w:val="008F0896"/>
    <w:rsid w:val="008F13DC"/>
    <w:rsid w:val="008F3CD7"/>
    <w:rsid w:val="008F6ABB"/>
    <w:rsid w:val="0090635F"/>
    <w:rsid w:val="009067DA"/>
    <w:rsid w:val="0091215A"/>
    <w:rsid w:val="00913219"/>
    <w:rsid w:val="00913C2E"/>
    <w:rsid w:val="0092139A"/>
    <w:rsid w:val="009242CC"/>
    <w:rsid w:val="00945756"/>
    <w:rsid w:val="00945EA6"/>
    <w:rsid w:val="009505EA"/>
    <w:rsid w:val="00953190"/>
    <w:rsid w:val="00963060"/>
    <w:rsid w:val="00964717"/>
    <w:rsid w:val="00964A1A"/>
    <w:rsid w:val="00964F5C"/>
    <w:rsid w:val="009720C1"/>
    <w:rsid w:val="0097527F"/>
    <w:rsid w:val="0097707A"/>
    <w:rsid w:val="00977680"/>
    <w:rsid w:val="0097790D"/>
    <w:rsid w:val="009814A9"/>
    <w:rsid w:val="00984F24"/>
    <w:rsid w:val="0098695B"/>
    <w:rsid w:val="009906EF"/>
    <w:rsid w:val="0099120C"/>
    <w:rsid w:val="00991EDA"/>
    <w:rsid w:val="00992135"/>
    <w:rsid w:val="0099408F"/>
    <w:rsid w:val="009943CD"/>
    <w:rsid w:val="00996AF2"/>
    <w:rsid w:val="009A1133"/>
    <w:rsid w:val="009B2C98"/>
    <w:rsid w:val="009C1ABC"/>
    <w:rsid w:val="009C2563"/>
    <w:rsid w:val="009C5AF1"/>
    <w:rsid w:val="009D4D8A"/>
    <w:rsid w:val="009D5EDF"/>
    <w:rsid w:val="009D72E5"/>
    <w:rsid w:val="009D7FA7"/>
    <w:rsid w:val="009E0C8C"/>
    <w:rsid w:val="009E4E9C"/>
    <w:rsid w:val="009F5279"/>
    <w:rsid w:val="009F775A"/>
    <w:rsid w:val="00A03F8D"/>
    <w:rsid w:val="00A06560"/>
    <w:rsid w:val="00A15CC0"/>
    <w:rsid w:val="00A22234"/>
    <w:rsid w:val="00A2336E"/>
    <w:rsid w:val="00A242EC"/>
    <w:rsid w:val="00A2563D"/>
    <w:rsid w:val="00A26F64"/>
    <w:rsid w:val="00A325D2"/>
    <w:rsid w:val="00A34F0C"/>
    <w:rsid w:val="00A400C6"/>
    <w:rsid w:val="00A4184E"/>
    <w:rsid w:val="00A46E1F"/>
    <w:rsid w:val="00A51F7B"/>
    <w:rsid w:val="00A52836"/>
    <w:rsid w:val="00A5662E"/>
    <w:rsid w:val="00A600D5"/>
    <w:rsid w:val="00A60AD3"/>
    <w:rsid w:val="00A62EBD"/>
    <w:rsid w:val="00A71512"/>
    <w:rsid w:val="00A76CF9"/>
    <w:rsid w:val="00A87DDE"/>
    <w:rsid w:val="00A97705"/>
    <w:rsid w:val="00AA5747"/>
    <w:rsid w:val="00AA716A"/>
    <w:rsid w:val="00AB1E2C"/>
    <w:rsid w:val="00AB6C3D"/>
    <w:rsid w:val="00AB6E50"/>
    <w:rsid w:val="00AB7EDE"/>
    <w:rsid w:val="00AC3BF8"/>
    <w:rsid w:val="00AD5612"/>
    <w:rsid w:val="00AD734C"/>
    <w:rsid w:val="00AE15E4"/>
    <w:rsid w:val="00AE376C"/>
    <w:rsid w:val="00AE37B8"/>
    <w:rsid w:val="00AE5139"/>
    <w:rsid w:val="00AE5464"/>
    <w:rsid w:val="00AF2E94"/>
    <w:rsid w:val="00AF2F30"/>
    <w:rsid w:val="00AF3F3E"/>
    <w:rsid w:val="00AF4D39"/>
    <w:rsid w:val="00AF5155"/>
    <w:rsid w:val="00AF653F"/>
    <w:rsid w:val="00AF66E3"/>
    <w:rsid w:val="00AF76C1"/>
    <w:rsid w:val="00AF7EEA"/>
    <w:rsid w:val="00B01746"/>
    <w:rsid w:val="00B023E1"/>
    <w:rsid w:val="00B22635"/>
    <w:rsid w:val="00B22C3E"/>
    <w:rsid w:val="00B254AF"/>
    <w:rsid w:val="00B279CA"/>
    <w:rsid w:val="00B27BBA"/>
    <w:rsid w:val="00B40CEF"/>
    <w:rsid w:val="00B43ED4"/>
    <w:rsid w:val="00B518AA"/>
    <w:rsid w:val="00B52419"/>
    <w:rsid w:val="00B52A41"/>
    <w:rsid w:val="00B56633"/>
    <w:rsid w:val="00B56E84"/>
    <w:rsid w:val="00B622F0"/>
    <w:rsid w:val="00B63A63"/>
    <w:rsid w:val="00B66492"/>
    <w:rsid w:val="00B672BE"/>
    <w:rsid w:val="00B76A73"/>
    <w:rsid w:val="00B77AD2"/>
    <w:rsid w:val="00B81F2B"/>
    <w:rsid w:val="00B81FA5"/>
    <w:rsid w:val="00B83C65"/>
    <w:rsid w:val="00B85CFA"/>
    <w:rsid w:val="00B94C29"/>
    <w:rsid w:val="00B961B8"/>
    <w:rsid w:val="00BB0E76"/>
    <w:rsid w:val="00BB1B42"/>
    <w:rsid w:val="00BB232F"/>
    <w:rsid w:val="00BB23CB"/>
    <w:rsid w:val="00BB2ABE"/>
    <w:rsid w:val="00BB43CF"/>
    <w:rsid w:val="00BB5C5A"/>
    <w:rsid w:val="00BB7247"/>
    <w:rsid w:val="00BC207B"/>
    <w:rsid w:val="00BC3720"/>
    <w:rsid w:val="00BD37D1"/>
    <w:rsid w:val="00BD3EF5"/>
    <w:rsid w:val="00BD7B68"/>
    <w:rsid w:val="00BE2A96"/>
    <w:rsid w:val="00BE61F2"/>
    <w:rsid w:val="00BF1863"/>
    <w:rsid w:val="00BF2275"/>
    <w:rsid w:val="00BF2DC8"/>
    <w:rsid w:val="00BF3C2D"/>
    <w:rsid w:val="00C04400"/>
    <w:rsid w:val="00C10319"/>
    <w:rsid w:val="00C14E63"/>
    <w:rsid w:val="00C16095"/>
    <w:rsid w:val="00C1684B"/>
    <w:rsid w:val="00C16912"/>
    <w:rsid w:val="00C25E37"/>
    <w:rsid w:val="00C33480"/>
    <w:rsid w:val="00C4276F"/>
    <w:rsid w:val="00C4419E"/>
    <w:rsid w:val="00C473D4"/>
    <w:rsid w:val="00C4771F"/>
    <w:rsid w:val="00C52719"/>
    <w:rsid w:val="00C540DC"/>
    <w:rsid w:val="00C549FC"/>
    <w:rsid w:val="00C57459"/>
    <w:rsid w:val="00C631D5"/>
    <w:rsid w:val="00C71FC7"/>
    <w:rsid w:val="00C7489B"/>
    <w:rsid w:val="00C80F9D"/>
    <w:rsid w:val="00C83C41"/>
    <w:rsid w:val="00C90B3D"/>
    <w:rsid w:val="00C90F80"/>
    <w:rsid w:val="00C910AF"/>
    <w:rsid w:val="00CB3A2C"/>
    <w:rsid w:val="00CB62AB"/>
    <w:rsid w:val="00CC1517"/>
    <w:rsid w:val="00CC2568"/>
    <w:rsid w:val="00CC37D2"/>
    <w:rsid w:val="00CC42D5"/>
    <w:rsid w:val="00CC5FCF"/>
    <w:rsid w:val="00CC6CE0"/>
    <w:rsid w:val="00CC7A7A"/>
    <w:rsid w:val="00CD148F"/>
    <w:rsid w:val="00CD7D23"/>
    <w:rsid w:val="00CE1660"/>
    <w:rsid w:val="00CE4ECE"/>
    <w:rsid w:val="00CF0B12"/>
    <w:rsid w:val="00CF1545"/>
    <w:rsid w:val="00CF1E8D"/>
    <w:rsid w:val="00D008BF"/>
    <w:rsid w:val="00D01FB1"/>
    <w:rsid w:val="00D038C5"/>
    <w:rsid w:val="00D1140D"/>
    <w:rsid w:val="00D13EF6"/>
    <w:rsid w:val="00D216C5"/>
    <w:rsid w:val="00D27AF5"/>
    <w:rsid w:val="00D318F2"/>
    <w:rsid w:val="00D33044"/>
    <w:rsid w:val="00D358CD"/>
    <w:rsid w:val="00D448CA"/>
    <w:rsid w:val="00D517C1"/>
    <w:rsid w:val="00D566D0"/>
    <w:rsid w:val="00D57C8B"/>
    <w:rsid w:val="00D61636"/>
    <w:rsid w:val="00D6310A"/>
    <w:rsid w:val="00D63577"/>
    <w:rsid w:val="00D67E29"/>
    <w:rsid w:val="00D70A41"/>
    <w:rsid w:val="00D76F34"/>
    <w:rsid w:val="00D83104"/>
    <w:rsid w:val="00D90AA5"/>
    <w:rsid w:val="00D97426"/>
    <w:rsid w:val="00DA7DA3"/>
    <w:rsid w:val="00DB2856"/>
    <w:rsid w:val="00DB5C5A"/>
    <w:rsid w:val="00DC34E5"/>
    <w:rsid w:val="00DC7D21"/>
    <w:rsid w:val="00DD0CCF"/>
    <w:rsid w:val="00DD1C03"/>
    <w:rsid w:val="00DD3EDF"/>
    <w:rsid w:val="00DD4DE4"/>
    <w:rsid w:val="00DD7DBA"/>
    <w:rsid w:val="00DE14AB"/>
    <w:rsid w:val="00DE24AF"/>
    <w:rsid w:val="00DE3F83"/>
    <w:rsid w:val="00DE4C63"/>
    <w:rsid w:val="00DE5552"/>
    <w:rsid w:val="00DE6392"/>
    <w:rsid w:val="00DE7C44"/>
    <w:rsid w:val="00DF254F"/>
    <w:rsid w:val="00DF715F"/>
    <w:rsid w:val="00E07163"/>
    <w:rsid w:val="00E1125D"/>
    <w:rsid w:val="00E142EF"/>
    <w:rsid w:val="00E200BD"/>
    <w:rsid w:val="00E260FC"/>
    <w:rsid w:val="00E27951"/>
    <w:rsid w:val="00E342A0"/>
    <w:rsid w:val="00E4324F"/>
    <w:rsid w:val="00E464E4"/>
    <w:rsid w:val="00E53288"/>
    <w:rsid w:val="00E5396A"/>
    <w:rsid w:val="00E56BCF"/>
    <w:rsid w:val="00E67B8B"/>
    <w:rsid w:val="00E72367"/>
    <w:rsid w:val="00E727DD"/>
    <w:rsid w:val="00E729C4"/>
    <w:rsid w:val="00E72B1E"/>
    <w:rsid w:val="00E74A5D"/>
    <w:rsid w:val="00E77F31"/>
    <w:rsid w:val="00E94D96"/>
    <w:rsid w:val="00E951EE"/>
    <w:rsid w:val="00E97F64"/>
    <w:rsid w:val="00EA412C"/>
    <w:rsid w:val="00EA4C71"/>
    <w:rsid w:val="00EB130C"/>
    <w:rsid w:val="00EB2190"/>
    <w:rsid w:val="00EB2948"/>
    <w:rsid w:val="00EC7A66"/>
    <w:rsid w:val="00EC7C53"/>
    <w:rsid w:val="00ED0BE8"/>
    <w:rsid w:val="00ED3E91"/>
    <w:rsid w:val="00EE177F"/>
    <w:rsid w:val="00EE21E1"/>
    <w:rsid w:val="00EE3BBC"/>
    <w:rsid w:val="00EE3E95"/>
    <w:rsid w:val="00EE443C"/>
    <w:rsid w:val="00EE5BEE"/>
    <w:rsid w:val="00EF1E6F"/>
    <w:rsid w:val="00EF4B16"/>
    <w:rsid w:val="00EF79B9"/>
    <w:rsid w:val="00F00B76"/>
    <w:rsid w:val="00F0378E"/>
    <w:rsid w:val="00F04C02"/>
    <w:rsid w:val="00F064B4"/>
    <w:rsid w:val="00F076BF"/>
    <w:rsid w:val="00F21B73"/>
    <w:rsid w:val="00F27720"/>
    <w:rsid w:val="00F446FD"/>
    <w:rsid w:val="00F53841"/>
    <w:rsid w:val="00F548E7"/>
    <w:rsid w:val="00F56B03"/>
    <w:rsid w:val="00F60867"/>
    <w:rsid w:val="00F61DF3"/>
    <w:rsid w:val="00F63822"/>
    <w:rsid w:val="00F73820"/>
    <w:rsid w:val="00F73E85"/>
    <w:rsid w:val="00F84444"/>
    <w:rsid w:val="00F8752D"/>
    <w:rsid w:val="00F93DAB"/>
    <w:rsid w:val="00F953BC"/>
    <w:rsid w:val="00F979E5"/>
    <w:rsid w:val="00FA4511"/>
    <w:rsid w:val="00FA4E4A"/>
    <w:rsid w:val="00FA6EA5"/>
    <w:rsid w:val="00FC0C0C"/>
    <w:rsid w:val="00FC0C96"/>
    <w:rsid w:val="00FC13C2"/>
    <w:rsid w:val="00FC5330"/>
    <w:rsid w:val="00FC6DCD"/>
    <w:rsid w:val="00FC7A47"/>
    <w:rsid w:val="00FD22A1"/>
    <w:rsid w:val="00FD28F6"/>
    <w:rsid w:val="00FD38F1"/>
    <w:rsid w:val="00FD7802"/>
    <w:rsid w:val="00FD7C7B"/>
    <w:rsid w:val="00FE3C31"/>
    <w:rsid w:val="00FE7866"/>
    <w:rsid w:val="00FF0E0B"/>
    <w:rsid w:val="00FF3717"/>
    <w:rsid w:val="00FF49FA"/>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C13D"/>
  <w15:docId w15:val="{29BF53E4-F4DA-432C-9FB0-96EFE933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00" w:afterAutospacing="1" w:line="1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12"/>
    <w:pPr>
      <w:ind w:left="720"/>
      <w:contextualSpacing/>
    </w:pPr>
  </w:style>
  <w:style w:type="table" w:styleId="TableGrid">
    <w:name w:val="Table Grid"/>
    <w:basedOn w:val="TableNormal"/>
    <w:uiPriority w:val="59"/>
    <w:rsid w:val="00636668"/>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85744D"/>
    <w:pPr>
      <w:spacing w:after="0" w:afterAutospacing="0" w:line="240" w:lineRule="auto"/>
    </w:pPr>
    <w:rPr>
      <w:rFonts w:ascii=".VnTime" w:eastAsia="Times New Roman" w:hAnsi=".VnTime" w:cs="Times New Roman"/>
      <w:sz w:val="27"/>
      <w:szCs w:val="20"/>
      <w:lang w:val="en-GB"/>
    </w:rPr>
  </w:style>
  <w:style w:type="character" w:customStyle="1" w:styleId="BodyText3Char">
    <w:name w:val="Body Text 3 Char"/>
    <w:basedOn w:val="DefaultParagraphFont"/>
    <w:link w:val="BodyText3"/>
    <w:rsid w:val="0085744D"/>
    <w:rPr>
      <w:rFonts w:ascii=".VnTime" w:eastAsia="Times New Roman" w:hAnsi=".VnTime" w:cs="Times New Roman"/>
      <w:sz w:val="27"/>
      <w:szCs w:val="20"/>
      <w:lang w:val="en-GB"/>
    </w:rPr>
  </w:style>
  <w:style w:type="paragraph" w:styleId="Header">
    <w:name w:val="header"/>
    <w:basedOn w:val="Normal"/>
    <w:link w:val="HeaderChar"/>
    <w:uiPriority w:val="99"/>
    <w:unhideWhenUsed/>
    <w:rsid w:val="001566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6698"/>
  </w:style>
  <w:style w:type="paragraph" w:styleId="Footer">
    <w:name w:val="footer"/>
    <w:basedOn w:val="Normal"/>
    <w:link w:val="FooterChar"/>
    <w:uiPriority w:val="99"/>
    <w:unhideWhenUsed/>
    <w:rsid w:val="001566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6698"/>
  </w:style>
  <w:style w:type="paragraph" w:styleId="BodyText">
    <w:name w:val="Body Text"/>
    <w:aliases w:val="Body Text Char Char,Body Text Char Char Char,Body Text Char Char Char Char,Body Text Char Char Char Char Char"/>
    <w:basedOn w:val="Normal"/>
    <w:link w:val="BodyTextChar"/>
    <w:rsid w:val="00E464E4"/>
    <w:pPr>
      <w:spacing w:before="0" w:after="0" w:afterAutospacing="0" w:line="240" w:lineRule="auto"/>
    </w:pPr>
    <w:rPr>
      <w:rFonts w:ascii="VnTime" w:eastAsia="Times New Roman" w:hAnsi="VnTime" w:cs="Times New Roman"/>
      <w:color w:val="0000FF"/>
      <w:sz w:val="26"/>
      <w:szCs w:val="20"/>
    </w:rPr>
  </w:style>
  <w:style w:type="character" w:customStyle="1" w:styleId="BodyTextChar">
    <w:name w:val="Body Text Char"/>
    <w:aliases w:val="Body Text Char Char Char1,Body Text Char Char Char Char1,Body Text Char Char Char Char Char1,Body Text Char Char Char Char Char Char"/>
    <w:basedOn w:val="DefaultParagraphFont"/>
    <w:link w:val="BodyText"/>
    <w:rsid w:val="00E464E4"/>
    <w:rPr>
      <w:rFonts w:ascii="VnTime" w:eastAsia="Times New Roman" w:hAnsi="VnTime" w:cs="Times New Roman"/>
      <w:color w:val="0000FF"/>
      <w:sz w:val="26"/>
      <w:szCs w:val="20"/>
    </w:rPr>
  </w:style>
  <w:style w:type="paragraph" w:styleId="List">
    <w:name w:val="List"/>
    <w:basedOn w:val="Normal"/>
    <w:rsid w:val="00BB232F"/>
    <w:pPr>
      <w:spacing w:before="0" w:after="0" w:afterAutospacing="0" w:line="240" w:lineRule="auto"/>
      <w:ind w:left="360" w:hanging="360"/>
      <w:jc w:val="left"/>
    </w:pPr>
    <w:rPr>
      <w:rFonts w:ascii=".VnTime" w:eastAsia="Times New Roman" w:hAnsi=".VnTime" w:cs="Times New Roman"/>
      <w:color w:val="0000FF"/>
      <w:sz w:val="26"/>
      <w:szCs w:val="20"/>
    </w:rPr>
  </w:style>
  <w:style w:type="paragraph" w:styleId="NormalWeb">
    <w:name w:val="Normal (Web)"/>
    <w:basedOn w:val="Normal"/>
    <w:uiPriority w:val="99"/>
    <w:rsid w:val="007B2294"/>
    <w:pPr>
      <w:spacing w:before="100" w:before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C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93778">
      <w:bodyDiv w:val="1"/>
      <w:marLeft w:val="0"/>
      <w:marRight w:val="0"/>
      <w:marTop w:val="0"/>
      <w:marBottom w:val="0"/>
      <w:divBdr>
        <w:top w:val="none" w:sz="0" w:space="0" w:color="auto"/>
        <w:left w:val="none" w:sz="0" w:space="0" w:color="auto"/>
        <w:bottom w:val="none" w:sz="0" w:space="0" w:color="auto"/>
        <w:right w:val="none" w:sz="0" w:space="0" w:color="auto"/>
      </w:divBdr>
    </w:div>
    <w:div w:id="7278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A069-5105-44D7-909A-A2F366F3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Hoai, Le Thi Hoai (CCTKV-LCH-TDU)</cp:lastModifiedBy>
  <cp:revision>77</cp:revision>
  <cp:lastPrinted>2021-05-25T00:47:00Z</cp:lastPrinted>
  <dcterms:created xsi:type="dcterms:W3CDTF">2021-03-10T04:00:00Z</dcterms:created>
  <dcterms:modified xsi:type="dcterms:W3CDTF">2021-05-27T01:17:00Z</dcterms:modified>
</cp:coreProperties>
</file>