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B5" w:rsidRPr="009E32B5" w:rsidRDefault="009E32B5" w:rsidP="009E32B5">
      <w:pPr>
        <w:spacing w:after="0"/>
        <w:rPr>
          <w:rFonts w:ascii="Times New Roman" w:hAnsi="Times New Roman" w:cs="Times New Roman"/>
          <w:vanish/>
          <w:sz w:val="28"/>
          <w:szCs w:val="28"/>
        </w:rPr>
      </w:pPr>
    </w:p>
    <w:tbl>
      <w:tblPr>
        <w:tblW w:w="9924" w:type="dxa"/>
        <w:tblInd w:w="-318" w:type="dxa"/>
        <w:tblLook w:val="00A0"/>
      </w:tblPr>
      <w:tblGrid>
        <w:gridCol w:w="3970"/>
        <w:gridCol w:w="5954"/>
      </w:tblGrid>
      <w:tr w:rsidR="009E32B5" w:rsidRPr="009E32B5" w:rsidTr="009A176E">
        <w:tc>
          <w:tcPr>
            <w:tcW w:w="3970" w:type="dxa"/>
          </w:tcPr>
          <w:p w:rsidR="009E32B5" w:rsidRPr="00924CA6" w:rsidRDefault="009E32B5" w:rsidP="00C53408">
            <w:pPr>
              <w:spacing w:after="0"/>
              <w:jc w:val="center"/>
              <w:rPr>
                <w:rFonts w:ascii="Times New Roman" w:hAnsi="Times New Roman" w:cs="Times New Roman"/>
                <w:color w:val="000000"/>
                <w:sz w:val="26"/>
                <w:szCs w:val="26"/>
              </w:rPr>
            </w:pPr>
            <w:r w:rsidRPr="00924CA6">
              <w:rPr>
                <w:rFonts w:ascii="Times New Roman" w:hAnsi="Times New Roman" w:cs="Times New Roman"/>
                <w:color w:val="000000"/>
                <w:sz w:val="26"/>
                <w:szCs w:val="26"/>
              </w:rPr>
              <w:t>UBND THÀNH PHỐ LAI CHÂU</w:t>
            </w:r>
          </w:p>
          <w:p w:rsidR="00C53408" w:rsidRPr="009A176E" w:rsidRDefault="00F06E23" w:rsidP="00C53408">
            <w:pPr>
              <w:spacing w:after="0"/>
              <w:jc w:val="center"/>
              <w:rPr>
                <w:rFonts w:ascii="Times New Roman" w:hAnsi="Times New Roman" w:cs="Times New Roman"/>
                <w:b/>
                <w:color w:val="000000"/>
                <w:sz w:val="26"/>
                <w:szCs w:val="26"/>
              </w:rPr>
            </w:pPr>
            <w:r w:rsidRPr="00F06E23">
              <w:rPr>
                <w:rFonts w:ascii="Times New Roman" w:hAnsi="Times New Roman" w:cs="Times New Roman"/>
                <w:b/>
                <w:noProof/>
                <w:color w:val="000000"/>
                <w:sz w:val="28"/>
                <w:szCs w:val="28"/>
                <w:lang w:val="vi-VN" w:eastAsia="vi-VN"/>
              </w:rPr>
              <w:pict>
                <v:line id="Straight Connector 2" o:spid="_x0000_s1028" style="position:absolute;left:0;text-align:left;z-index:251662336;visibility:visible" from="62.75pt,13.85pt" to="150.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"/>
              </w:pict>
            </w:r>
            <w:r w:rsidR="009A176E" w:rsidRPr="009A176E">
              <w:rPr>
                <w:rFonts w:ascii="Times New Roman" w:hAnsi="Times New Roman" w:cs="Times New Roman"/>
                <w:b/>
                <w:noProof/>
                <w:color w:val="000000"/>
                <w:sz w:val="28"/>
                <w:szCs w:val="28"/>
                <w:lang w:eastAsia="vi-VN"/>
              </w:rPr>
              <w:t>HỘI ĐỒNG CTCPL</w:t>
            </w:r>
          </w:p>
          <w:p w:rsidR="009E32B5" w:rsidRPr="00AA2377" w:rsidRDefault="009E32B5" w:rsidP="00C53408">
            <w:pPr>
              <w:spacing w:after="0"/>
              <w:jc w:val="center"/>
              <w:rPr>
                <w:rFonts w:ascii="Times New Roman" w:hAnsi="Times New Roman" w:cs="Times New Roman"/>
                <w:b/>
                <w:color w:val="000000"/>
                <w:sz w:val="26"/>
                <w:szCs w:val="26"/>
              </w:rPr>
            </w:pPr>
          </w:p>
          <w:p w:rsidR="00924CA6" w:rsidRDefault="009E32B5" w:rsidP="00C53408">
            <w:pPr>
              <w:spacing w:after="0"/>
              <w:jc w:val="center"/>
              <w:rPr>
                <w:rFonts w:ascii="Times New Roman" w:hAnsi="Times New Roman" w:cs="Times New Roman"/>
                <w:color w:val="000000"/>
                <w:sz w:val="28"/>
                <w:szCs w:val="28"/>
              </w:rPr>
            </w:pPr>
            <w:r w:rsidRPr="009E32B5">
              <w:rPr>
                <w:rFonts w:ascii="Times New Roman" w:hAnsi="Times New Roman" w:cs="Times New Roman"/>
                <w:color w:val="000000"/>
                <w:sz w:val="28"/>
                <w:szCs w:val="28"/>
              </w:rPr>
              <w:t>Số</w:t>
            </w:r>
            <w:r w:rsidR="008170DA">
              <w:rPr>
                <w:rFonts w:ascii="Times New Roman" w:hAnsi="Times New Roman" w:cs="Times New Roman"/>
                <w:color w:val="000000"/>
                <w:sz w:val="28"/>
                <w:szCs w:val="28"/>
              </w:rPr>
              <w:t>: 59</w:t>
            </w:r>
            <w:r w:rsidR="009A176E">
              <w:rPr>
                <w:rFonts w:ascii="Times New Roman" w:hAnsi="Times New Roman" w:cs="Times New Roman"/>
                <w:color w:val="000000"/>
                <w:sz w:val="28"/>
                <w:szCs w:val="28"/>
              </w:rPr>
              <w:t>/KH- HĐCTCPL</w:t>
            </w:r>
          </w:p>
          <w:p w:rsidR="009E32B5" w:rsidRPr="009E32B5" w:rsidRDefault="009E32B5" w:rsidP="00C53408">
            <w:pPr>
              <w:spacing w:after="0"/>
              <w:jc w:val="center"/>
              <w:rPr>
                <w:rFonts w:ascii="Times New Roman" w:hAnsi="Times New Roman" w:cs="Times New Roman"/>
                <w:color w:val="000000"/>
                <w:sz w:val="28"/>
                <w:szCs w:val="28"/>
              </w:rPr>
            </w:pPr>
          </w:p>
        </w:tc>
        <w:tc>
          <w:tcPr>
            <w:tcW w:w="5954" w:type="dxa"/>
          </w:tcPr>
          <w:p w:rsidR="009E32B5" w:rsidRPr="009E32B5" w:rsidRDefault="009E32B5" w:rsidP="00C53408">
            <w:pPr>
              <w:spacing w:after="0"/>
              <w:jc w:val="center"/>
              <w:rPr>
                <w:rFonts w:ascii="Times New Roman" w:hAnsi="Times New Roman" w:cs="Times New Roman"/>
                <w:b/>
                <w:color w:val="000000"/>
                <w:sz w:val="26"/>
                <w:szCs w:val="26"/>
              </w:rPr>
            </w:pPr>
            <w:r w:rsidRPr="009E32B5">
              <w:rPr>
                <w:rFonts w:ascii="Times New Roman" w:hAnsi="Times New Roman" w:cs="Times New Roman"/>
                <w:b/>
                <w:color w:val="000000"/>
                <w:sz w:val="26"/>
                <w:szCs w:val="26"/>
              </w:rPr>
              <w:t>CỘNG HÒA XÃ HỘI CHỦ NGHĨA VIỆT NAM</w:t>
            </w:r>
          </w:p>
          <w:p w:rsidR="009E32B5" w:rsidRPr="009E32B5" w:rsidRDefault="00F06E23" w:rsidP="00C53408">
            <w:pPr>
              <w:spacing w:after="0"/>
              <w:jc w:val="center"/>
              <w:rPr>
                <w:rFonts w:ascii="Times New Roman" w:hAnsi="Times New Roman" w:cs="Times New Roman"/>
                <w:b/>
                <w:color w:val="000000"/>
                <w:sz w:val="28"/>
                <w:szCs w:val="28"/>
              </w:rPr>
            </w:pPr>
            <w:r w:rsidRPr="00F06E23">
              <w:rPr>
                <w:rFonts w:ascii="Times New Roman" w:hAnsi="Times New Roman" w:cs="Times New Roman"/>
                <w:noProof/>
                <w:color w:val="000000"/>
                <w:sz w:val="28"/>
                <w:szCs w:val="28"/>
                <w:lang w:val="vi-VN" w:eastAsia="vi-VN"/>
              </w:rPr>
              <w:pict>
                <v:line id="Straight Connector 1" o:spid="_x0000_s1027" style="position:absolute;left:0;text-align:left;z-index:251661312;visibility:visible" from="64.45pt,18.05pt" to="233.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"/>
              </w:pict>
            </w:r>
            <w:r w:rsidR="009E32B5" w:rsidRPr="009E32B5">
              <w:rPr>
                <w:rFonts w:ascii="Times New Roman" w:hAnsi="Times New Roman" w:cs="Times New Roman"/>
                <w:b/>
                <w:color w:val="000000"/>
                <w:sz w:val="28"/>
                <w:szCs w:val="28"/>
              </w:rPr>
              <w:t>Độc lập - Tự do - Hạnh phúc</w:t>
            </w:r>
          </w:p>
          <w:p w:rsidR="009E32B5" w:rsidRPr="009E32B5" w:rsidRDefault="009E32B5" w:rsidP="00C53408">
            <w:pPr>
              <w:spacing w:after="0"/>
              <w:jc w:val="center"/>
              <w:rPr>
                <w:rFonts w:ascii="Times New Roman" w:hAnsi="Times New Roman" w:cs="Times New Roman"/>
                <w:color w:val="000000"/>
                <w:sz w:val="28"/>
                <w:szCs w:val="28"/>
              </w:rPr>
            </w:pPr>
          </w:p>
          <w:p w:rsidR="009E32B5" w:rsidRPr="009E32B5" w:rsidRDefault="009E32B5" w:rsidP="00C53408">
            <w:pPr>
              <w:spacing w:after="0"/>
              <w:jc w:val="center"/>
              <w:rPr>
                <w:rFonts w:ascii="Times New Roman" w:hAnsi="Times New Roman" w:cs="Times New Roman"/>
                <w:i/>
                <w:color w:val="000000"/>
                <w:sz w:val="28"/>
                <w:szCs w:val="28"/>
              </w:rPr>
            </w:pPr>
            <w:r w:rsidRPr="009E32B5">
              <w:rPr>
                <w:rFonts w:ascii="Times New Roman" w:hAnsi="Times New Roman" w:cs="Times New Roman"/>
                <w:i/>
                <w:color w:val="000000"/>
                <w:sz w:val="28"/>
                <w:szCs w:val="28"/>
              </w:rPr>
              <w:t>Thành phố</w:t>
            </w:r>
            <w:r w:rsidR="008170DA">
              <w:rPr>
                <w:rFonts w:ascii="Times New Roman" w:hAnsi="Times New Roman" w:cs="Times New Roman"/>
                <w:i/>
                <w:color w:val="000000"/>
                <w:sz w:val="28"/>
                <w:szCs w:val="28"/>
              </w:rPr>
              <w:t xml:space="preserve"> Lai Châu, ngày 26 tháng 02</w:t>
            </w:r>
            <w:r w:rsidRPr="009E32B5">
              <w:rPr>
                <w:rFonts w:ascii="Times New Roman" w:hAnsi="Times New Roman" w:cs="Times New Roman"/>
                <w:i/>
                <w:color w:val="000000"/>
                <w:sz w:val="28"/>
                <w:szCs w:val="28"/>
              </w:rPr>
              <w:t xml:space="preserve"> năm 20</w:t>
            </w:r>
            <w:r>
              <w:rPr>
                <w:rFonts w:ascii="Times New Roman" w:hAnsi="Times New Roman" w:cs="Times New Roman"/>
                <w:i/>
                <w:color w:val="000000"/>
                <w:sz w:val="28"/>
                <w:szCs w:val="28"/>
              </w:rPr>
              <w:t>20</w:t>
            </w:r>
          </w:p>
        </w:tc>
      </w:tr>
    </w:tbl>
    <w:p w:rsidR="009E32B5" w:rsidRPr="009E32B5" w:rsidRDefault="009E32B5" w:rsidP="009E32B5">
      <w:pPr>
        <w:spacing w:after="0"/>
        <w:jc w:val="center"/>
        <w:rPr>
          <w:rFonts w:ascii="Times New Roman" w:hAnsi="Times New Roman" w:cs="Times New Roman"/>
          <w:b/>
          <w:sz w:val="28"/>
          <w:szCs w:val="28"/>
          <w:lang w:val="en-GB"/>
        </w:rPr>
      </w:pPr>
    </w:p>
    <w:p w:rsidR="009E32B5" w:rsidRPr="009E32B5" w:rsidRDefault="009E32B5" w:rsidP="009E32B5">
      <w:pPr>
        <w:spacing w:after="0"/>
        <w:jc w:val="center"/>
        <w:rPr>
          <w:rFonts w:ascii="Times New Roman" w:hAnsi="Times New Roman" w:cs="Times New Roman"/>
          <w:b/>
          <w:sz w:val="28"/>
          <w:szCs w:val="28"/>
        </w:rPr>
      </w:pPr>
      <w:r w:rsidRPr="009E32B5">
        <w:rPr>
          <w:rFonts w:ascii="Times New Roman" w:hAnsi="Times New Roman" w:cs="Times New Roman"/>
          <w:b/>
          <w:sz w:val="28"/>
          <w:szCs w:val="28"/>
          <w:lang w:val="en-GB"/>
        </w:rPr>
        <w:t>KẾ HOẠCH</w:t>
      </w:r>
    </w:p>
    <w:p w:rsidR="00394AF4" w:rsidRDefault="009E32B5" w:rsidP="009E32B5">
      <w:pPr>
        <w:spacing w:after="0"/>
        <w:jc w:val="center"/>
        <w:rPr>
          <w:rFonts w:ascii="Times New Roman" w:hAnsi="Times New Roman" w:cs="Times New Roman"/>
          <w:b/>
          <w:sz w:val="28"/>
          <w:szCs w:val="28"/>
        </w:rPr>
      </w:pPr>
      <w:r w:rsidRPr="009E32B5">
        <w:rPr>
          <w:rFonts w:ascii="Times New Roman" w:hAnsi="Times New Roman" w:cs="Times New Roman"/>
          <w:b/>
          <w:bCs/>
          <w:sz w:val="28"/>
          <w:szCs w:val="28"/>
        </w:rPr>
        <w:t>Thực hiệ</w:t>
      </w:r>
      <w:r w:rsidR="00DD6480">
        <w:rPr>
          <w:rFonts w:ascii="Times New Roman" w:hAnsi="Times New Roman" w:cs="Times New Roman"/>
          <w:b/>
          <w:bCs/>
          <w:sz w:val="28"/>
          <w:szCs w:val="28"/>
        </w:rPr>
        <w:t>n</w:t>
      </w:r>
      <w:r w:rsidRPr="009E32B5">
        <w:rPr>
          <w:rFonts w:ascii="Times New Roman" w:hAnsi="Times New Roman" w:cs="Times New Roman"/>
          <w:b/>
          <w:bCs/>
          <w:sz w:val="28"/>
          <w:szCs w:val="28"/>
        </w:rPr>
        <w:t xml:space="preserve"> </w:t>
      </w:r>
      <w:r w:rsidRPr="009E32B5">
        <w:rPr>
          <w:rFonts w:ascii="Times New Roman" w:hAnsi="Times New Roman" w:cs="Times New Roman"/>
          <w:b/>
          <w:sz w:val="28"/>
          <w:szCs w:val="28"/>
        </w:rPr>
        <w:t>nhiệm vụ xây dựng xã, phường đạt chuẩn tiếp cận</w:t>
      </w:r>
    </w:p>
    <w:p w:rsidR="009E32B5" w:rsidRPr="00394AF4" w:rsidRDefault="00394AF4" w:rsidP="009E32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E32B5" w:rsidRPr="009E32B5">
        <w:rPr>
          <w:rFonts w:ascii="Times New Roman" w:hAnsi="Times New Roman" w:cs="Times New Roman"/>
          <w:b/>
          <w:sz w:val="28"/>
          <w:szCs w:val="28"/>
        </w:rPr>
        <w:t>pháp luật</w:t>
      </w:r>
      <w:r w:rsidR="00DE638B">
        <w:rPr>
          <w:rFonts w:ascii="Times New Roman" w:hAnsi="Times New Roman" w:cs="Times New Roman"/>
          <w:b/>
          <w:bCs/>
          <w:sz w:val="28"/>
          <w:szCs w:val="28"/>
        </w:rPr>
        <w:t xml:space="preserve"> </w:t>
      </w:r>
      <w:r w:rsidR="009E32B5" w:rsidRPr="009E32B5">
        <w:rPr>
          <w:rFonts w:ascii="Times New Roman" w:hAnsi="Times New Roman" w:cs="Times New Roman"/>
          <w:b/>
          <w:bCs/>
          <w:sz w:val="28"/>
          <w:szCs w:val="28"/>
        </w:rPr>
        <w:t xml:space="preserve">gắn với thực hiện Chương trình mục tiêu quốc gia </w:t>
      </w:r>
    </w:p>
    <w:p w:rsidR="00924CA6" w:rsidRPr="009E32B5" w:rsidRDefault="00F06E23" w:rsidP="009E32B5">
      <w:pPr>
        <w:spacing w:after="0"/>
        <w:jc w:val="center"/>
        <w:rPr>
          <w:rFonts w:ascii="Times New Roman" w:hAnsi="Times New Roman" w:cs="Times New Roman"/>
          <w:b/>
          <w:sz w:val="28"/>
          <w:szCs w:val="28"/>
        </w:rPr>
      </w:pPr>
      <w:r w:rsidRPr="00F06E23">
        <w:rPr>
          <w:rFonts w:ascii="Times New Roman" w:hAnsi="Times New Roman" w:cs="Times New Roman"/>
          <w:noProof/>
          <w:sz w:val="28"/>
          <w:szCs w:val="28"/>
        </w:rPr>
        <w:pict>
          <v:line id="Straight Connector 3" o:spid="_x0000_s1026" style="position:absolute;left:0;text-align:left;flip:y;z-index:251660288;visibility:visible;mso-wrap-distance-top:-6e-5mm;mso-wrap-distance-bottom:-6e-5mm" from="189.45pt,15.55pt" to="25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yIwIAAD8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"/>
        </w:pict>
      </w:r>
      <w:r w:rsidR="009E32B5" w:rsidRPr="009E32B5">
        <w:rPr>
          <w:rFonts w:ascii="Times New Roman" w:hAnsi="Times New Roman" w:cs="Times New Roman"/>
          <w:b/>
          <w:bCs/>
          <w:sz w:val="28"/>
          <w:szCs w:val="28"/>
        </w:rPr>
        <w:t xml:space="preserve">xây dựng nông thôn mới </w:t>
      </w:r>
      <w:r w:rsidR="009E32B5" w:rsidRPr="009E32B5">
        <w:rPr>
          <w:rFonts w:ascii="Times New Roman" w:hAnsi="Times New Roman" w:cs="Times New Roman"/>
          <w:b/>
          <w:sz w:val="28"/>
          <w:szCs w:val="28"/>
        </w:rPr>
        <w:t>năm 2020</w:t>
      </w:r>
    </w:p>
    <w:p w:rsidR="009E32B5" w:rsidRPr="009E32B5" w:rsidRDefault="009E32B5" w:rsidP="009E32B5">
      <w:pPr>
        <w:spacing w:after="0"/>
        <w:jc w:val="center"/>
        <w:rPr>
          <w:rFonts w:ascii="Times New Roman" w:hAnsi="Times New Roman" w:cs="Times New Roman"/>
          <w:b/>
          <w:sz w:val="28"/>
          <w:szCs w:val="28"/>
          <w:lang w:val="en-GB"/>
        </w:rPr>
      </w:pPr>
    </w:p>
    <w:p w:rsidR="009E32B5" w:rsidRPr="009E32B5" w:rsidRDefault="009E32B5" w:rsidP="009E32B5">
      <w:pPr>
        <w:spacing w:after="0"/>
        <w:jc w:val="both"/>
        <w:rPr>
          <w:rFonts w:ascii="Times New Roman" w:hAnsi="Times New Roman" w:cs="Times New Roman"/>
          <w:sz w:val="28"/>
          <w:szCs w:val="28"/>
        </w:rPr>
      </w:pPr>
      <w:r w:rsidRPr="009E32B5">
        <w:rPr>
          <w:rFonts w:ascii="Times New Roman" w:hAnsi="Times New Roman" w:cs="Times New Roman"/>
          <w:sz w:val="28"/>
          <w:szCs w:val="28"/>
          <w:lang w:val="en-GB"/>
        </w:rPr>
        <w:tab/>
        <w:t>Thực hiện Kế hoạch số</w:t>
      </w:r>
      <w:r w:rsidR="009A176E">
        <w:rPr>
          <w:rFonts w:ascii="Times New Roman" w:hAnsi="Times New Roman" w:cs="Times New Roman"/>
          <w:sz w:val="28"/>
          <w:szCs w:val="28"/>
          <w:lang w:val="en-GB"/>
        </w:rPr>
        <w:t xml:space="preserve"> 48/KH-STP ngày 10</w:t>
      </w:r>
      <w:r w:rsidRPr="009E32B5">
        <w:rPr>
          <w:rFonts w:ascii="Times New Roman" w:hAnsi="Times New Roman" w:cs="Times New Roman"/>
          <w:sz w:val="28"/>
          <w:szCs w:val="28"/>
          <w:lang w:val="en-GB"/>
        </w:rPr>
        <w:t>/01/2020 của Sở Tư pháp về việc thực hiện</w:t>
      </w:r>
      <w:r w:rsidRPr="009E32B5">
        <w:rPr>
          <w:rFonts w:ascii="Times New Roman" w:hAnsi="Times New Roman" w:cs="Times New Roman"/>
          <w:b/>
          <w:sz w:val="28"/>
          <w:szCs w:val="28"/>
        </w:rPr>
        <w:t xml:space="preserve"> </w:t>
      </w:r>
      <w:r w:rsidRPr="009E32B5">
        <w:rPr>
          <w:rFonts w:ascii="Times New Roman" w:hAnsi="Times New Roman" w:cs="Times New Roman"/>
          <w:sz w:val="28"/>
          <w:szCs w:val="28"/>
        </w:rPr>
        <w:t>xây dựng xã, phường đạt chuẩn tiếp cận pháp luật</w:t>
      </w:r>
      <w:r w:rsidRPr="009E32B5">
        <w:rPr>
          <w:rFonts w:ascii="Times New Roman" w:hAnsi="Times New Roman" w:cs="Times New Roman"/>
          <w:bCs/>
          <w:sz w:val="28"/>
          <w:szCs w:val="28"/>
        </w:rPr>
        <w:t xml:space="preserve">  gắn với thực hiện Chương trình mục tiêu quốc gia xây dựng nông thôn mới </w:t>
      </w:r>
      <w:r w:rsidRPr="009E32B5">
        <w:rPr>
          <w:rFonts w:ascii="Times New Roman" w:hAnsi="Times New Roman" w:cs="Times New Roman"/>
          <w:sz w:val="28"/>
          <w:szCs w:val="28"/>
        </w:rPr>
        <w:t xml:space="preserve">năm 2020. </w:t>
      </w:r>
      <w:r w:rsidRPr="009E32B5">
        <w:rPr>
          <w:rFonts w:ascii="Times New Roman" w:hAnsi="Times New Roman" w:cs="Times New Roman"/>
          <w:sz w:val="28"/>
          <w:szCs w:val="28"/>
          <w:lang w:val="en-GB"/>
        </w:rPr>
        <w:t>Phòng Tư pháp xây dựng kế hoạch tổ chức thực hiện như sau:</w:t>
      </w:r>
    </w:p>
    <w:p w:rsidR="009E32B5" w:rsidRPr="009E32B5" w:rsidRDefault="009E32B5" w:rsidP="009E32B5">
      <w:pPr>
        <w:spacing w:after="0"/>
        <w:ind w:firstLine="567"/>
        <w:jc w:val="both"/>
        <w:rPr>
          <w:rFonts w:ascii="Times New Roman" w:hAnsi="Times New Roman" w:cs="Times New Roman"/>
          <w:b/>
          <w:sz w:val="28"/>
          <w:szCs w:val="28"/>
        </w:rPr>
      </w:pPr>
      <w:r w:rsidRPr="009E32B5">
        <w:rPr>
          <w:rFonts w:ascii="Times New Roman" w:hAnsi="Times New Roman" w:cs="Times New Roman"/>
          <w:b/>
          <w:sz w:val="28"/>
          <w:szCs w:val="28"/>
          <w:lang w:val="en-GB"/>
        </w:rPr>
        <w:t xml:space="preserve">I. MỤC ĐÍCH, YÊU CẦU </w:t>
      </w:r>
    </w:p>
    <w:p w:rsidR="009E32B5" w:rsidRPr="009E32B5" w:rsidRDefault="009E32B5" w:rsidP="009E32B5">
      <w:pPr>
        <w:spacing w:after="0"/>
        <w:ind w:firstLine="567"/>
        <w:jc w:val="both"/>
        <w:rPr>
          <w:rFonts w:ascii="Times New Roman" w:hAnsi="Times New Roman" w:cs="Times New Roman"/>
          <w:b/>
          <w:sz w:val="28"/>
          <w:szCs w:val="28"/>
        </w:rPr>
      </w:pPr>
      <w:r w:rsidRPr="009E32B5">
        <w:rPr>
          <w:rFonts w:ascii="Times New Roman" w:hAnsi="Times New Roman" w:cs="Times New Roman"/>
          <w:b/>
          <w:sz w:val="28"/>
          <w:szCs w:val="28"/>
        </w:rPr>
        <w:t>1. Mục đích</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Thực hiện hiệu quả nhiệm vụ</w:t>
      </w:r>
      <w:r w:rsidRPr="009E32B5">
        <w:rPr>
          <w:rFonts w:ascii="Times New Roman" w:hAnsi="Times New Roman" w:cs="Times New Roman"/>
          <w:i/>
          <w:sz w:val="28"/>
          <w:szCs w:val="28"/>
        </w:rPr>
        <w:t xml:space="preserve"> </w:t>
      </w:r>
      <w:r w:rsidRPr="009E32B5">
        <w:rPr>
          <w:rFonts w:ascii="Times New Roman" w:hAnsi="Times New Roman" w:cs="Times New Roman"/>
          <w:sz w:val="28"/>
          <w:szCs w:val="28"/>
        </w:rPr>
        <w:t>đánh giá, công nhận, xây dựng xã, phường đạt chuẩn tiếp cận pháp luật; bảo đảm và tăng cường khả năng tiếp cận pháp luật cho người dân theo Quyết định 619/QĐ-TTg của Thủ tướng Chính phủ.</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Tăng cường công tác phối hợp giữa phòng Tư pháp với các cơ quan, đơn vị, đoàn thể thành phố và UBND các xã, phường thực hiện nhiệm vụ xây dựng cấp xã đạt chuẩn tiếp cận pháp luật và tham gia xây dựng nông thôn mới.</w:t>
      </w:r>
    </w:p>
    <w:p w:rsidR="009E32B5" w:rsidRPr="009E32B5" w:rsidRDefault="009E32B5" w:rsidP="009E32B5">
      <w:pPr>
        <w:spacing w:after="0"/>
        <w:ind w:firstLine="567"/>
        <w:jc w:val="both"/>
        <w:rPr>
          <w:rFonts w:ascii="Times New Roman" w:hAnsi="Times New Roman" w:cs="Times New Roman"/>
          <w:b/>
          <w:sz w:val="28"/>
          <w:szCs w:val="28"/>
          <w:lang w:val="en-GB"/>
        </w:rPr>
      </w:pPr>
      <w:r w:rsidRPr="009E32B5">
        <w:rPr>
          <w:rFonts w:ascii="Times New Roman" w:hAnsi="Times New Roman" w:cs="Times New Roman"/>
          <w:b/>
          <w:sz w:val="28"/>
          <w:szCs w:val="28"/>
          <w:lang w:val="en-GB"/>
        </w:rPr>
        <w:t>2. Yêu cầu</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Bám sát các nội dung, nhiệm vụ được giao tại Kế hoạch, đề ra hoạt động phù hợp với yêu cầu thực tiễn, đảm bảo chất lượng, hiệu quả.</w:t>
      </w:r>
    </w:p>
    <w:p w:rsidR="009E32B5" w:rsidRPr="009E32B5" w:rsidRDefault="009E32B5" w:rsidP="009E32B5">
      <w:pPr>
        <w:spacing w:after="0"/>
        <w:ind w:firstLine="567"/>
        <w:jc w:val="both"/>
        <w:rPr>
          <w:rFonts w:ascii="Times New Roman" w:hAnsi="Times New Roman" w:cs="Times New Roman"/>
          <w:sz w:val="28"/>
          <w:szCs w:val="28"/>
          <w:lang w:val="en-GB"/>
        </w:rPr>
      </w:pPr>
      <w:r w:rsidRPr="009E32B5">
        <w:rPr>
          <w:rFonts w:ascii="Times New Roman" w:hAnsi="Times New Roman" w:cs="Times New Roman"/>
          <w:sz w:val="28"/>
          <w:szCs w:val="28"/>
        </w:rPr>
        <w:t>- Các nội dung, hoạt động phải bảo đảm khả thi, có trọng tâm, trọng điểm; phân công cụ thể trách nhiệm chủ trì, phối hợp.</w:t>
      </w:r>
    </w:p>
    <w:p w:rsidR="009E32B5" w:rsidRPr="009E32B5" w:rsidRDefault="009E32B5" w:rsidP="009E32B5">
      <w:pPr>
        <w:spacing w:after="0"/>
        <w:ind w:firstLine="567"/>
        <w:jc w:val="both"/>
        <w:rPr>
          <w:rFonts w:ascii="Times New Roman" w:hAnsi="Times New Roman" w:cs="Times New Roman"/>
          <w:b/>
          <w:sz w:val="28"/>
          <w:szCs w:val="28"/>
          <w:lang w:val="en-GB"/>
        </w:rPr>
      </w:pPr>
      <w:r w:rsidRPr="009E32B5">
        <w:rPr>
          <w:rFonts w:ascii="Times New Roman" w:hAnsi="Times New Roman" w:cs="Times New Roman"/>
          <w:b/>
          <w:sz w:val="28"/>
          <w:szCs w:val="28"/>
          <w:lang w:val="en-GB"/>
        </w:rPr>
        <w:t xml:space="preserve">II. NỘI DUNG HOẠT ĐỘNG </w:t>
      </w:r>
    </w:p>
    <w:p w:rsidR="009E32B5" w:rsidRPr="009E32B5" w:rsidRDefault="009E32B5" w:rsidP="009E32B5">
      <w:pPr>
        <w:spacing w:after="0"/>
        <w:ind w:firstLine="567"/>
        <w:jc w:val="both"/>
        <w:rPr>
          <w:rFonts w:ascii="Times New Roman" w:hAnsi="Times New Roman" w:cs="Times New Roman"/>
          <w:b/>
          <w:sz w:val="28"/>
          <w:szCs w:val="28"/>
        </w:rPr>
      </w:pPr>
      <w:r w:rsidRPr="009E32B5">
        <w:rPr>
          <w:rFonts w:ascii="Times New Roman" w:hAnsi="Times New Roman" w:cs="Times New Roman"/>
          <w:b/>
          <w:sz w:val="28"/>
          <w:szCs w:val="28"/>
        </w:rPr>
        <w:t>1.  Tiếp tục theo dõi, tổng hợp, báo cáo kết quả, giải đáp, tháo gỡ khó khăn, vướng mắc trong xây dựng cấp xã đạt chuẩn tiếp cận pháp luật</w:t>
      </w:r>
    </w:p>
    <w:p w:rsidR="009E32B5" w:rsidRPr="009E32B5" w:rsidRDefault="009E32B5" w:rsidP="009E32B5">
      <w:pPr>
        <w:shd w:val="clear" w:color="auto" w:fill="FFFFFF"/>
        <w:spacing w:after="0"/>
        <w:ind w:right="57" w:firstLine="567"/>
        <w:jc w:val="both"/>
        <w:textAlignment w:val="baseline"/>
        <w:rPr>
          <w:rFonts w:ascii="Times New Roman" w:hAnsi="Times New Roman" w:cs="Times New Roman"/>
          <w:sz w:val="28"/>
          <w:szCs w:val="28"/>
        </w:rPr>
      </w:pPr>
      <w:r w:rsidRPr="009E32B5">
        <w:rPr>
          <w:rFonts w:ascii="Times New Roman" w:hAnsi="Times New Roman" w:cs="Times New Roman"/>
          <w:sz w:val="28"/>
          <w:szCs w:val="28"/>
        </w:rPr>
        <w:t>- Đơn vị chủ trì: Phòng Tư pháp</w:t>
      </w:r>
    </w:p>
    <w:p w:rsidR="009E32B5" w:rsidRPr="009E32B5" w:rsidRDefault="009E32B5" w:rsidP="009E32B5">
      <w:pPr>
        <w:shd w:val="clear" w:color="auto" w:fill="FFFFFF"/>
        <w:spacing w:after="0"/>
        <w:ind w:right="57" w:firstLine="567"/>
        <w:jc w:val="both"/>
        <w:textAlignment w:val="baseline"/>
        <w:rPr>
          <w:rFonts w:ascii="Times New Roman" w:hAnsi="Times New Roman" w:cs="Times New Roman"/>
          <w:sz w:val="28"/>
          <w:szCs w:val="28"/>
        </w:rPr>
      </w:pPr>
      <w:r w:rsidRPr="009E32B5">
        <w:rPr>
          <w:rFonts w:ascii="Times New Roman" w:hAnsi="Times New Roman" w:cs="Times New Roman"/>
          <w:sz w:val="28"/>
          <w:szCs w:val="28"/>
        </w:rPr>
        <w:t>- Cơ quan phối hợp:</w:t>
      </w:r>
      <w:r w:rsidRPr="009E32B5">
        <w:rPr>
          <w:rFonts w:ascii="Times New Roman" w:hAnsi="Times New Roman" w:cs="Times New Roman"/>
          <w:b/>
          <w:sz w:val="28"/>
          <w:szCs w:val="28"/>
        </w:rPr>
        <w:t xml:space="preserve"> </w:t>
      </w:r>
      <w:r w:rsidRPr="009E32B5">
        <w:rPr>
          <w:rFonts w:ascii="Times New Roman" w:hAnsi="Times New Roman" w:cs="Times New Roman"/>
          <w:sz w:val="28"/>
          <w:szCs w:val="28"/>
        </w:rPr>
        <w:t>Thành viên Hội đồng đánh giá CTCPL; các cơ quan, đơn vị có liên quan và UBND các xã, phường.</w:t>
      </w:r>
    </w:p>
    <w:p w:rsidR="009E32B5" w:rsidRPr="009E32B5" w:rsidRDefault="009E32B5" w:rsidP="009E32B5">
      <w:pPr>
        <w:spacing w:after="0"/>
        <w:ind w:firstLine="567"/>
        <w:jc w:val="both"/>
        <w:rPr>
          <w:rFonts w:ascii="Times New Roman" w:hAnsi="Times New Roman" w:cs="Times New Roman"/>
          <w:b/>
          <w:sz w:val="28"/>
          <w:szCs w:val="28"/>
        </w:rPr>
      </w:pPr>
      <w:r w:rsidRPr="009E32B5">
        <w:rPr>
          <w:rFonts w:ascii="Times New Roman" w:hAnsi="Times New Roman" w:cs="Times New Roman"/>
          <w:sz w:val="28"/>
          <w:szCs w:val="28"/>
        </w:rPr>
        <w:t>- Thời gian thực hiện:</w:t>
      </w:r>
      <w:r w:rsidRPr="009E32B5">
        <w:rPr>
          <w:rFonts w:ascii="Times New Roman" w:hAnsi="Times New Roman" w:cs="Times New Roman"/>
          <w:b/>
          <w:sz w:val="28"/>
          <w:szCs w:val="28"/>
        </w:rPr>
        <w:t xml:space="preserve"> </w:t>
      </w:r>
      <w:r w:rsidRPr="009E32B5">
        <w:rPr>
          <w:rFonts w:ascii="Times New Roman" w:hAnsi="Times New Roman" w:cs="Times New Roman"/>
          <w:sz w:val="28"/>
          <w:szCs w:val="28"/>
        </w:rPr>
        <w:t>Cả năm.</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Kết quả, sản phẩm: Văn bản, báo cáo.</w:t>
      </w:r>
    </w:p>
    <w:p w:rsidR="009E32B5" w:rsidRPr="009E32B5" w:rsidRDefault="009E32B5" w:rsidP="009E32B5">
      <w:pPr>
        <w:spacing w:after="0"/>
        <w:jc w:val="both"/>
        <w:rPr>
          <w:rFonts w:ascii="Times New Roman" w:hAnsi="Times New Roman" w:cs="Times New Roman"/>
          <w:b/>
          <w:bCs/>
          <w:sz w:val="28"/>
          <w:szCs w:val="28"/>
        </w:rPr>
      </w:pPr>
      <w:r w:rsidRPr="009E32B5">
        <w:rPr>
          <w:rFonts w:ascii="Times New Roman" w:hAnsi="Times New Roman" w:cs="Times New Roman"/>
          <w:b/>
          <w:sz w:val="28"/>
          <w:szCs w:val="28"/>
        </w:rPr>
        <w:tab/>
        <w:t xml:space="preserve">2. Tổ chức tập huấn nghiệp vụ, hướng dẫn đánh giá các tiêu chí tiếp cận pháp luật; trao đổi, chia sẻ kinh nghiệm về xây dựng cấp xã đạt chuẩn tiếpcận pháp luật </w:t>
      </w:r>
      <w:r w:rsidRPr="009E32B5">
        <w:rPr>
          <w:rFonts w:ascii="Times New Roman" w:hAnsi="Times New Roman" w:cs="Times New Roman"/>
          <w:b/>
          <w:bCs/>
          <w:sz w:val="28"/>
          <w:szCs w:val="28"/>
        </w:rPr>
        <w:t xml:space="preserve">gắn với thực hiện xây dựng nông thôn mới. lựa chọn gắn </w:t>
      </w:r>
      <w:r w:rsidRPr="009E32B5">
        <w:rPr>
          <w:rFonts w:ascii="Times New Roman" w:hAnsi="Times New Roman" w:cs="Times New Roman"/>
          <w:b/>
          <w:bCs/>
          <w:sz w:val="28"/>
          <w:szCs w:val="28"/>
        </w:rPr>
        <w:lastRenderedPageBreak/>
        <w:t>với phong trào phòng " Ngành Tư pháp</w:t>
      </w:r>
      <w:r w:rsidR="00924CA6">
        <w:rPr>
          <w:rFonts w:ascii="Times New Roman" w:hAnsi="Times New Roman" w:cs="Times New Roman"/>
          <w:b/>
          <w:bCs/>
          <w:sz w:val="28"/>
          <w:szCs w:val="28"/>
        </w:rPr>
        <w:t xml:space="preserve"> </w:t>
      </w:r>
      <w:r w:rsidRPr="009E32B5">
        <w:rPr>
          <w:rFonts w:ascii="Times New Roman" w:hAnsi="Times New Roman" w:cs="Times New Roman"/>
          <w:b/>
          <w:bCs/>
          <w:sz w:val="28"/>
          <w:szCs w:val="28"/>
        </w:rPr>
        <w:t xml:space="preserve">chung sức góp phần xây dựng nông thôn mới" </w:t>
      </w:r>
    </w:p>
    <w:p w:rsidR="009E32B5" w:rsidRPr="009E32B5" w:rsidRDefault="009E32B5" w:rsidP="009E32B5">
      <w:pPr>
        <w:shd w:val="clear" w:color="auto" w:fill="FFFFFF"/>
        <w:spacing w:after="0"/>
        <w:ind w:left="57" w:right="57" w:firstLine="567"/>
        <w:jc w:val="both"/>
        <w:textAlignment w:val="baseline"/>
        <w:rPr>
          <w:rFonts w:ascii="Times New Roman" w:hAnsi="Times New Roman" w:cs="Times New Roman"/>
          <w:sz w:val="28"/>
          <w:szCs w:val="28"/>
        </w:rPr>
      </w:pPr>
      <w:r w:rsidRPr="009E32B5">
        <w:rPr>
          <w:rFonts w:ascii="Times New Roman" w:hAnsi="Times New Roman" w:cs="Times New Roman"/>
          <w:sz w:val="28"/>
          <w:szCs w:val="28"/>
        </w:rPr>
        <w:t>- Đơn vị chủ trì: Phòng Tư pháp</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Cơ quan phối hợp:</w:t>
      </w:r>
      <w:r w:rsidRPr="009E32B5">
        <w:rPr>
          <w:rFonts w:ascii="Times New Roman" w:hAnsi="Times New Roman" w:cs="Times New Roman"/>
          <w:b/>
          <w:sz w:val="28"/>
          <w:szCs w:val="28"/>
        </w:rPr>
        <w:t xml:space="preserve"> </w:t>
      </w:r>
      <w:r w:rsidRPr="009E32B5">
        <w:rPr>
          <w:rFonts w:ascii="Times New Roman" w:hAnsi="Times New Roman" w:cs="Times New Roman"/>
          <w:sz w:val="28"/>
          <w:szCs w:val="28"/>
        </w:rPr>
        <w:t>Cơ quan, đơn vị liên quan và UBND các xã, phường.</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Kết quả, sản phẩm: Tổ chức lớp tập huấn.</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Thời gian thực hiên: Quý II,III năm 2020</w:t>
      </w:r>
    </w:p>
    <w:p w:rsidR="009E32B5" w:rsidRPr="009E32B5" w:rsidRDefault="009E32B5" w:rsidP="009E32B5">
      <w:pPr>
        <w:spacing w:after="0"/>
        <w:ind w:firstLine="567"/>
        <w:jc w:val="both"/>
        <w:rPr>
          <w:rFonts w:ascii="Times New Roman" w:hAnsi="Times New Roman" w:cs="Times New Roman"/>
          <w:b/>
          <w:sz w:val="28"/>
          <w:szCs w:val="28"/>
        </w:rPr>
      </w:pPr>
      <w:r w:rsidRPr="009E32B5">
        <w:rPr>
          <w:rFonts w:ascii="Times New Roman" w:hAnsi="Times New Roman" w:cs="Times New Roman"/>
          <w:b/>
          <w:sz w:val="28"/>
          <w:szCs w:val="28"/>
        </w:rPr>
        <w:t>3. K</w:t>
      </w:r>
      <w:r w:rsidRPr="009E32B5">
        <w:rPr>
          <w:rFonts w:ascii="Times New Roman" w:hAnsi="Times New Roman" w:cs="Times New Roman"/>
          <w:b/>
          <w:spacing w:val="-4"/>
          <w:sz w:val="28"/>
          <w:szCs w:val="28"/>
          <w:lang w:val="en-GB" w:eastAsia="vi-VN"/>
        </w:rPr>
        <w:t xml:space="preserve">iểm tra, </w:t>
      </w:r>
      <w:r w:rsidRPr="009E32B5">
        <w:rPr>
          <w:rFonts w:ascii="Times New Roman" w:hAnsi="Times New Roman" w:cs="Times New Roman"/>
          <w:b/>
          <w:sz w:val="28"/>
          <w:szCs w:val="28"/>
        </w:rPr>
        <w:t>sơ kết, đánh giá tình hình thực hiện nhiệm vụ xây dựng cấp xã đạt chuẩn tiếp cận pháp luật (bằng hình thức phù hợp) gắn với tổng kết Chương trình mục tiêu quốc gia xây dựng nông thôn mới</w:t>
      </w:r>
    </w:p>
    <w:p w:rsidR="009E32B5" w:rsidRPr="009E32B5" w:rsidRDefault="009E32B5" w:rsidP="009E32B5">
      <w:pPr>
        <w:spacing w:after="0"/>
        <w:ind w:firstLine="567"/>
        <w:jc w:val="both"/>
        <w:rPr>
          <w:rFonts w:ascii="Times New Roman" w:hAnsi="Times New Roman" w:cs="Times New Roman"/>
          <w:i/>
          <w:sz w:val="28"/>
          <w:szCs w:val="28"/>
        </w:rPr>
      </w:pPr>
      <w:r w:rsidRPr="009E32B5">
        <w:rPr>
          <w:rFonts w:ascii="Times New Roman" w:hAnsi="Times New Roman" w:cs="Times New Roman"/>
          <w:i/>
          <w:sz w:val="28"/>
          <w:szCs w:val="28"/>
        </w:rPr>
        <w:t>3.1. Tổ chức kiểm tra tình hình thực hiện nhiệm vụ xây dựng cấp xã đạt chuẩn tiếp cận pháp luật tại địa phương</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Đơn vị chủ trì tham mưu: Phòng Tư pháp</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Cơ quan phối hợp: Các cơ quan, đơn vị có liên quan và UBND các xã, phường.</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Kết quả, sản phẩm: Báo cáo kết quả kiểm tra được lồng ghép báo cáo kết quả sơ kết, tổng kết công tác PBGDPL năm 2020.</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xml:space="preserve"> Thời gian thực hiện: quý III năm 2020</w:t>
      </w:r>
    </w:p>
    <w:p w:rsidR="009E32B5" w:rsidRPr="009E32B5" w:rsidRDefault="009E32B5" w:rsidP="009E32B5">
      <w:pPr>
        <w:shd w:val="clear" w:color="auto" w:fill="FFFFFF"/>
        <w:spacing w:after="0"/>
        <w:ind w:left="57" w:right="57" w:firstLine="567"/>
        <w:jc w:val="both"/>
        <w:textAlignment w:val="baseline"/>
        <w:rPr>
          <w:rFonts w:ascii="Times New Roman" w:hAnsi="Times New Roman" w:cs="Times New Roman"/>
          <w:i/>
          <w:sz w:val="28"/>
          <w:szCs w:val="28"/>
        </w:rPr>
      </w:pPr>
      <w:r w:rsidRPr="009E32B5">
        <w:rPr>
          <w:rFonts w:ascii="Times New Roman" w:hAnsi="Times New Roman" w:cs="Times New Roman"/>
          <w:i/>
          <w:sz w:val="28"/>
          <w:szCs w:val="28"/>
        </w:rPr>
        <w:t>3.2. Tổng hợp, xây dựng Báo cáo sơ kết thực hiện nhiệm vụ xây dựng cấp xã đạt chuẩn tiếp cận pháp luật</w:t>
      </w:r>
    </w:p>
    <w:p w:rsidR="009E32B5" w:rsidRPr="009E32B5" w:rsidRDefault="009E32B5" w:rsidP="009E32B5">
      <w:pPr>
        <w:shd w:val="clear" w:color="auto" w:fill="FFFFFF"/>
        <w:spacing w:after="0"/>
        <w:ind w:left="57" w:right="57" w:firstLine="567"/>
        <w:jc w:val="both"/>
        <w:textAlignment w:val="baseline"/>
        <w:rPr>
          <w:rFonts w:ascii="Times New Roman" w:hAnsi="Times New Roman" w:cs="Times New Roman"/>
          <w:sz w:val="28"/>
          <w:szCs w:val="28"/>
        </w:rPr>
      </w:pPr>
      <w:r w:rsidRPr="009E32B5">
        <w:rPr>
          <w:rFonts w:ascii="Times New Roman" w:hAnsi="Times New Roman" w:cs="Times New Roman"/>
          <w:sz w:val="28"/>
          <w:szCs w:val="28"/>
        </w:rPr>
        <w:t>-  Đơn vị chủ trì: Phòng Tư pháp</w:t>
      </w:r>
    </w:p>
    <w:p w:rsidR="009E32B5" w:rsidRPr="009E32B5" w:rsidRDefault="009E32B5" w:rsidP="009E32B5">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Cơ quan phối hợp:</w:t>
      </w:r>
      <w:r w:rsidRPr="009E32B5">
        <w:rPr>
          <w:rFonts w:ascii="Times New Roman" w:hAnsi="Times New Roman" w:cs="Times New Roman"/>
          <w:b/>
          <w:sz w:val="28"/>
          <w:szCs w:val="28"/>
        </w:rPr>
        <w:t xml:space="preserve"> </w:t>
      </w:r>
      <w:r w:rsidRPr="009E32B5">
        <w:rPr>
          <w:rFonts w:ascii="Times New Roman" w:hAnsi="Times New Roman" w:cs="Times New Roman"/>
          <w:sz w:val="28"/>
          <w:szCs w:val="28"/>
        </w:rPr>
        <w:t>UBND các xã, phường</w:t>
      </w:r>
    </w:p>
    <w:p w:rsidR="009E32B5" w:rsidRPr="009E32B5" w:rsidRDefault="009E32B5" w:rsidP="009E32B5">
      <w:pPr>
        <w:spacing w:after="0"/>
        <w:ind w:firstLine="567"/>
        <w:jc w:val="both"/>
        <w:rPr>
          <w:rFonts w:ascii="Times New Roman" w:hAnsi="Times New Roman" w:cs="Times New Roman"/>
          <w:b/>
          <w:sz w:val="28"/>
          <w:szCs w:val="28"/>
        </w:rPr>
      </w:pPr>
      <w:r w:rsidRPr="009E32B5">
        <w:rPr>
          <w:rFonts w:ascii="Times New Roman" w:hAnsi="Times New Roman" w:cs="Times New Roman"/>
          <w:sz w:val="28"/>
          <w:szCs w:val="28"/>
        </w:rPr>
        <w:t>- Thời gian hoàn thành:</w:t>
      </w:r>
      <w:r w:rsidRPr="009E32B5">
        <w:rPr>
          <w:rFonts w:ascii="Times New Roman" w:hAnsi="Times New Roman" w:cs="Times New Roman"/>
          <w:b/>
          <w:sz w:val="28"/>
          <w:szCs w:val="28"/>
        </w:rPr>
        <w:t xml:space="preserve"> </w:t>
      </w:r>
      <w:r w:rsidRPr="009E32B5">
        <w:rPr>
          <w:rFonts w:ascii="Times New Roman" w:hAnsi="Times New Roman" w:cs="Times New Roman"/>
          <w:sz w:val="28"/>
          <w:szCs w:val="28"/>
        </w:rPr>
        <w:t>Tháng 6/2019.</w:t>
      </w:r>
    </w:p>
    <w:p w:rsidR="009E32B5" w:rsidRPr="009E32B5" w:rsidRDefault="009E32B5" w:rsidP="009E32B5">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b/>
          <w:color w:val="000000"/>
          <w:sz w:val="28"/>
          <w:szCs w:val="28"/>
        </w:rPr>
        <w:t xml:space="preserve">4. Phối hợp tuyên truyền, phổ biến các quy định về xây dựng cấp xã đạt chuẩn tiếp cận pháp luật </w:t>
      </w:r>
    </w:p>
    <w:p w:rsidR="009E32B5" w:rsidRPr="009E32B5" w:rsidRDefault="009E32B5" w:rsidP="009E32B5">
      <w:pPr>
        <w:shd w:val="clear" w:color="auto" w:fill="FFFFFF"/>
        <w:spacing w:after="0"/>
        <w:ind w:left="57" w:right="57" w:firstLine="567"/>
        <w:jc w:val="both"/>
        <w:textAlignment w:val="baseline"/>
        <w:rPr>
          <w:rFonts w:ascii="Times New Roman" w:hAnsi="Times New Roman" w:cs="Times New Roman"/>
          <w:color w:val="000000"/>
          <w:sz w:val="28"/>
          <w:szCs w:val="28"/>
        </w:rPr>
      </w:pPr>
      <w:r w:rsidRPr="009E32B5">
        <w:rPr>
          <w:rFonts w:ascii="Times New Roman" w:hAnsi="Times New Roman" w:cs="Times New Roman"/>
          <w:color w:val="000000"/>
          <w:sz w:val="28"/>
          <w:szCs w:val="28"/>
        </w:rPr>
        <w:t>-  Đơn vị chủ trì: Phòng Tư pháp</w:t>
      </w:r>
    </w:p>
    <w:p w:rsidR="009E32B5" w:rsidRPr="009E32B5" w:rsidRDefault="009E32B5" w:rsidP="009E32B5">
      <w:pPr>
        <w:spacing w:after="0"/>
        <w:ind w:firstLine="567"/>
        <w:jc w:val="both"/>
        <w:rPr>
          <w:rFonts w:ascii="Times New Roman" w:hAnsi="Times New Roman" w:cs="Times New Roman"/>
          <w:color w:val="000000"/>
          <w:spacing w:val="-12"/>
          <w:sz w:val="28"/>
          <w:szCs w:val="28"/>
        </w:rPr>
      </w:pPr>
      <w:r w:rsidRPr="009E32B5">
        <w:rPr>
          <w:rFonts w:ascii="Times New Roman" w:hAnsi="Times New Roman" w:cs="Times New Roman"/>
          <w:color w:val="000000"/>
          <w:spacing w:val="-12"/>
          <w:sz w:val="28"/>
          <w:szCs w:val="28"/>
        </w:rPr>
        <w:t>- Cơ quan, đơn vị phối hợp: Đài truyền thanh thành phố và UBND các xã, phường</w:t>
      </w:r>
    </w:p>
    <w:p w:rsidR="009E32B5" w:rsidRPr="009E32B5" w:rsidRDefault="009E32B5" w:rsidP="009E32B5">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b/>
          <w:color w:val="000000"/>
          <w:sz w:val="28"/>
          <w:szCs w:val="28"/>
        </w:rPr>
        <w:t xml:space="preserve"> </w:t>
      </w:r>
      <w:r w:rsidRPr="009E32B5">
        <w:rPr>
          <w:rFonts w:ascii="Times New Roman" w:hAnsi="Times New Roman" w:cs="Times New Roman"/>
          <w:color w:val="000000"/>
          <w:sz w:val="28"/>
          <w:szCs w:val="28"/>
        </w:rPr>
        <w:t>- Thời gian hoàn thành:</w:t>
      </w:r>
      <w:r w:rsidRPr="009E32B5">
        <w:rPr>
          <w:rFonts w:ascii="Times New Roman" w:hAnsi="Times New Roman" w:cs="Times New Roman"/>
          <w:b/>
          <w:color w:val="000000"/>
          <w:sz w:val="28"/>
          <w:szCs w:val="28"/>
        </w:rPr>
        <w:t xml:space="preserve"> </w:t>
      </w:r>
      <w:r w:rsidRPr="009E32B5">
        <w:rPr>
          <w:rFonts w:ascii="Times New Roman" w:hAnsi="Times New Roman" w:cs="Times New Roman"/>
          <w:color w:val="000000"/>
          <w:sz w:val="28"/>
          <w:szCs w:val="28"/>
        </w:rPr>
        <w:t>Cả năm.</w:t>
      </w:r>
    </w:p>
    <w:p w:rsidR="009E32B5" w:rsidRPr="009E32B5" w:rsidRDefault="009E32B5" w:rsidP="009E32B5">
      <w:pPr>
        <w:spacing w:after="0"/>
        <w:ind w:firstLine="567"/>
        <w:jc w:val="both"/>
        <w:rPr>
          <w:rFonts w:ascii="Times New Roman" w:hAnsi="Times New Roman" w:cs="Times New Roman"/>
          <w:color w:val="000000"/>
          <w:sz w:val="28"/>
          <w:szCs w:val="28"/>
        </w:rPr>
      </w:pPr>
      <w:r w:rsidRPr="009E32B5">
        <w:rPr>
          <w:rFonts w:ascii="Times New Roman" w:hAnsi="Times New Roman" w:cs="Times New Roman"/>
          <w:color w:val="000000"/>
          <w:sz w:val="28"/>
          <w:szCs w:val="28"/>
        </w:rPr>
        <w:t>- Kết quả, sản phẩm: Chương trình, phóng sự, bài viết được xây dựng, phát sóng hoặc đăng tải.</w:t>
      </w:r>
    </w:p>
    <w:p w:rsidR="009E32B5" w:rsidRPr="009E32B5" w:rsidRDefault="009E32B5" w:rsidP="009E32B5">
      <w:pPr>
        <w:spacing w:after="0"/>
        <w:ind w:firstLine="567"/>
        <w:jc w:val="both"/>
        <w:rPr>
          <w:rFonts w:ascii="Times New Roman" w:hAnsi="Times New Roman" w:cs="Times New Roman"/>
          <w:color w:val="000000"/>
          <w:sz w:val="28"/>
          <w:szCs w:val="28"/>
        </w:rPr>
      </w:pPr>
      <w:r w:rsidRPr="009E32B5">
        <w:rPr>
          <w:rFonts w:ascii="Times New Roman" w:hAnsi="Times New Roman" w:cs="Times New Roman"/>
          <w:color w:val="000000"/>
          <w:sz w:val="28"/>
          <w:szCs w:val="28"/>
        </w:rPr>
        <w:t>- Thời gian hoàn thành: Năm 2020</w:t>
      </w:r>
    </w:p>
    <w:p w:rsidR="009E32B5" w:rsidRPr="009E32B5" w:rsidRDefault="009E32B5" w:rsidP="009E32B5">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b/>
          <w:color w:val="000000"/>
          <w:sz w:val="28"/>
          <w:szCs w:val="28"/>
        </w:rPr>
        <w:t>III. TỔ CHỨC THỰC HIỆN</w:t>
      </w:r>
    </w:p>
    <w:p w:rsidR="009E32B5" w:rsidRPr="009E32B5" w:rsidRDefault="009E32B5" w:rsidP="009E32B5">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b/>
          <w:color w:val="000000"/>
          <w:sz w:val="28"/>
          <w:szCs w:val="28"/>
        </w:rPr>
        <w:t>1. Trách nhiệm thực hiện</w:t>
      </w:r>
    </w:p>
    <w:p w:rsidR="009E32B5" w:rsidRPr="009E32B5" w:rsidRDefault="009E32B5" w:rsidP="009E32B5">
      <w:pPr>
        <w:spacing w:after="0"/>
        <w:ind w:firstLine="567"/>
        <w:jc w:val="both"/>
        <w:rPr>
          <w:rFonts w:ascii="Times New Roman" w:hAnsi="Times New Roman" w:cs="Times New Roman"/>
          <w:i/>
          <w:color w:val="000000"/>
          <w:sz w:val="28"/>
          <w:szCs w:val="28"/>
        </w:rPr>
      </w:pPr>
      <w:r w:rsidRPr="009E32B5">
        <w:rPr>
          <w:rFonts w:ascii="Times New Roman" w:hAnsi="Times New Roman" w:cs="Times New Roman"/>
          <w:i/>
          <w:color w:val="000000"/>
          <w:sz w:val="28"/>
          <w:szCs w:val="28"/>
        </w:rPr>
        <w:t>1.1. Phòng Tư pháp</w:t>
      </w:r>
    </w:p>
    <w:p w:rsidR="009E32B5" w:rsidRPr="009E32B5" w:rsidRDefault="009E32B5" w:rsidP="009E32B5">
      <w:pPr>
        <w:spacing w:after="0"/>
        <w:ind w:firstLine="567"/>
        <w:jc w:val="both"/>
        <w:rPr>
          <w:rFonts w:ascii="Times New Roman" w:hAnsi="Times New Roman" w:cs="Times New Roman"/>
          <w:color w:val="000000"/>
          <w:sz w:val="28"/>
          <w:szCs w:val="28"/>
        </w:rPr>
      </w:pPr>
      <w:r w:rsidRPr="009E32B5">
        <w:rPr>
          <w:rFonts w:ascii="Times New Roman" w:hAnsi="Times New Roman" w:cs="Times New Roman"/>
          <w:color w:val="000000"/>
          <w:sz w:val="28"/>
          <w:szCs w:val="28"/>
        </w:rPr>
        <w:t>Tham mưu, giúp UBND thành phố tổ chức thực hiện Kế hoạch; phối hợp với các cơ quan, đơn vị có liên quan và UBND các xã, phường thực hiện các nhiệm vụ và tổng hợp, báo cáo kết quả thực hiện theo quy định.</w:t>
      </w:r>
    </w:p>
    <w:p w:rsidR="009E32B5" w:rsidRPr="009E32B5" w:rsidRDefault="009E32B5" w:rsidP="009E32B5">
      <w:pPr>
        <w:spacing w:after="0"/>
        <w:ind w:firstLine="567"/>
        <w:jc w:val="both"/>
        <w:rPr>
          <w:rFonts w:ascii="Times New Roman" w:hAnsi="Times New Roman" w:cs="Times New Roman"/>
          <w:i/>
          <w:color w:val="000000"/>
          <w:sz w:val="28"/>
          <w:szCs w:val="28"/>
        </w:rPr>
      </w:pPr>
      <w:r w:rsidRPr="009E32B5">
        <w:rPr>
          <w:rFonts w:ascii="Times New Roman" w:hAnsi="Times New Roman" w:cs="Times New Roman"/>
          <w:i/>
          <w:color w:val="000000"/>
          <w:sz w:val="28"/>
          <w:szCs w:val="28"/>
        </w:rPr>
        <w:t>1.2. UBND các xã, phường</w:t>
      </w:r>
    </w:p>
    <w:p w:rsidR="009E32B5" w:rsidRPr="009E32B5" w:rsidRDefault="009E32B5" w:rsidP="009E32B5">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color w:val="000000"/>
          <w:sz w:val="28"/>
          <w:szCs w:val="28"/>
        </w:rPr>
        <w:t xml:space="preserve">Trên cơ sở trách nhiệm, nhiệm vụ được giao tại các Quyết định của Thủ tướng Chính phủ về xây dựng cấp xã đạt chuẩn tiếp cận pháp luật; Thông tư số </w:t>
      </w:r>
      <w:r w:rsidRPr="009E32B5">
        <w:rPr>
          <w:rFonts w:ascii="Times New Roman" w:hAnsi="Times New Roman" w:cs="Times New Roman"/>
          <w:color w:val="000000"/>
          <w:sz w:val="28"/>
          <w:szCs w:val="28"/>
        </w:rPr>
        <w:lastRenderedPageBreak/>
        <w:t xml:space="preserve">07/2017/TT-BTP ngày 28/7/2017 của Bộ trưởng Bộ Tư pháp quy định điểm số, hướng dẫn cách tính điểm các chỉ tiêu </w:t>
      </w:r>
      <w:r w:rsidRPr="009E32B5">
        <w:rPr>
          <w:rFonts w:ascii="Times New Roman" w:hAnsi="Times New Roman" w:cs="Times New Roman"/>
          <w:color w:val="000000"/>
          <w:sz w:val="28"/>
          <w:szCs w:val="28"/>
          <w:lang w:val="vi-VN"/>
        </w:rPr>
        <w:t xml:space="preserve">đạt chuẩn </w:t>
      </w:r>
      <w:r w:rsidRPr="009E32B5">
        <w:rPr>
          <w:rFonts w:ascii="Times New Roman" w:hAnsi="Times New Roman" w:cs="Times New Roman"/>
          <w:color w:val="000000"/>
          <w:sz w:val="28"/>
          <w:szCs w:val="28"/>
        </w:rPr>
        <w:t xml:space="preserve">tiếp cận pháp luật. Căn cứ Kế hoạch này đề nghị UBND các xã, phường xây dựng kế hoạch chỉ đạo, hướng dẫn, tổ chức thực hiện các nhiệm vụ bảo đảm chất lượng, hiệu quả, đồng thời chủ động lập dự toán, đề xuất UBND thành phố bố trí kinh phí thực hiện các nhiệm vụ này của địa phương. </w:t>
      </w:r>
    </w:p>
    <w:p w:rsidR="009E32B5" w:rsidRPr="009E32B5" w:rsidRDefault="009E32B5" w:rsidP="009E32B5">
      <w:pPr>
        <w:spacing w:after="0"/>
        <w:ind w:firstLine="567"/>
        <w:jc w:val="both"/>
        <w:rPr>
          <w:rFonts w:ascii="Times New Roman" w:hAnsi="Times New Roman" w:cs="Times New Roman"/>
          <w:color w:val="000000"/>
          <w:sz w:val="28"/>
          <w:szCs w:val="28"/>
        </w:rPr>
      </w:pPr>
      <w:r w:rsidRPr="009E32B5">
        <w:rPr>
          <w:rFonts w:ascii="Times New Roman" w:hAnsi="Times New Roman" w:cs="Times New Roman"/>
          <w:b/>
          <w:color w:val="000000"/>
          <w:sz w:val="28"/>
          <w:szCs w:val="28"/>
        </w:rPr>
        <w:t xml:space="preserve">2. Kinh phí thực hiện </w:t>
      </w:r>
    </w:p>
    <w:p w:rsidR="009E32B5" w:rsidRPr="009E32B5" w:rsidRDefault="009E32B5" w:rsidP="009E32B5">
      <w:pPr>
        <w:spacing w:after="0"/>
        <w:ind w:firstLine="567"/>
        <w:jc w:val="both"/>
        <w:rPr>
          <w:rFonts w:ascii="Times New Roman" w:hAnsi="Times New Roman" w:cs="Times New Roman"/>
          <w:color w:val="000000"/>
          <w:spacing w:val="2"/>
          <w:sz w:val="28"/>
          <w:szCs w:val="28"/>
        </w:rPr>
      </w:pPr>
      <w:r w:rsidRPr="009E32B5">
        <w:rPr>
          <w:rFonts w:ascii="Times New Roman" w:hAnsi="Times New Roman" w:cs="Times New Roman"/>
          <w:color w:val="000000"/>
          <w:spacing w:val="2"/>
          <w:sz w:val="28"/>
          <w:szCs w:val="28"/>
          <w:lang w:val="vi-VN"/>
        </w:rPr>
        <w:t xml:space="preserve">Kinh phí thực hiện </w:t>
      </w:r>
      <w:r w:rsidRPr="009E32B5">
        <w:rPr>
          <w:rFonts w:ascii="Times New Roman" w:hAnsi="Times New Roman" w:cs="Times New Roman"/>
          <w:color w:val="000000"/>
          <w:spacing w:val="2"/>
          <w:sz w:val="28"/>
          <w:szCs w:val="28"/>
        </w:rPr>
        <w:t xml:space="preserve">các nhiệm vụ, hoạt động tại </w:t>
      </w:r>
      <w:r w:rsidRPr="009E32B5">
        <w:rPr>
          <w:rFonts w:ascii="Times New Roman" w:hAnsi="Times New Roman" w:cs="Times New Roman"/>
          <w:color w:val="000000"/>
          <w:spacing w:val="2"/>
          <w:sz w:val="28"/>
          <w:szCs w:val="28"/>
          <w:lang w:val="vi-VN"/>
        </w:rPr>
        <w:t xml:space="preserve">Kế hoạch </w:t>
      </w:r>
      <w:r w:rsidRPr="009E32B5">
        <w:rPr>
          <w:rFonts w:ascii="Times New Roman" w:hAnsi="Times New Roman" w:cs="Times New Roman"/>
          <w:color w:val="000000"/>
          <w:spacing w:val="2"/>
          <w:sz w:val="28"/>
          <w:szCs w:val="28"/>
        </w:rPr>
        <w:t xml:space="preserve">này </w:t>
      </w:r>
      <w:r w:rsidRPr="009E32B5">
        <w:rPr>
          <w:rFonts w:ascii="Times New Roman" w:hAnsi="Times New Roman" w:cs="Times New Roman"/>
          <w:color w:val="000000"/>
          <w:spacing w:val="2"/>
          <w:sz w:val="28"/>
          <w:szCs w:val="28"/>
          <w:lang w:val="vi-VN"/>
        </w:rPr>
        <w:t xml:space="preserve">được </w:t>
      </w:r>
      <w:r w:rsidRPr="009E32B5">
        <w:rPr>
          <w:rFonts w:ascii="Times New Roman" w:hAnsi="Times New Roman" w:cs="Times New Roman"/>
          <w:color w:val="000000"/>
          <w:spacing w:val="2"/>
          <w:sz w:val="28"/>
          <w:szCs w:val="28"/>
        </w:rPr>
        <w:t>quy định tại các văn bản sau:</w:t>
      </w:r>
    </w:p>
    <w:p w:rsidR="009E32B5" w:rsidRPr="009E32B5" w:rsidRDefault="009E32B5" w:rsidP="009E32B5">
      <w:pPr>
        <w:spacing w:after="0"/>
        <w:ind w:firstLine="567"/>
        <w:jc w:val="both"/>
        <w:rPr>
          <w:rFonts w:ascii="Times New Roman" w:hAnsi="Times New Roman" w:cs="Times New Roman"/>
          <w:color w:val="000000"/>
          <w:spacing w:val="2"/>
          <w:sz w:val="28"/>
          <w:szCs w:val="28"/>
        </w:rPr>
      </w:pPr>
      <w:r w:rsidRPr="009E32B5">
        <w:rPr>
          <w:rFonts w:ascii="Times New Roman" w:hAnsi="Times New Roman" w:cs="Times New Roman"/>
          <w:color w:val="000000"/>
          <w:spacing w:val="2"/>
          <w:sz w:val="28"/>
          <w:szCs w:val="28"/>
        </w:rPr>
        <w:t>- Thông tư liên tịch số 14/2014/TTLT-BTC-BTP ngày 27/01/2014 của Bộ Tài chính, Bộ Tư pháp quy định việc lập dự toán, quản lý, sử dụng và quyết toán kinh phí ngân sách nhà nước bảo đảm cho công tác phổ biến, giáo dục pháp luật và chuẩn tiếp cận pháp luật của người dân tại cơ sở.</w:t>
      </w:r>
    </w:p>
    <w:p w:rsidR="009E32B5" w:rsidRPr="009E32B5" w:rsidRDefault="009E32B5" w:rsidP="009E32B5">
      <w:pPr>
        <w:spacing w:after="0"/>
        <w:ind w:firstLine="567"/>
        <w:jc w:val="both"/>
        <w:rPr>
          <w:rFonts w:ascii="Times New Roman" w:hAnsi="Times New Roman" w:cs="Times New Roman"/>
          <w:color w:val="000000"/>
          <w:sz w:val="28"/>
          <w:szCs w:val="28"/>
          <w:lang w:val="da-DK"/>
        </w:rPr>
      </w:pPr>
      <w:r w:rsidRPr="009E32B5">
        <w:rPr>
          <w:rFonts w:ascii="Times New Roman" w:hAnsi="Times New Roman" w:cs="Times New Roman"/>
          <w:color w:val="000000"/>
          <w:spacing w:val="2"/>
          <w:sz w:val="28"/>
          <w:szCs w:val="28"/>
        </w:rPr>
        <w:t xml:space="preserve">-  </w:t>
      </w:r>
      <w:r w:rsidRPr="009E32B5">
        <w:rPr>
          <w:rFonts w:ascii="Times New Roman" w:hAnsi="Times New Roman" w:cs="Times New Roman"/>
          <w:color w:val="000000"/>
          <w:sz w:val="28"/>
          <w:szCs w:val="28"/>
          <w:lang w:val="da-DK"/>
        </w:rPr>
        <w:t>Nghị quyết số 118/2014/NQ-HĐND ngày 10/12/2014 của Hội đồng nhân dân tỉnh Lai Châu quy định cụ thể một số mức chi có tính chất đặc thù thực hiện công tác phổ biến, giáo dục pháp luật, chuẩn tiếp cận pháp luật của người dân tại cơ sở và công tác hòa giải ở cơ sở trên địa bàn tỉnh Lai Châu.</w:t>
      </w:r>
    </w:p>
    <w:p w:rsidR="009E32B5" w:rsidRPr="009E32B5" w:rsidRDefault="009E32B5" w:rsidP="009E32B5">
      <w:pPr>
        <w:spacing w:after="0"/>
        <w:ind w:firstLine="567"/>
        <w:jc w:val="both"/>
        <w:rPr>
          <w:rFonts w:ascii="Times New Roman" w:hAnsi="Times New Roman" w:cs="Times New Roman"/>
          <w:color w:val="000000"/>
          <w:spacing w:val="2"/>
          <w:sz w:val="28"/>
          <w:szCs w:val="28"/>
        </w:rPr>
      </w:pPr>
      <w:r w:rsidRPr="009E32B5">
        <w:rPr>
          <w:rFonts w:ascii="Times New Roman" w:hAnsi="Times New Roman" w:cs="Times New Roman"/>
          <w:color w:val="000000"/>
          <w:sz w:val="28"/>
          <w:szCs w:val="28"/>
          <w:lang w:val="da-DK"/>
        </w:rPr>
        <w:t>- Quyết định số 01/2015/QĐ-UBND ngày 19/01/2015 của UBND tỉnh Lai Châu quy định về chi cho một số hoạt động có tính chất đặc thù thực hiện công tác phổ biến, giáo dục pháp luật, chuẩn tiếp cận pháp luật của người dân tại cơ sở và công tác hòa giải ở cơ sở trên địa bàn tỉnh Lai Châu.</w:t>
      </w:r>
    </w:p>
    <w:p w:rsidR="009E32B5" w:rsidRPr="009E32B5" w:rsidRDefault="009E32B5" w:rsidP="009E32B5">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b/>
          <w:color w:val="000000"/>
          <w:sz w:val="28"/>
          <w:szCs w:val="28"/>
        </w:rPr>
        <w:t>3. Chế độ thông tin, báo cáo</w:t>
      </w:r>
    </w:p>
    <w:p w:rsidR="009E32B5" w:rsidRPr="009E32B5" w:rsidRDefault="009E32B5" w:rsidP="009E32B5">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color w:val="000000"/>
          <w:sz w:val="28"/>
          <w:szCs w:val="28"/>
        </w:rPr>
        <w:t>UBND xã, phường có trách nhiệm tổng hợp kết quả thực hiện Kế hoạch này định kỳ 6 tháng (trước ngày 15/5/2019) và báo cáo năm 2020 (trước ngày 15/11/2020) về phòng Tư pháp được lồng ghép trong Báo cáo sơ kết, tổng kết công tác PBGDPL, hòa giải ở cơ sở, xây dựng cấp xã đạt chuẩn tiếp cận pháp luật năm 2020.</w:t>
      </w:r>
    </w:p>
    <w:p w:rsidR="009E32B5" w:rsidRPr="009E32B5" w:rsidRDefault="009E32B5" w:rsidP="009E32B5">
      <w:pPr>
        <w:spacing w:after="0"/>
        <w:ind w:firstLine="567"/>
        <w:jc w:val="both"/>
        <w:rPr>
          <w:rFonts w:ascii="Times New Roman" w:hAnsi="Times New Roman" w:cs="Times New Roman"/>
          <w:color w:val="000000"/>
          <w:sz w:val="28"/>
          <w:szCs w:val="28"/>
        </w:rPr>
      </w:pPr>
      <w:r w:rsidRPr="009E32B5">
        <w:rPr>
          <w:rFonts w:ascii="Times New Roman" w:hAnsi="Times New Roman" w:cs="Times New Roman"/>
          <w:color w:val="000000"/>
          <w:sz w:val="28"/>
          <w:szCs w:val="28"/>
        </w:rPr>
        <w:t>Trên đây là Kế hoạch thực hiện Chương trình mục tiêu quốc gia xây dựng nông thôn mới và nhiệm vụ xây dựng xã, phường đạt chuẩn tiếp cận pháp luật năm 2020 của phòng Tư pháp thành phố Lai Châu./.</w:t>
      </w:r>
    </w:p>
    <w:tbl>
      <w:tblPr>
        <w:tblW w:w="9993" w:type="dxa"/>
        <w:jc w:val="center"/>
        <w:shd w:val="clear" w:color="auto" w:fill="FFFFFF"/>
        <w:tblLayout w:type="fixed"/>
        <w:tblCellMar>
          <w:left w:w="0" w:type="dxa"/>
          <w:right w:w="0" w:type="dxa"/>
        </w:tblCellMar>
        <w:tblLook w:val="0000"/>
      </w:tblPr>
      <w:tblGrid>
        <w:gridCol w:w="4288"/>
        <w:gridCol w:w="5705"/>
      </w:tblGrid>
      <w:tr w:rsidR="009E32B5" w:rsidRPr="009E32B5" w:rsidTr="009A176E">
        <w:trPr>
          <w:trHeight w:val="2448"/>
          <w:jc w:val="center"/>
        </w:trPr>
        <w:tc>
          <w:tcPr>
            <w:tcW w:w="4288" w:type="dxa"/>
            <w:shd w:val="clear" w:color="auto" w:fill="FFFFFF"/>
            <w:tcMar>
              <w:top w:w="0" w:type="dxa"/>
              <w:left w:w="108" w:type="dxa"/>
              <w:bottom w:w="0" w:type="dxa"/>
              <w:right w:w="108" w:type="dxa"/>
            </w:tcMar>
          </w:tcPr>
          <w:p w:rsidR="009E32B5" w:rsidRPr="009E32B5" w:rsidRDefault="009E32B5" w:rsidP="009E32B5">
            <w:pPr>
              <w:spacing w:after="0"/>
              <w:ind w:firstLine="328"/>
              <w:rPr>
                <w:rFonts w:ascii="Times New Roman" w:hAnsi="Times New Roman" w:cs="Times New Roman"/>
                <w:i/>
                <w:color w:val="000000"/>
                <w:lang w:val="vi-VN"/>
              </w:rPr>
            </w:pPr>
            <w:r w:rsidRPr="009E32B5">
              <w:rPr>
                <w:rFonts w:ascii="Times New Roman" w:hAnsi="Times New Roman" w:cs="Times New Roman"/>
                <w:b/>
                <w:i/>
                <w:color w:val="000000"/>
                <w:lang w:val="vi-VN"/>
              </w:rPr>
              <w:t>Nơi nhận</w:t>
            </w:r>
            <w:r w:rsidRPr="009E32B5">
              <w:rPr>
                <w:rFonts w:ascii="Times New Roman" w:hAnsi="Times New Roman" w:cs="Times New Roman"/>
                <w:i/>
                <w:color w:val="000000"/>
                <w:lang w:val="vi-VN"/>
              </w:rPr>
              <w:t>:</w:t>
            </w:r>
          </w:p>
          <w:p w:rsidR="009E32B5" w:rsidRPr="009E32B5" w:rsidRDefault="009E32B5" w:rsidP="009E32B5">
            <w:pPr>
              <w:spacing w:after="0"/>
              <w:rPr>
                <w:rFonts w:ascii="Times New Roman" w:hAnsi="Times New Roman" w:cs="Times New Roman"/>
                <w:color w:val="000000"/>
              </w:rPr>
            </w:pPr>
            <w:r w:rsidRPr="009E32B5">
              <w:rPr>
                <w:rFonts w:ascii="Times New Roman" w:hAnsi="Times New Roman" w:cs="Times New Roman"/>
                <w:color w:val="000000"/>
              </w:rPr>
              <w:t xml:space="preserve">      - Sở Tư pháp;</w:t>
            </w:r>
          </w:p>
          <w:p w:rsidR="009E32B5" w:rsidRPr="009E32B5" w:rsidRDefault="009E32B5" w:rsidP="009E32B5">
            <w:pPr>
              <w:spacing w:after="0"/>
              <w:ind w:left="-17" w:firstLine="328"/>
              <w:rPr>
                <w:rFonts w:ascii="Times New Roman" w:hAnsi="Times New Roman" w:cs="Times New Roman"/>
                <w:color w:val="000000"/>
              </w:rPr>
            </w:pPr>
            <w:r w:rsidRPr="009E32B5">
              <w:rPr>
                <w:rFonts w:ascii="Times New Roman" w:hAnsi="Times New Roman" w:cs="Times New Roman"/>
                <w:b/>
                <w:color w:val="000000"/>
              </w:rPr>
              <w:t>-</w:t>
            </w:r>
            <w:r w:rsidRPr="009E32B5">
              <w:rPr>
                <w:rFonts w:ascii="Times New Roman" w:hAnsi="Times New Roman" w:cs="Times New Roman"/>
                <w:color w:val="000000"/>
              </w:rPr>
              <w:t xml:space="preserve"> UBND thành phố; </w:t>
            </w:r>
          </w:p>
          <w:p w:rsidR="009E32B5" w:rsidRPr="009E32B5" w:rsidRDefault="009E32B5" w:rsidP="009E32B5">
            <w:pPr>
              <w:spacing w:after="0"/>
              <w:ind w:left="-17" w:firstLine="328"/>
              <w:rPr>
                <w:rFonts w:ascii="Times New Roman" w:hAnsi="Times New Roman" w:cs="Times New Roman"/>
                <w:color w:val="000000"/>
              </w:rPr>
            </w:pPr>
            <w:r w:rsidRPr="009E32B5">
              <w:rPr>
                <w:rFonts w:ascii="Times New Roman" w:hAnsi="Times New Roman" w:cs="Times New Roman"/>
                <w:b/>
                <w:color w:val="000000"/>
              </w:rPr>
              <w:t>-</w:t>
            </w:r>
            <w:r w:rsidRPr="009E32B5">
              <w:rPr>
                <w:rFonts w:ascii="Times New Roman" w:hAnsi="Times New Roman" w:cs="Times New Roman"/>
                <w:color w:val="000000"/>
              </w:rPr>
              <w:t xml:space="preserve"> Các cơ quan, đơn vị liên quan;</w:t>
            </w:r>
          </w:p>
          <w:p w:rsidR="009E32B5" w:rsidRPr="009E32B5" w:rsidRDefault="009E32B5" w:rsidP="009E32B5">
            <w:pPr>
              <w:spacing w:after="0"/>
              <w:ind w:left="-17" w:firstLine="328"/>
              <w:rPr>
                <w:rFonts w:ascii="Times New Roman" w:hAnsi="Times New Roman" w:cs="Times New Roman"/>
                <w:color w:val="000000"/>
              </w:rPr>
            </w:pPr>
            <w:r w:rsidRPr="009E32B5">
              <w:rPr>
                <w:rFonts w:ascii="Times New Roman" w:hAnsi="Times New Roman" w:cs="Times New Roman"/>
                <w:color w:val="000000"/>
              </w:rPr>
              <w:t>- UBND các xã, phường;</w:t>
            </w:r>
          </w:p>
          <w:p w:rsidR="009E32B5" w:rsidRPr="009E32B5" w:rsidRDefault="009E32B5" w:rsidP="009E32B5">
            <w:pPr>
              <w:spacing w:after="0"/>
              <w:ind w:left="-17" w:firstLine="328"/>
              <w:rPr>
                <w:rFonts w:ascii="Times New Roman" w:hAnsi="Times New Roman" w:cs="Times New Roman"/>
                <w:color w:val="000000"/>
              </w:rPr>
            </w:pPr>
            <w:r w:rsidRPr="009E32B5">
              <w:rPr>
                <w:rFonts w:ascii="Times New Roman" w:hAnsi="Times New Roman" w:cs="Times New Roman"/>
                <w:color w:val="000000"/>
              </w:rPr>
              <w:t xml:space="preserve">- Lưu: PTP. </w:t>
            </w:r>
          </w:p>
          <w:p w:rsidR="009E32B5" w:rsidRPr="009E32B5" w:rsidRDefault="009E32B5" w:rsidP="009E32B5">
            <w:pPr>
              <w:spacing w:after="0"/>
              <w:rPr>
                <w:rFonts w:ascii="Times New Roman" w:hAnsi="Times New Roman" w:cs="Times New Roman"/>
                <w:color w:val="000000"/>
                <w:sz w:val="28"/>
                <w:szCs w:val="28"/>
                <w:lang w:val="vi-VN"/>
              </w:rPr>
            </w:pPr>
            <w:r w:rsidRPr="009E32B5">
              <w:rPr>
                <w:rFonts w:ascii="Times New Roman" w:hAnsi="Times New Roman" w:cs="Times New Roman"/>
                <w:color w:val="000000"/>
                <w:sz w:val="28"/>
                <w:szCs w:val="28"/>
                <w:lang w:val="vi-VN"/>
              </w:rPr>
              <w:t xml:space="preserve">       </w:t>
            </w:r>
          </w:p>
        </w:tc>
        <w:tc>
          <w:tcPr>
            <w:tcW w:w="5705" w:type="dxa"/>
            <w:shd w:val="clear" w:color="auto" w:fill="FFFFFF"/>
            <w:tcMar>
              <w:top w:w="0" w:type="dxa"/>
              <w:left w:w="108" w:type="dxa"/>
              <w:bottom w:w="0" w:type="dxa"/>
              <w:right w:w="108" w:type="dxa"/>
            </w:tcMar>
          </w:tcPr>
          <w:p w:rsidR="009E32B5" w:rsidRPr="009E32B5" w:rsidRDefault="009A176E" w:rsidP="009E32B5">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24CA6">
              <w:rPr>
                <w:rFonts w:ascii="Times New Roman" w:hAnsi="Times New Roman" w:cs="Times New Roman"/>
                <w:b/>
                <w:color w:val="000000"/>
                <w:sz w:val="28"/>
                <w:szCs w:val="28"/>
              </w:rPr>
              <w:t xml:space="preserve">  </w:t>
            </w:r>
            <w:r w:rsidR="00B0179D">
              <w:rPr>
                <w:rFonts w:ascii="Times New Roman" w:hAnsi="Times New Roman" w:cs="Times New Roman"/>
                <w:b/>
                <w:color w:val="000000"/>
                <w:sz w:val="28"/>
                <w:szCs w:val="28"/>
              </w:rPr>
              <w:t>TM. HỘ</w:t>
            </w:r>
            <w:r>
              <w:rPr>
                <w:rFonts w:ascii="Times New Roman" w:hAnsi="Times New Roman" w:cs="Times New Roman"/>
                <w:b/>
                <w:color w:val="000000"/>
                <w:sz w:val="28"/>
                <w:szCs w:val="28"/>
              </w:rPr>
              <w:t>I ĐỒNG CTCPL</w:t>
            </w:r>
          </w:p>
          <w:p w:rsidR="009E32B5" w:rsidRPr="009E32B5" w:rsidRDefault="009E32B5" w:rsidP="009E32B5">
            <w:pPr>
              <w:spacing w:after="0"/>
              <w:jc w:val="center"/>
              <w:rPr>
                <w:rFonts w:ascii="Times New Roman" w:hAnsi="Times New Roman" w:cs="Times New Roman"/>
                <w:b/>
                <w:color w:val="000000"/>
                <w:sz w:val="28"/>
                <w:szCs w:val="28"/>
                <w:lang w:val="vi-VN"/>
              </w:rPr>
            </w:pPr>
          </w:p>
          <w:p w:rsidR="009E32B5" w:rsidRDefault="009E32B5" w:rsidP="009E32B5">
            <w:pPr>
              <w:spacing w:after="0"/>
              <w:rPr>
                <w:rFonts w:ascii="Times New Roman" w:hAnsi="Times New Roman" w:cs="Times New Roman"/>
                <w:b/>
                <w:color w:val="000000"/>
                <w:sz w:val="28"/>
                <w:szCs w:val="28"/>
              </w:rPr>
            </w:pPr>
          </w:p>
          <w:p w:rsidR="009A176E" w:rsidRPr="009E32B5" w:rsidRDefault="009A176E" w:rsidP="009E32B5">
            <w:pPr>
              <w:spacing w:after="0"/>
              <w:rPr>
                <w:rFonts w:ascii="Times New Roman" w:hAnsi="Times New Roman" w:cs="Times New Roman"/>
                <w:b/>
                <w:color w:val="000000"/>
                <w:sz w:val="28"/>
                <w:szCs w:val="28"/>
              </w:rPr>
            </w:pPr>
          </w:p>
          <w:p w:rsidR="009E32B5" w:rsidRPr="009E32B5" w:rsidRDefault="009E32B5" w:rsidP="009E32B5">
            <w:pPr>
              <w:spacing w:after="0"/>
              <w:rPr>
                <w:rFonts w:ascii="Times New Roman" w:hAnsi="Times New Roman" w:cs="Times New Roman"/>
                <w:b/>
                <w:color w:val="000000"/>
                <w:sz w:val="28"/>
                <w:szCs w:val="28"/>
              </w:rPr>
            </w:pPr>
          </w:p>
          <w:p w:rsidR="009E32B5" w:rsidRPr="009A176E" w:rsidRDefault="009A176E" w:rsidP="009E32B5">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TRƯỞNG PHÒNG TƯ PHÁP</w:t>
            </w:r>
          </w:p>
          <w:p w:rsidR="009E32B5" w:rsidRPr="009E32B5" w:rsidRDefault="009E32B5" w:rsidP="009E32B5">
            <w:pPr>
              <w:spacing w:after="0"/>
              <w:jc w:val="center"/>
              <w:rPr>
                <w:rFonts w:ascii="Times New Roman" w:hAnsi="Times New Roman" w:cs="Times New Roman"/>
                <w:b/>
                <w:color w:val="000000"/>
                <w:sz w:val="28"/>
                <w:szCs w:val="28"/>
                <w:lang w:val="nl-NL"/>
              </w:rPr>
            </w:pPr>
            <w:r w:rsidRPr="009E32B5">
              <w:rPr>
                <w:rFonts w:ascii="Times New Roman" w:hAnsi="Times New Roman" w:cs="Times New Roman"/>
                <w:b/>
                <w:color w:val="000000"/>
                <w:sz w:val="28"/>
                <w:szCs w:val="28"/>
                <w:lang w:val="nl-NL"/>
              </w:rPr>
              <w:t>Tô Văn Thiết</w:t>
            </w:r>
          </w:p>
        </w:tc>
      </w:tr>
    </w:tbl>
    <w:p w:rsidR="009E32B5" w:rsidRPr="009E32B5" w:rsidRDefault="009E32B5" w:rsidP="009E32B5">
      <w:pPr>
        <w:spacing w:after="0"/>
        <w:rPr>
          <w:rFonts w:ascii="Times New Roman" w:hAnsi="Times New Roman" w:cs="Times New Roman"/>
          <w:sz w:val="28"/>
          <w:szCs w:val="28"/>
        </w:rPr>
      </w:pPr>
    </w:p>
    <w:p w:rsidR="009E32B5" w:rsidRPr="009E32B5" w:rsidRDefault="009E32B5" w:rsidP="009E32B5">
      <w:pPr>
        <w:spacing w:after="0"/>
        <w:rPr>
          <w:rFonts w:ascii="Times New Roman" w:hAnsi="Times New Roman" w:cs="Times New Roman"/>
          <w:sz w:val="28"/>
          <w:szCs w:val="28"/>
        </w:rPr>
      </w:pPr>
    </w:p>
    <w:p w:rsidR="009E32B5" w:rsidRPr="009E32B5" w:rsidRDefault="009E32B5" w:rsidP="009E32B5">
      <w:pPr>
        <w:spacing w:after="0"/>
        <w:rPr>
          <w:rFonts w:ascii="Times New Roman" w:hAnsi="Times New Roman" w:cs="Times New Roman"/>
          <w:sz w:val="28"/>
          <w:szCs w:val="28"/>
        </w:rPr>
      </w:pPr>
    </w:p>
    <w:p w:rsidR="009E32B5" w:rsidRPr="009E32B5" w:rsidRDefault="009E32B5" w:rsidP="009E32B5">
      <w:pPr>
        <w:spacing w:after="0"/>
        <w:rPr>
          <w:rFonts w:ascii="Times New Roman" w:hAnsi="Times New Roman" w:cs="Times New Roman"/>
          <w:sz w:val="28"/>
          <w:szCs w:val="28"/>
        </w:rPr>
      </w:pPr>
    </w:p>
    <w:p w:rsidR="0014182C" w:rsidRPr="009E32B5" w:rsidRDefault="0014182C" w:rsidP="009E32B5">
      <w:pPr>
        <w:spacing w:after="0"/>
        <w:rPr>
          <w:rFonts w:ascii="Times New Roman" w:hAnsi="Times New Roman" w:cs="Times New Roman"/>
          <w:sz w:val="28"/>
          <w:szCs w:val="28"/>
        </w:rPr>
      </w:pPr>
    </w:p>
    <w:sectPr w:rsidR="0014182C" w:rsidRPr="009E32B5" w:rsidSect="005942F6">
      <w:footerReference w:type="even" r:id="rId6"/>
      <w:footerReference w:type="default" r:id="rId7"/>
      <w:pgSz w:w="11909" w:h="16834" w:code="9"/>
      <w:pgMar w:top="1134" w:right="1134" w:bottom="1134" w:left="1701" w:header="431"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E00" w:rsidRDefault="00A47E00" w:rsidP="002A729C">
      <w:pPr>
        <w:spacing w:after="0" w:line="240" w:lineRule="auto"/>
      </w:pPr>
      <w:r>
        <w:separator/>
      </w:r>
    </w:p>
  </w:endnote>
  <w:endnote w:type="continuationSeparator" w:id="1">
    <w:p w:rsidR="00A47E00" w:rsidRDefault="00A47E00" w:rsidP="002A7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B" w:rsidRDefault="00F06E23" w:rsidP="00976303">
    <w:pPr>
      <w:pStyle w:val="Footer"/>
      <w:framePr w:wrap="around" w:vAnchor="text" w:hAnchor="margin" w:xAlign="center" w:y="1"/>
      <w:rPr>
        <w:rStyle w:val="PageNumber"/>
      </w:rPr>
    </w:pPr>
    <w:r>
      <w:rPr>
        <w:rStyle w:val="PageNumber"/>
      </w:rPr>
      <w:fldChar w:fldCharType="begin"/>
    </w:r>
    <w:r w:rsidR="0014182C">
      <w:rPr>
        <w:rStyle w:val="PageNumber"/>
      </w:rPr>
      <w:instrText xml:space="preserve">PAGE  </w:instrText>
    </w:r>
    <w:r>
      <w:rPr>
        <w:rStyle w:val="PageNumber"/>
      </w:rPr>
      <w:fldChar w:fldCharType="end"/>
    </w:r>
  </w:p>
  <w:p w:rsidR="00C56BEB" w:rsidRDefault="00A47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B" w:rsidRDefault="00F06E23" w:rsidP="00976303">
    <w:pPr>
      <w:pStyle w:val="Footer"/>
      <w:framePr w:wrap="around" w:vAnchor="text" w:hAnchor="margin" w:xAlign="center" w:y="1"/>
      <w:rPr>
        <w:rStyle w:val="PageNumber"/>
      </w:rPr>
    </w:pPr>
    <w:r>
      <w:rPr>
        <w:rStyle w:val="PageNumber"/>
      </w:rPr>
      <w:fldChar w:fldCharType="begin"/>
    </w:r>
    <w:r w:rsidR="0014182C">
      <w:rPr>
        <w:rStyle w:val="PageNumber"/>
      </w:rPr>
      <w:instrText xml:space="preserve">PAGE  </w:instrText>
    </w:r>
    <w:r>
      <w:rPr>
        <w:rStyle w:val="PageNumber"/>
      </w:rPr>
      <w:fldChar w:fldCharType="separate"/>
    </w:r>
    <w:r w:rsidR="00DD6480">
      <w:rPr>
        <w:rStyle w:val="PageNumber"/>
        <w:noProof/>
      </w:rPr>
      <w:t>2</w:t>
    </w:r>
    <w:r>
      <w:rPr>
        <w:rStyle w:val="PageNumber"/>
      </w:rPr>
      <w:fldChar w:fldCharType="end"/>
    </w:r>
  </w:p>
  <w:p w:rsidR="00C56BEB" w:rsidRPr="00DC3C31" w:rsidRDefault="00A47E00">
    <w:pPr>
      <w:pStyle w:val="Footer"/>
      <w:jc w:val="right"/>
      <w:rPr>
        <w:rFonts w:ascii="Times New Roman" w:hAnsi="Times New Roman"/>
        <w:sz w:val="24"/>
        <w:szCs w:val="24"/>
      </w:rPr>
    </w:pPr>
  </w:p>
  <w:p w:rsidR="00C56BEB" w:rsidRDefault="00A47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E00" w:rsidRDefault="00A47E00" w:rsidP="002A729C">
      <w:pPr>
        <w:spacing w:after="0" w:line="240" w:lineRule="auto"/>
      </w:pPr>
      <w:r>
        <w:separator/>
      </w:r>
    </w:p>
  </w:footnote>
  <w:footnote w:type="continuationSeparator" w:id="1">
    <w:p w:rsidR="00A47E00" w:rsidRDefault="00A47E00" w:rsidP="002A72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E32B5"/>
    <w:rsid w:val="000F641B"/>
    <w:rsid w:val="0014182C"/>
    <w:rsid w:val="00143FF6"/>
    <w:rsid w:val="001A3948"/>
    <w:rsid w:val="002A729C"/>
    <w:rsid w:val="00394AF4"/>
    <w:rsid w:val="00594233"/>
    <w:rsid w:val="006C1E6E"/>
    <w:rsid w:val="00803538"/>
    <w:rsid w:val="008170DA"/>
    <w:rsid w:val="00924CA6"/>
    <w:rsid w:val="009A176E"/>
    <w:rsid w:val="009E32B5"/>
    <w:rsid w:val="00A17F94"/>
    <w:rsid w:val="00A47E00"/>
    <w:rsid w:val="00AA2377"/>
    <w:rsid w:val="00B0179D"/>
    <w:rsid w:val="00C53408"/>
    <w:rsid w:val="00CD4649"/>
    <w:rsid w:val="00DD6480"/>
    <w:rsid w:val="00DE638B"/>
    <w:rsid w:val="00E24B44"/>
    <w:rsid w:val="00F06E23"/>
    <w:rsid w:val="00F76D8B"/>
    <w:rsid w:val="00F83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nhideWhenUsed/>
    <w:rsid w:val="009E32B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9E32B5"/>
    <w:rPr>
      <w:rFonts w:ascii="Calibri" w:eastAsia="Calibri" w:hAnsi="Calibri" w:cs="Times New Roman"/>
    </w:rPr>
  </w:style>
  <w:style w:type="character" w:styleId="PageNumber">
    <w:name w:val="page number"/>
    <w:basedOn w:val="DefaultParagraphFont"/>
    <w:rsid w:val="009E32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11</cp:revision>
  <cp:lastPrinted>2020-05-19T08:01:00Z</cp:lastPrinted>
  <dcterms:created xsi:type="dcterms:W3CDTF">2020-01-30T09:38:00Z</dcterms:created>
  <dcterms:modified xsi:type="dcterms:W3CDTF">2020-05-19T08:03:00Z</dcterms:modified>
</cp:coreProperties>
</file>